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רמי בז'ה</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113620" w:rsidRDefault="002C4BF9" w:rsidP="00324B25">
                <w:pPr>
                  <w:rPr>
                    <w:rFonts w:ascii="Arial (W1)" w:hAnsi="Arial (W1)"/>
                    <w:b/>
                    <w:bCs/>
                    <w:noProof w:val="0"/>
                    <w:sz w:val="28"/>
                    <w:szCs w:val="28"/>
                  </w:rPr>
                </w:pPr>
                <w:r>
                  <w:rPr>
                    <w:rFonts w:hint="cs"/>
                    <w:b/>
                    <w:bCs/>
                    <w:noProof w:val="0"/>
                    <w:sz w:val="28"/>
                    <w:rtl/>
                  </w:rPr>
                  <w:t>תובע</w:t>
                </w:r>
                <w:r w:rsidR="00324B25">
                  <w:rPr>
                    <w:rFonts w:hint="cs"/>
                    <w:b/>
                    <w:bCs/>
                    <w:noProof w:val="0"/>
                    <w:sz w:val="28"/>
                    <w:rtl/>
                  </w:rPr>
                  <w:t>ת</w:t>
                </w:r>
              </w:p>
            </w:sdtContent>
          </w:sdt>
        </w:tc>
        <w:tc>
          <w:tcPr>
            <w:tcW w:w="5571" w:type="dxa"/>
          </w:tcPr>
          <w:p w:rsidR="006816EC" w:rsidRDefault="006816EC">
            <w:pPr>
              <w:rPr>
                <w:rFonts w:ascii="Arial (W1)" w:hAnsi="Arial (W1)"/>
                <w:b/>
                <w:bCs/>
                <w:noProof w:val="0"/>
                <w:sz w:val="28"/>
                <w:szCs w:val="28"/>
                <w:rtl/>
              </w:rPr>
            </w:pPr>
          </w:p>
          <w:p w:rsidR="006816EC" w:rsidRDefault="002D1899" w:rsidP="0082065B">
            <w:pPr>
              <w:rPr>
                <w:rFonts w:ascii="Arial (W1)" w:hAnsi="Arial (W1)"/>
                <w:b/>
                <w:bCs/>
                <w:noProof w:val="0"/>
                <w:sz w:val="28"/>
                <w:szCs w:val="28"/>
                <w:rtl/>
              </w:rPr>
            </w:pPr>
            <w:sdt>
              <w:sdtPr>
                <w:rPr>
                  <w:rFonts w:hint="cs"/>
                  <w:b/>
                  <w:bCs/>
                  <w:noProof w:val="0"/>
                  <w:sz w:val="28"/>
                  <w:rtl/>
                </w:rPr>
                <w:alias w:val="1478"/>
                <w:tag w:val="1478"/>
                <w:id w:val="160126198"/>
                <w:text w:multiLine="1"/>
              </w:sdtPr>
              <w:sdtEndPr/>
              <w:sdtContent>
                <w:r w:rsidR="0082065B">
                  <w:rPr>
                    <w:rFonts w:hint="cs"/>
                    <w:b/>
                    <w:bCs/>
                    <w:noProof w:val="0"/>
                    <w:sz w:val="28"/>
                  </w:rPr>
                  <w:t>XXX</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sdt>
              <w:sdtPr>
                <w:rPr>
                  <w:rFonts w:hint="cs"/>
                  <w:b/>
                  <w:bCs/>
                  <w:noProof w:val="0"/>
                  <w:sz w:val="28"/>
                  <w:rtl/>
                </w:rPr>
                <w:alias w:val="1478"/>
                <w:tag w:val="1478"/>
                <w:id w:val="-370230379"/>
                <w:text w:multiLine="1"/>
              </w:sdtPr>
              <w:sdtEndPr/>
              <w:sdtContent>
                <w:r w:rsidR="0082065B">
                  <w:rPr>
                    <w:rFonts w:hint="cs"/>
                    <w:b/>
                    <w:bCs/>
                    <w:noProof w:val="0"/>
                    <w:sz w:val="28"/>
                  </w:rPr>
                  <w:t>XXX</w:t>
                </w:r>
              </w:sdtContent>
            </w:sdt>
          </w:p>
          <w:p w:rsidR="000420DF" w:rsidRDefault="000420DF" w:rsidP="000420DF">
            <w:pPr>
              <w:rPr>
                <w:rFonts w:ascii="Arial (W1)" w:hAnsi="Arial (W1)"/>
                <w:b/>
                <w:bCs/>
                <w:noProof w:val="0"/>
                <w:sz w:val="28"/>
                <w:szCs w:val="28"/>
              </w:rPr>
            </w:pPr>
            <w:r w:rsidRPr="003811BB">
              <w:rPr>
                <w:rFonts w:ascii="Arial (W1)" w:hAnsi="Arial (W1)"/>
                <w:b/>
                <w:bCs/>
                <w:noProof w:val="0"/>
                <w:sz w:val="22"/>
                <w:szCs w:val="22"/>
                <w:rtl/>
              </w:rPr>
              <w:t>ע"י ב"כ עוה"ד</w:t>
            </w:r>
            <w:r w:rsidRPr="003811BB">
              <w:rPr>
                <w:rFonts w:ascii="Arial (W1)" w:hAnsi="Arial (W1)" w:hint="cs"/>
                <w:b/>
                <w:bCs/>
                <w:noProof w:val="0"/>
                <w:sz w:val="22"/>
                <w:szCs w:val="22"/>
                <w:rtl/>
              </w:rPr>
              <w:t xml:space="preserve"> ליאת פסטרנק אלקיים</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2D1899" w:rsidP="00324B25">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6816EC" w:rsidRDefault="002D1899" w:rsidP="000420DF">
            <w:pPr>
              <w:rPr>
                <w:rFonts w:ascii="Arial (W1)" w:hAnsi="Arial (W1)"/>
                <w:b/>
                <w:bCs/>
                <w:noProof w:val="0"/>
                <w:sz w:val="28"/>
                <w:szCs w:val="28"/>
                <w:rtl/>
              </w:rPr>
            </w:pPr>
            <w:sdt>
              <w:sdtPr>
                <w:rPr>
                  <w:rFonts w:hint="cs"/>
                  <w:b/>
                  <w:bCs/>
                  <w:noProof w:val="0"/>
                  <w:sz w:val="28"/>
                  <w:rtl/>
                </w:rPr>
                <w:alias w:val="1486"/>
                <w:tag w:val="1486"/>
                <w:id w:val="1487590763"/>
                <w:text w:multiLine="1"/>
              </w:sdtPr>
              <w:sdtEndPr/>
              <w:sdtContent>
                <w:r w:rsidR="0082065B" w:rsidRPr="00A24FC0">
                  <w:rPr>
                    <w:b/>
                    <w:bCs/>
                    <w:noProof w:val="0"/>
                    <w:sz w:val="28"/>
                  </w:rPr>
                  <w:t>XXX</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sdt>
              <w:sdtPr>
                <w:rPr>
                  <w:rFonts w:hint="cs"/>
                  <w:b/>
                  <w:bCs/>
                  <w:noProof w:val="0"/>
                  <w:sz w:val="28"/>
                  <w:rtl/>
                </w:rPr>
                <w:alias w:val="1486"/>
                <w:tag w:val="1486"/>
                <w:id w:val="629752097"/>
                <w:text w:multiLine="1"/>
              </w:sdtPr>
              <w:sdtEndPr/>
              <w:sdtContent>
                <w:r w:rsidR="0082065B" w:rsidRPr="00A24FC0">
                  <w:rPr>
                    <w:b/>
                    <w:bCs/>
                    <w:noProof w:val="0"/>
                    <w:sz w:val="28"/>
                  </w:rPr>
                  <w:t>XXX</w:t>
                </w:r>
              </w:sdtContent>
            </w:sdt>
          </w:p>
          <w:p w:rsidR="000420DF" w:rsidRDefault="000420DF" w:rsidP="000420DF">
            <w:pPr>
              <w:rPr>
                <w:rFonts w:ascii="Arial (W1)" w:hAnsi="Arial (W1)"/>
                <w:b/>
                <w:bCs/>
                <w:noProof w:val="0"/>
                <w:sz w:val="28"/>
                <w:szCs w:val="28"/>
              </w:rPr>
            </w:pPr>
            <w:r w:rsidRPr="000420DF">
              <w:rPr>
                <w:rFonts w:ascii="Arial" w:hAnsi="Arial"/>
                <w:b/>
                <w:bCs/>
                <w:noProof w:val="0"/>
                <w:sz w:val="22"/>
                <w:szCs w:val="22"/>
                <w:rtl/>
              </w:rPr>
              <w:t>ע"י ב"כ עוה"ד</w:t>
            </w:r>
            <w:r w:rsidRPr="000420DF">
              <w:rPr>
                <w:rFonts w:ascii="Arial (W1)" w:hAnsi="Arial (W1)" w:hint="cs"/>
                <w:b/>
                <w:bCs/>
                <w:noProof w:val="0"/>
                <w:rtl/>
              </w:rPr>
              <w:t xml:space="preserve"> טל קולסקי</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113620" w:rsidRDefault="00113620">
            <w:pPr>
              <w:rPr>
                <w:rFonts w:ascii="David" w:eastAsia="David" w:hAnsi="David"/>
                <w:noProof w:val="0"/>
              </w:rPr>
            </w:pPr>
          </w:p>
        </w:tc>
        <w:tc>
          <w:tcPr>
            <w:tcW w:w="5571" w:type="dxa"/>
          </w:tcPr>
          <w:p w:rsidR="00113620" w:rsidRDefault="00113620">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0420DF" w:rsidRDefault="0061753E" w:rsidP="0061753E">
      <w:pPr>
        <w:spacing w:line="360" w:lineRule="auto"/>
        <w:jc w:val="both"/>
        <w:rPr>
          <w:rFonts w:ascii="Arial" w:hAnsi="Arial"/>
          <w:noProof w:val="0"/>
          <w:rtl/>
        </w:rPr>
      </w:pPr>
      <w:r>
        <w:rPr>
          <w:rFonts w:ascii="Arial" w:hAnsi="Arial" w:hint="cs"/>
          <w:noProof w:val="0"/>
          <w:rtl/>
        </w:rPr>
        <w:t>מונח</w:t>
      </w:r>
      <w:r w:rsidR="001B4C60">
        <w:rPr>
          <w:rFonts w:ascii="Arial" w:hAnsi="Arial" w:hint="cs"/>
          <w:noProof w:val="0"/>
          <w:rtl/>
        </w:rPr>
        <w:t>ו</w:t>
      </w:r>
      <w:r>
        <w:rPr>
          <w:rFonts w:ascii="Arial" w:hAnsi="Arial" w:hint="cs"/>
          <w:noProof w:val="0"/>
          <w:rtl/>
        </w:rPr>
        <w:t xml:space="preserve">ת להכרעתי </w:t>
      </w:r>
      <w:r w:rsidR="000420DF">
        <w:rPr>
          <w:rFonts w:ascii="Arial" w:hAnsi="Arial"/>
          <w:noProof w:val="0"/>
          <w:rtl/>
        </w:rPr>
        <w:t>ש</w:t>
      </w:r>
      <w:r w:rsidR="000420DF">
        <w:rPr>
          <w:rFonts w:ascii="Arial" w:hAnsi="Arial" w:hint="cs"/>
          <w:noProof w:val="0"/>
          <w:rtl/>
        </w:rPr>
        <w:t>לוש</w:t>
      </w:r>
      <w:r w:rsidR="000420DF">
        <w:rPr>
          <w:rFonts w:ascii="Arial" w:hAnsi="Arial"/>
          <w:noProof w:val="0"/>
          <w:rtl/>
        </w:rPr>
        <w:t xml:space="preserve"> תביעות </w:t>
      </w:r>
      <w:r w:rsidR="009C52BC">
        <w:rPr>
          <w:rFonts w:ascii="Arial" w:hAnsi="Arial" w:hint="cs"/>
          <w:noProof w:val="0"/>
          <w:rtl/>
        </w:rPr>
        <w:t>א</w:t>
      </w:r>
      <w:r w:rsidR="000420DF">
        <w:rPr>
          <w:rFonts w:ascii="Arial" w:hAnsi="Arial"/>
          <w:noProof w:val="0"/>
          <w:rtl/>
        </w:rPr>
        <w:t>ש</w:t>
      </w:r>
      <w:r w:rsidR="009C52BC">
        <w:rPr>
          <w:rFonts w:ascii="Arial" w:hAnsi="Arial" w:hint="cs"/>
          <w:noProof w:val="0"/>
          <w:rtl/>
        </w:rPr>
        <w:t xml:space="preserve">ר </w:t>
      </w:r>
      <w:r w:rsidR="000420DF">
        <w:rPr>
          <w:rFonts w:ascii="Arial" w:hAnsi="Arial"/>
          <w:noProof w:val="0"/>
          <w:rtl/>
        </w:rPr>
        <w:t>הגיש</w:t>
      </w:r>
      <w:r w:rsidR="00911D5D">
        <w:rPr>
          <w:rFonts w:ascii="Arial" w:hAnsi="Arial" w:hint="cs"/>
          <w:noProof w:val="0"/>
          <w:rtl/>
        </w:rPr>
        <w:t>ו הצדדים</w:t>
      </w:r>
      <w:r w:rsidR="000420DF">
        <w:rPr>
          <w:rFonts w:ascii="Arial" w:hAnsi="Arial"/>
          <w:noProof w:val="0"/>
          <w:rtl/>
        </w:rPr>
        <w:t xml:space="preserve">: </w:t>
      </w:r>
    </w:p>
    <w:p w:rsidR="009C52BC" w:rsidRDefault="009C52BC" w:rsidP="0061753E">
      <w:pPr>
        <w:spacing w:line="360" w:lineRule="auto"/>
        <w:jc w:val="both"/>
        <w:rPr>
          <w:rFonts w:ascii="Arial" w:hAnsi="Arial"/>
          <w:noProof w:val="0"/>
          <w:rtl/>
        </w:rPr>
      </w:pPr>
    </w:p>
    <w:p w:rsidR="00E94EF3" w:rsidRDefault="00E94EF3" w:rsidP="0061753E">
      <w:pPr>
        <w:spacing w:line="360" w:lineRule="auto"/>
        <w:jc w:val="both"/>
        <w:rPr>
          <w:rFonts w:ascii="Arial" w:hAnsi="Arial"/>
          <w:noProof w:val="0"/>
          <w:rtl/>
        </w:rPr>
      </w:pPr>
      <w:r>
        <w:rPr>
          <w:rFonts w:ascii="Arial" w:hAnsi="Arial"/>
          <w:b/>
          <w:bCs/>
          <w:noProof w:val="0"/>
          <w:u w:val="single"/>
          <w:rtl/>
        </w:rPr>
        <w:t>ת</w:t>
      </w:r>
      <w:r>
        <w:rPr>
          <w:rFonts w:ascii="Arial" w:hAnsi="Arial" w:hint="cs"/>
          <w:b/>
          <w:bCs/>
          <w:noProof w:val="0"/>
          <w:u w:val="single"/>
          <w:rtl/>
        </w:rPr>
        <w:t>לה</w:t>
      </w:r>
      <w:r>
        <w:rPr>
          <w:rFonts w:ascii="Arial" w:hAnsi="Arial"/>
          <w:b/>
          <w:bCs/>
          <w:noProof w:val="0"/>
          <w:u w:val="single"/>
          <w:rtl/>
        </w:rPr>
        <w:t>"</w:t>
      </w:r>
      <w:r>
        <w:rPr>
          <w:rFonts w:ascii="Arial" w:hAnsi="Arial" w:hint="cs"/>
          <w:b/>
          <w:bCs/>
          <w:noProof w:val="0"/>
          <w:u w:val="single"/>
          <w:rtl/>
        </w:rPr>
        <w:t>מ</w:t>
      </w:r>
      <w:r>
        <w:rPr>
          <w:rFonts w:ascii="Arial" w:hAnsi="Arial"/>
          <w:b/>
          <w:bCs/>
          <w:noProof w:val="0"/>
          <w:u w:val="single"/>
          <w:rtl/>
        </w:rPr>
        <w:t xml:space="preserve"> </w:t>
      </w:r>
      <w:r>
        <w:rPr>
          <w:rFonts w:ascii="Arial" w:hAnsi="Arial" w:hint="cs"/>
          <w:b/>
          <w:bCs/>
          <w:noProof w:val="0"/>
          <w:u w:val="single"/>
          <w:rtl/>
        </w:rPr>
        <w:t>61481-12-20</w:t>
      </w:r>
      <w:r>
        <w:rPr>
          <w:rFonts w:ascii="Arial" w:hAnsi="Arial"/>
          <w:b/>
          <w:bCs/>
          <w:noProof w:val="0"/>
          <w:u w:val="single"/>
          <w:rtl/>
        </w:rPr>
        <w:t xml:space="preserve"> –</w:t>
      </w:r>
      <w:r>
        <w:rPr>
          <w:rFonts w:ascii="Arial" w:hAnsi="Arial"/>
          <w:noProof w:val="0"/>
          <w:u w:val="single"/>
          <w:rtl/>
        </w:rPr>
        <w:t xml:space="preserve"> </w:t>
      </w:r>
      <w:r>
        <w:rPr>
          <w:rFonts w:ascii="Arial" w:hAnsi="Arial"/>
          <w:noProof w:val="0"/>
          <w:rtl/>
        </w:rPr>
        <w:t xml:space="preserve">תביעה רכושית </w:t>
      </w:r>
      <w:r>
        <w:rPr>
          <w:rFonts w:ascii="Arial" w:hAnsi="Arial" w:hint="cs"/>
          <w:noProof w:val="0"/>
          <w:rtl/>
        </w:rPr>
        <w:t>לחלוקת רכוש, מוניטין, נכסי קריירה ומתן חשבונות שהגישה התובעת כנגד הנתבע ביום 7/12/2020</w:t>
      </w:r>
      <w:r w:rsidR="0061753E">
        <w:rPr>
          <w:rFonts w:ascii="Arial" w:hAnsi="Arial" w:hint="cs"/>
          <w:noProof w:val="0"/>
          <w:rtl/>
        </w:rPr>
        <w:t>.</w:t>
      </w:r>
      <w:r>
        <w:rPr>
          <w:rFonts w:ascii="Arial" w:hAnsi="Arial" w:hint="cs"/>
          <w:noProof w:val="0"/>
          <w:rtl/>
        </w:rPr>
        <w:t xml:space="preserve"> במסגרת</w:t>
      </w:r>
      <w:r w:rsidR="0061753E">
        <w:rPr>
          <w:rFonts w:ascii="Arial" w:hAnsi="Arial" w:hint="cs"/>
          <w:noProof w:val="0"/>
          <w:rtl/>
        </w:rPr>
        <w:t xml:space="preserve"> תביע</w:t>
      </w:r>
      <w:r>
        <w:rPr>
          <w:rFonts w:ascii="Arial" w:hAnsi="Arial" w:hint="cs"/>
          <w:noProof w:val="0"/>
          <w:rtl/>
        </w:rPr>
        <w:t xml:space="preserve">ה </w:t>
      </w:r>
      <w:r w:rsidR="0061753E">
        <w:rPr>
          <w:rFonts w:ascii="Arial" w:hAnsi="Arial" w:hint="cs"/>
          <w:noProof w:val="0"/>
          <w:rtl/>
        </w:rPr>
        <w:t xml:space="preserve">זו </w:t>
      </w:r>
      <w:r>
        <w:rPr>
          <w:rFonts w:ascii="Arial" w:hAnsi="Arial" w:hint="cs"/>
          <w:noProof w:val="0"/>
          <w:rtl/>
        </w:rPr>
        <w:t xml:space="preserve">עתרה </w:t>
      </w:r>
      <w:r w:rsidR="0061753E">
        <w:rPr>
          <w:rFonts w:ascii="Arial" w:hAnsi="Arial" w:hint="cs"/>
          <w:noProof w:val="0"/>
          <w:rtl/>
        </w:rPr>
        <w:t xml:space="preserve">התובעת </w:t>
      </w:r>
      <w:r>
        <w:rPr>
          <w:rFonts w:ascii="Arial" w:hAnsi="Arial" w:hint="cs"/>
          <w:noProof w:val="0"/>
          <w:rtl/>
        </w:rPr>
        <w:t>להורות על חלוקת ואיזון כלל הזכויות שצברו הצדדים במהלך חייהם המשותפים</w:t>
      </w:r>
      <w:r w:rsidR="0061753E">
        <w:rPr>
          <w:rFonts w:ascii="Arial" w:hAnsi="Arial" w:hint="cs"/>
          <w:noProof w:val="0"/>
          <w:rtl/>
        </w:rPr>
        <w:t>,</w:t>
      </w:r>
      <w:r>
        <w:rPr>
          <w:rFonts w:ascii="Arial" w:hAnsi="Arial" w:hint="cs"/>
          <w:noProof w:val="0"/>
          <w:rtl/>
        </w:rPr>
        <w:t xml:space="preserve"> </w:t>
      </w:r>
      <w:r w:rsidR="0061753E">
        <w:rPr>
          <w:rFonts w:ascii="Arial" w:hAnsi="Arial" w:hint="cs"/>
          <w:noProof w:val="0"/>
          <w:rtl/>
        </w:rPr>
        <w:t>ו</w:t>
      </w:r>
      <w:r>
        <w:rPr>
          <w:rFonts w:ascii="Arial" w:hAnsi="Arial" w:hint="cs"/>
          <w:noProof w:val="0"/>
          <w:rtl/>
        </w:rPr>
        <w:t>כן עתרה לחייב את הנתבע בתשלום סך של 20,000 ₪ לחודש כתשלום עיתי בגין מוניטין אישי/נכסי קריירה/כושר ייצור הכנסה/כושר השתכרות גבוה ולמנות מומחה לצורך איזון נכסי הקריירה של הנתבע ואיזון הזכויות סוציאליות שצברו הצדדים</w:t>
      </w:r>
      <w:r>
        <w:rPr>
          <w:rFonts w:ascii="Arial" w:hAnsi="Arial"/>
          <w:noProof w:val="0"/>
          <w:rtl/>
        </w:rPr>
        <w:t>.</w:t>
      </w:r>
      <w:r>
        <w:rPr>
          <w:rFonts w:ascii="Arial" w:hAnsi="Arial" w:hint="cs"/>
          <w:noProof w:val="0"/>
          <w:rtl/>
        </w:rPr>
        <w:t xml:space="preserve"> בנוסף עתרה התובעת לחייב את הנתבע לשלם את החובות שנצברו בח-ן המשותף לצדדים ובכרטיסי אשראי שע"ש התובעת.</w:t>
      </w:r>
      <w:r>
        <w:rPr>
          <w:rFonts w:ascii="Arial" w:hAnsi="Arial"/>
          <w:noProof w:val="0"/>
          <w:rtl/>
        </w:rPr>
        <w:t xml:space="preserve"> </w:t>
      </w:r>
    </w:p>
    <w:p w:rsidR="00E94EF3" w:rsidRDefault="00E94EF3" w:rsidP="00E94EF3">
      <w:pPr>
        <w:spacing w:line="360" w:lineRule="auto"/>
        <w:jc w:val="both"/>
        <w:rPr>
          <w:rFonts w:ascii="Arial" w:hAnsi="Arial"/>
          <w:noProof w:val="0"/>
          <w:rtl/>
        </w:rPr>
      </w:pPr>
    </w:p>
    <w:p w:rsidR="00324B25" w:rsidRDefault="000420DF" w:rsidP="0061753E">
      <w:pPr>
        <w:spacing w:line="360" w:lineRule="auto"/>
        <w:jc w:val="both"/>
        <w:rPr>
          <w:rFonts w:ascii="Arial" w:hAnsi="Arial"/>
          <w:noProof w:val="0"/>
          <w:rtl/>
        </w:rPr>
      </w:pPr>
      <w:r>
        <w:rPr>
          <w:rFonts w:ascii="Arial" w:hAnsi="Arial"/>
          <w:b/>
          <w:bCs/>
          <w:noProof w:val="0"/>
          <w:u w:val="single"/>
          <w:rtl/>
        </w:rPr>
        <w:t>ת</w:t>
      </w:r>
      <w:r>
        <w:rPr>
          <w:rFonts w:ascii="Arial" w:hAnsi="Arial" w:hint="cs"/>
          <w:b/>
          <w:bCs/>
          <w:noProof w:val="0"/>
          <w:u w:val="single"/>
          <w:rtl/>
        </w:rPr>
        <w:t>לה</w:t>
      </w:r>
      <w:r>
        <w:rPr>
          <w:rFonts w:ascii="Arial" w:hAnsi="Arial"/>
          <w:b/>
          <w:bCs/>
          <w:noProof w:val="0"/>
          <w:u w:val="single"/>
          <w:rtl/>
        </w:rPr>
        <w:t>"</w:t>
      </w:r>
      <w:r>
        <w:rPr>
          <w:rFonts w:ascii="Arial" w:hAnsi="Arial" w:hint="cs"/>
          <w:b/>
          <w:bCs/>
          <w:noProof w:val="0"/>
          <w:u w:val="single"/>
          <w:rtl/>
        </w:rPr>
        <w:t>מ</w:t>
      </w:r>
      <w:r>
        <w:rPr>
          <w:rFonts w:ascii="Arial" w:hAnsi="Arial"/>
          <w:b/>
          <w:bCs/>
          <w:noProof w:val="0"/>
          <w:u w:val="single"/>
          <w:rtl/>
        </w:rPr>
        <w:t xml:space="preserve"> </w:t>
      </w:r>
      <w:r w:rsidRPr="000420DF">
        <w:rPr>
          <w:rFonts w:ascii="Arial" w:hAnsi="Arial"/>
          <w:b/>
          <w:bCs/>
          <w:noProof w:val="0"/>
          <w:u w:val="single"/>
          <w:rtl/>
        </w:rPr>
        <w:t>61552-12-20</w:t>
      </w:r>
      <w:r>
        <w:rPr>
          <w:rFonts w:ascii="Arial" w:hAnsi="Arial"/>
          <w:b/>
          <w:bCs/>
          <w:noProof w:val="0"/>
          <w:u w:val="single"/>
          <w:rtl/>
        </w:rPr>
        <w:t>–</w:t>
      </w:r>
      <w:r>
        <w:rPr>
          <w:rFonts w:ascii="Arial" w:hAnsi="Arial"/>
          <w:noProof w:val="0"/>
          <w:u w:val="single"/>
          <w:rtl/>
        </w:rPr>
        <w:t xml:space="preserve"> </w:t>
      </w:r>
      <w:r>
        <w:rPr>
          <w:rFonts w:ascii="Arial" w:hAnsi="Arial"/>
          <w:noProof w:val="0"/>
          <w:rtl/>
        </w:rPr>
        <w:t xml:space="preserve">תביעה </w:t>
      </w:r>
      <w:r w:rsidR="00324B25">
        <w:rPr>
          <w:rFonts w:ascii="Arial" w:hAnsi="Arial" w:hint="cs"/>
          <w:noProof w:val="0"/>
          <w:rtl/>
        </w:rPr>
        <w:t>למזונות ילדים ואישה ודמי שיקום</w:t>
      </w:r>
      <w:r w:rsidR="00911D5D">
        <w:rPr>
          <w:rFonts w:ascii="Arial" w:hAnsi="Arial" w:hint="cs"/>
          <w:noProof w:val="0"/>
          <w:rtl/>
        </w:rPr>
        <w:t xml:space="preserve"> שהגישה התובעת כנגד הנתבע</w:t>
      </w:r>
      <w:r w:rsidR="001A1871">
        <w:rPr>
          <w:rFonts w:ascii="Arial" w:hAnsi="Arial" w:hint="cs"/>
          <w:noProof w:val="0"/>
          <w:rtl/>
        </w:rPr>
        <w:t xml:space="preserve"> ביום 27/12/2020</w:t>
      </w:r>
      <w:r w:rsidR="00752B39">
        <w:rPr>
          <w:rFonts w:ascii="Arial" w:hAnsi="Arial" w:hint="cs"/>
          <w:noProof w:val="0"/>
          <w:rtl/>
        </w:rPr>
        <w:t xml:space="preserve">, במסגרתה עתרה לחייב את הנתבע </w:t>
      </w:r>
      <w:r w:rsidR="001A1871">
        <w:rPr>
          <w:rFonts w:ascii="Arial" w:hAnsi="Arial" w:hint="cs"/>
          <w:noProof w:val="0"/>
          <w:rtl/>
        </w:rPr>
        <w:t xml:space="preserve">בין היתר </w:t>
      </w:r>
      <w:r w:rsidR="00752B39">
        <w:rPr>
          <w:rFonts w:ascii="Arial" w:hAnsi="Arial" w:hint="cs"/>
          <w:noProof w:val="0"/>
          <w:rtl/>
        </w:rPr>
        <w:t>בתשלום מזונות קטינים ו</w:t>
      </w:r>
      <w:r w:rsidR="0061753E">
        <w:rPr>
          <w:rFonts w:ascii="Arial" w:hAnsi="Arial" w:hint="cs"/>
          <w:noProof w:val="0"/>
          <w:rtl/>
        </w:rPr>
        <w:t xml:space="preserve">מזונות </w:t>
      </w:r>
      <w:r w:rsidR="00752B39">
        <w:rPr>
          <w:rFonts w:ascii="Arial" w:hAnsi="Arial" w:hint="cs"/>
          <w:noProof w:val="0"/>
          <w:rtl/>
        </w:rPr>
        <w:t xml:space="preserve">אישה וכן </w:t>
      </w:r>
      <w:r w:rsidR="0061753E">
        <w:rPr>
          <w:rFonts w:ascii="Arial" w:hAnsi="Arial" w:hint="cs"/>
          <w:noProof w:val="0"/>
          <w:rtl/>
        </w:rPr>
        <w:t xml:space="preserve">בתשלום </w:t>
      </w:r>
      <w:r w:rsidR="00752B39">
        <w:rPr>
          <w:rFonts w:ascii="Arial" w:hAnsi="Arial" w:hint="cs"/>
          <w:noProof w:val="0"/>
          <w:rtl/>
        </w:rPr>
        <w:t>דמי שיקום ל</w:t>
      </w:r>
      <w:r w:rsidR="0061753E">
        <w:rPr>
          <w:rFonts w:ascii="Arial" w:hAnsi="Arial" w:hint="cs"/>
          <w:noProof w:val="0"/>
          <w:rtl/>
        </w:rPr>
        <w:t>תובעת</w:t>
      </w:r>
      <w:r w:rsidR="00752B39">
        <w:rPr>
          <w:rFonts w:ascii="Arial" w:hAnsi="Arial" w:hint="cs"/>
          <w:noProof w:val="0"/>
          <w:rtl/>
        </w:rPr>
        <w:t xml:space="preserve"> </w:t>
      </w:r>
      <w:r w:rsidR="0061753E">
        <w:rPr>
          <w:rFonts w:ascii="Arial" w:hAnsi="Arial" w:hint="cs"/>
          <w:noProof w:val="0"/>
          <w:rtl/>
        </w:rPr>
        <w:t>"</w:t>
      </w:r>
      <w:r w:rsidR="00752B39">
        <w:rPr>
          <w:rFonts w:ascii="Arial" w:hAnsi="Arial" w:hint="cs"/>
          <w:noProof w:val="0"/>
          <w:rtl/>
        </w:rPr>
        <w:t>על הרף הגבוה</w:t>
      </w:r>
      <w:r w:rsidR="0061753E">
        <w:rPr>
          <w:rFonts w:ascii="Arial" w:hAnsi="Arial" w:hint="cs"/>
          <w:noProof w:val="0"/>
          <w:rtl/>
        </w:rPr>
        <w:t>"</w:t>
      </w:r>
      <w:r w:rsidR="00324B25">
        <w:rPr>
          <w:rFonts w:ascii="Arial" w:hAnsi="Arial" w:hint="cs"/>
          <w:noProof w:val="0"/>
          <w:rtl/>
        </w:rPr>
        <w:t>.</w:t>
      </w:r>
    </w:p>
    <w:p w:rsidR="000420DF" w:rsidRDefault="000420DF" w:rsidP="000420DF">
      <w:pPr>
        <w:spacing w:line="360" w:lineRule="auto"/>
        <w:jc w:val="both"/>
        <w:rPr>
          <w:rFonts w:ascii="Arial" w:hAnsi="Arial"/>
          <w:noProof w:val="0"/>
          <w:rtl/>
        </w:rPr>
      </w:pPr>
    </w:p>
    <w:p w:rsidR="00911D5D" w:rsidRDefault="000420DF" w:rsidP="0096316A">
      <w:pPr>
        <w:spacing w:line="360" w:lineRule="auto"/>
        <w:jc w:val="both"/>
        <w:rPr>
          <w:rFonts w:ascii="Arial" w:hAnsi="Arial"/>
          <w:noProof w:val="0"/>
          <w:rtl/>
        </w:rPr>
      </w:pPr>
      <w:r>
        <w:rPr>
          <w:rFonts w:ascii="Arial" w:hAnsi="Arial"/>
          <w:b/>
          <w:bCs/>
          <w:noProof w:val="0"/>
          <w:u w:val="single"/>
          <w:rtl/>
        </w:rPr>
        <w:t>ת</w:t>
      </w:r>
      <w:r>
        <w:rPr>
          <w:rFonts w:ascii="Arial" w:hAnsi="Arial" w:hint="cs"/>
          <w:b/>
          <w:bCs/>
          <w:noProof w:val="0"/>
          <w:u w:val="single"/>
          <w:rtl/>
        </w:rPr>
        <w:t>לה</w:t>
      </w:r>
      <w:r>
        <w:rPr>
          <w:rFonts w:ascii="Arial" w:hAnsi="Arial"/>
          <w:b/>
          <w:bCs/>
          <w:noProof w:val="0"/>
          <w:u w:val="single"/>
          <w:rtl/>
        </w:rPr>
        <w:t>"</w:t>
      </w:r>
      <w:r>
        <w:rPr>
          <w:rFonts w:ascii="Arial" w:hAnsi="Arial" w:hint="cs"/>
          <w:b/>
          <w:bCs/>
          <w:noProof w:val="0"/>
          <w:u w:val="single"/>
          <w:rtl/>
        </w:rPr>
        <w:t>מ</w:t>
      </w:r>
      <w:r>
        <w:rPr>
          <w:rFonts w:ascii="Arial" w:hAnsi="Arial"/>
          <w:b/>
          <w:bCs/>
          <w:noProof w:val="0"/>
          <w:u w:val="single"/>
          <w:rtl/>
        </w:rPr>
        <w:t xml:space="preserve"> </w:t>
      </w:r>
      <w:r w:rsidR="00911D5D">
        <w:rPr>
          <w:rFonts w:ascii="Arial" w:hAnsi="Arial" w:hint="cs"/>
          <w:b/>
          <w:bCs/>
          <w:noProof w:val="0"/>
          <w:u w:val="single"/>
          <w:rtl/>
        </w:rPr>
        <w:t>20347-11-21</w:t>
      </w:r>
      <w:r>
        <w:rPr>
          <w:rFonts w:ascii="Arial" w:hAnsi="Arial"/>
          <w:b/>
          <w:bCs/>
          <w:noProof w:val="0"/>
          <w:u w:val="single"/>
          <w:rtl/>
        </w:rPr>
        <w:t xml:space="preserve"> –</w:t>
      </w:r>
      <w:r>
        <w:rPr>
          <w:rFonts w:ascii="Arial" w:hAnsi="Arial"/>
          <w:noProof w:val="0"/>
          <w:u w:val="single"/>
          <w:rtl/>
        </w:rPr>
        <w:t xml:space="preserve"> </w:t>
      </w:r>
      <w:r>
        <w:rPr>
          <w:rFonts w:ascii="Arial" w:hAnsi="Arial"/>
          <w:noProof w:val="0"/>
          <w:rtl/>
        </w:rPr>
        <w:t xml:space="preserve">תביעה </w:t>
      </w:r>
      <w:r w:rsidR="00911D5D">
        <w:rPr>
          <w:rFonts w:ascii="Arial" w:hAnsi="Arial" w:hint="cs"/>
          <w:noProof w:val="0"/>
          <w:rtl/>
        </w:rPr>
        <w:t>לפירוק שיתוף ותשלום דמי שימוש ראויים שהגיש הנתבע כנגד התובעת</w:t>
      </w:r>
      <w:r w:rsidR="001A1871">
        <w:rPr>
          <w:rFonts w:ascii="Arial" w:hAnsi="Arial" w:hint="cs"/>
          <w:noProof w:val="0"/>
          <w:rtl/>
        </w:rPr>
        <w:t xml:space="preserve"> ביום 8/11/2021, במסגרתה עתר להורות על פירוק השיתוף בדירת המגורים המשותפת </w:t>
      </w:r>
      <w:r w:rsidR="001A1871">
        <w:rPr>
          <w:rFonts w:ascii="Arial" w:hAnsi="Arial" w:hint="cs"/>
          <w:noProof w:val="0"/>
          <w:rtl/>
        </w:rPr>
        <w:lastRenderedPageBreak/>
        <w:t xml:space="preserve">לצדדים בשד' קדש </w:t>
      </w:r>
      <w:r w:rsidR="0096316A">
        <w:rPr>
          <w:rFonts w:ascii="Arial" w:hAnsi="Arial" w:hint="cs"/>
          <w:noProof w:val="0"/>
        </w:rPr>
        <w:t>XXX</w:t>
      </w:r>
      <w:r w:rsidR="001A1871">
        <w:rPr>
          <w:rFonts w:ascii="Arial" w:hAnsi="Arial" w:hint="cs"/>
          <w:noProof w:val="0"/>
          <w:rtl/>
        </w:rPr>
        <w:t xml:space="preserve"> ב</w:t>
      </w:r>
      <w:r w:rsidR="0096316A">
        <w:rPr>
          <w:rFonts w:ascii="Arial" w:hAnsi="Arial" w:hint="cs"/>
          <w:noProof w:val="0"/>
        </w:rPr>
        <w:t>XXX</w:t>
      </w:r>
      <w:r w:rsidR="001A1871">
        <w:rPr>
          <w:rFonts w:ascii="Arial" w:hAnsi="Arial" w:hint="cs"/>
          <w:noProof w:val="0"/>
          <w:rtl/>
        </w:rPr>
        <w:t xml:space="preserve"> </w:t>
      </w:r>
      <w:r w:rsidR="001C53D7">
        <w:rPr>
          <w:rFonts w:ascii="Arial" w:hAnsi="Arial" w:hint="cs"/>
          <w:noProof w:val="0"/>
          <w:rtl/>
        </w:rPr>
        <w:t>(להלן: "</w:t>
      </w:r>
      <w:r w:rsidR="001C53D7" w:rsidRPr="001C53D7">
        <w:rPr>
          <w:rFonts w:ascii="Arial" w:hAnsi="Arial" w:hint="cs"/>
          <w:b/>
          <w:bCs/>
          <w:noProof w:val="0"/>
          <w:rtl/>
        </w:rPr>
        <w:t>הדירה</w:t>
      </w:r>
      <w:r w:rsidR="001C53D7">
        <w:rPr>
          <w:rFonts w:ascii="Arial" w:hAnsi="Arial" w:hint="cs"/>
          <w:noProof w:val="0"/>
          <w:rtl/>
        </w:rPr>
        <w:t>")</w:t>
      </w:r>
      <w:r w:rsidR="001A1871">
        <w:rPr>
          <w:rFonts w:ascii="Arial" w:hAnsi="Arial" w:hint="cs"/>
          <w:noProof w:val="0"/>
          <w:rtl/>
        </w:rPr>
        <w:t>. עוד עתר הנתבע לחייב את התובעת בתשלום דמי שימוש ודמי שכי</w:t>
      </w:r>
      <w:r w:rsidR="001C53D7">
        <w:rPr>
          <w:rFonts w:ascii="Arial" w:hAnsi="Arial" w:hint="cs"/>
          <w:noProof w:val="0"/>
          <w:rtl/>
        </w:rPr>
        <w:t>רות ראויים ממועד עזיבת הנתבע את הדירה בחודש מאי 2020</w:t>
      </w:r>
      <w:r w:rsidR="00911D5D">
        <w:rPr>
          <w:rFonts w:ascii="Arial" w:hAnsi="Arial" w:hint="cs"/>
          <w:noProof w:val="0"/>
          <w:rtl/>
        </w:rPr>
        <w:t>.</w:t>
      </w:r>
    </w:p>
    <w:p w:rsidR="00216CAD" w:rsidRDefault="00216CAD" w:rsidP="00911D5D">
      <w:pPr>
        <w:spacing w:line="360" w:lineRule="auto"/>
        <w:jc w:val="both"/>
        <w:rPr>
          <w:rFonts w:ascii="Arial" w:hAnsi="Arial"/>
          <w:noProof w:val="0"/>
          <w:rtl/>
        </w:rPr>
      </w:pPr>
    </w:p>
    <w:p w:rsidR="00216CAD" w:rsidRDefault="00216CAD" w:rsidP="00A411C2">
      <w:pPr>
        <w:spacing w:line="360" w:lineRule="auto"/>
        <w:jc w:val="both"/>
        <w:rPr>
          <w:rFonts w:ascii="Arial" w:hAnsi="Arial"/>
          <w:noProof w:val="0"/>
          <w:rtl/>
        </w:rPr>
      </w:pPr>
      <w:r>
        <w:rPr>
          <w:rFonts w:ascii="Arial" w:hAnsi="Arial" w:hint="cs"/>
          <w:noProof w:val="0"/>
          <w:rtl/>
        </w:rPr>
        <w:t xml:space="preserve">התובעת בתלה"מ </w:t>
      </w:r>
      <w:r w:rsidRPr="00216CAD">
        <w:rPr>
          <w:rFonts w:ascii="Arial" w:hAnsi="Arial"/>
          <w:noProof w:val="0"/>
          <w:rtl/>
        </w:rPr>
        <w:t>61481-12-20</w:t>
      </w:r>
      <w:r w:rsidR="00A411C2">
        <w:rPr>
          <w:rFonts w:ascii="Arial" w:hAnsi="Arial" w:hint="cs"/>
          <w:noProof w:val="0"/>
          <w:rtl/>
        </w:rPr>
        <w:t xml:space="preserve"> ו</w:t>
      </w:r>
      <w:r w:rsidR="00A411C2" w:rsidRPr="00A411C2">
        <w:rPr>
          <w:rFonts w:ascii="Arial" w:hAnsi="Arial"/>
          <w:noProof w:val="0"/>
          <w:rtl/>
        </w:rPr>
        <w:t>תלה"מ 61552-12-20</w:t>
      </w:r>
      <w:r w:rsidR="00A411C2">
        <w:rPr>
          <w:rFonts w:ascii="Arial" w:hAnsi="Arial" w:hint="cs"/>
          <w:noProof w:val="0"/>
          <w:rtl/>
        </w:rPr>
        <w:t xml:space="preserve"> </w:t>
      </w:r>
      <w:r w:rsidR="009C52BC">
        <w:rPr>
          <w:rFonts w:ascii="Arial" w:hAnsi="Arial" w:hint="cs"/>
          <w:noProof w:val="0"/>
          <w:rtl/>
        </w:rPr>
        <w:t>(</w:t>
      </w:r>
      <w:r w:rsidR="00A411C2">
        <w:rPr>
          <w:rFonts w:ascii="Arial" w:hAnsi="Arial" w:hint="cs"/>
          <w:noProof w:val="0"/>
          <w:rtl/>
        </w:rPr>
        <w:t>והנתבעת ב</w:t>
      </w:r>
      <w:r w:rsidR="00A411C2" w:rsidRPr="00A411C2">
        <w:rPr>
          <w:rFonts w:ascii="Arial" w:hAnsi="Arial"/>
          <w:noProof w:val="0"/>
          <w:rtl/>
        </w:rPr>
        <w:t>תלה"מ 20347-11-21</w:t>
      </w:r>
      <w:r w:rsidR="009C52BC">
        <w:rPr>
          <w:rFonts w:ascii="Arial" w:hAnsi="Arial" w:hint="cs"/>
          <w:noProof w:val="0"/>
          <w:rtl/>
        </w:rPr>
        <w:t>)</w:t>
      </w:r>
      <w:r w:rsidR="00A411C2" w:rsidRPr="00A411C2">
        <w:rPr>
          <w:rFonts w:ascii="Arial" w:hAnsi="Arial"/>
          <w:noProof w:val="0"/>
          <w:rtl/>
        </w:rPr>
        <w:t xml:space="preserve"> </w:t>
      </w:r>
      <w:r w:rsidR="00A411C2">
        <w:rPr>
          <w:rFonts w:ascii="Arial" w:hAnsi="Arial" w:hint="cs"/>
          <w:noProof w:val="0"/>
          <w:rtl/>
        </w:rPr>
        <w:t>תכונה להלן למען הנוחות '</w:t>
      </w:r>
      <w:r w:rsidR="00A411C2" w:rsidRPr="009C52BC">
        <w:rPr>
          <w:rFonts w:ascii="Arial" w:hAnsi="Arial" w:hint="cs"/>
          <w:b/>
          <w:bCs/>
          <w:noProof w:val="0"/>
          <w:rtl/>
        </w:rPr>
        <w:t>התובעת</w:t>
      </w:r>
      <w:r w:rsidR="00A411C2">
        <w:rPr>
          <w:rFonts w:ascii="Arial" w:hAnsi="Arial" w:hint="cs"/>
          <w:noProof w:val="0"/>
          <w:rtl/>
        </w:rPr>
        <w:t xml:space="preserve">', והנתבע בתלה"מ </w:t>
      </w:r>
      <w:r w:rsidR="00A411C2" w:rsidRPr="00216CAD">
        <w:rPr>
          <w:rFonts w:ascii="Arial" w:hAnsi="Arial"/>
          <w:noProof w:val="0"/>
          <w:rtl/>
        </w:rPr>
        <w:t>61481-12-20</w:t>
      </w:r>
      <w:r w:rsidR="00A411C2">
        <w:rPr>
          <w:rFonts w:ascii="Arial" w:hAnsi="Arial" w:hint="cs"/>
          <w:noProof w:val="0"/>
          <w:rtl/>
        </w:rPr>
        <w:t xml:space="preserve"> ו</w:t>
      </w:r>
      <w:r w:rsidR="00A411C2" w:rsidRPr="00A411C2">
        <w:rPr>
          <w:rFonts w:ascii="Arial" w:hAnsi="Arial"/>
          <w:noProof w:val="0"/>
          <w:rtl/>
        </w:rPr>
        <w:t>תלה"מ 61552-12-20</w:t>
      </w:r>
      <w:r w:rsidR="00A411C2">
        <w:rPr>
          <w:rFonts w:ascii="Arial" w:hAnsi="Arial" w:hint="cs"/>
          <w:noProof w:val="0"/>
          <w:rtl/>
        </w:rPr>
        <w:t xml:space="preserve"> </w:t>
      </w:r>
      <w:r w:rsidR="009C52BC">
        <w:rPr>
          <w:rFonts w:ascii="Arial" w:hAnsi="Arial" w:hint="cs"/>
          <w:noProof w:val="0"/>
          <w:rtl/>
        </w:rPr>
        <w:t>(</w:t>
      </w:r>
      <w:r w:rsidR="00A411C2">
        <w:rPr>
          <w:rFonts w:ascii="Arial" w:hAnsi="Arial" w:hint="cs"/>
          <w:noProof w:val="0"/>
          <w:rtl/>
        </w:rPr>
        <w:t>והתובע ב</w:t>
      </w:r>
      <w:r w:rsidR="00A411C2" w:rsidRPr="00A411C2">
        <w:rPr>
          <w:rFonts w:ascii="Arial" w:hAnsi="Arial"/>
          <w:noProof w:val="0"/>
          <w:rtl/>
        </w:rPr>
        <w:t>תלה"מ 20347-11-21</w:t>
      </w:r>
      <w:r w:rsidR="009C52BC">
        <w:rPr>
          <w:rFonts w:ascii="Arial" w:hAnsi="Arial" w:hint="cs"/>
          <w:noProof w:val="0"/>
          <w:rtl/>
        </w:rPr>
        <w:t>)</w:t>
      </w:r>
      <w:r w:rsidR="00A411C2">
        <w:rPr>
          <w:rFonts w:ascii="Arial" w:hAnsi="Arial" w:hint="cs"/>
          <w:noProof w:val="0"/>
          <w:rtl/>
        </w:rPr>
        <w:t>, יכונה להלן למען הנוחות '</w:t>
      </w:r>
      <w:r w:rsidR="00A411C2" w:rsidRPr="009C52BC">
        <w:rPr>
          <w:rFonts w:ascii="Arial" w:hAnsi="Arial" w:hint="cs"/>
          <w:b/>
          <w:bCs/>
          <w:noProof w:val="0"/>
          <w:rtl/>
        </w:rPr>
        <w:t>הנתבע</w:t>
      </w:r>
      <w:r w:rsidR="00A411C2">
        <w:rPr>
          <w:rFonts w:ascii="Arial" w:hAnsi="Arial" w:hint="cs"/>
          <w:noProof w:val="0"/>
          <w:rtl/>
        </w:rPr>
        <w:t>'.</w:t>
      </w:r>
    </w:p>
    <w:p w:rsidR="009F6843" w:rsidRDefault="009F6843" w:rsidP="000420DF">
      <w:pPr>
        <w:spacing w:line="360" w:lineRule="auto"/>
        <w:jc w:val="both"/>
        <w:rPr>
          <w:rFonts w:ascii="Arial" w:hAnsi="Arial"/>
          <w:noProof w:val="0"/>
          <w:rtl/>
        </w:rPr>
      </w:pPr>
    </w:p>
    <w:p w:rsidR="000420DF" w:rsidRDefault="000420DF" w:rsidP="000420DF">
      <w:pPr>
        <w:spacing w:line="360" w:lineRule="auto"/>
        <w:ind w:left="-284"/>
        <w:jc w:val="both"/>
        <w:rPr>
          <w:rFonts w:ascii="Arial" w:hAnsi="Arial"/>
          <w:b/>
          <w:bCs/>
          <w:noProof w:val="0"/>
          <w:sz w:val="28"/>
          <w:szCs w:val="28"/>
          <w:u w:val="single"/>
          <w:rtl/>
        </w:rPr>
      </w:pPr>
      <w:r>
        <w:rPr>
          <w:rFonts w:ascii="Arial" w:hAnsi="Arial"/>
          <w:b/>
          <w:bCs/>
          <w:noProof w:val="0"/>
          <w:sz w:val="28"/>
          <w:szCs w:val="28"/>
          <w:u w:val="single"/>
          <w:rtl/>
        </w:rPr>
        <w:t>העובדות בתמצית</w:t>
      </w:r>
    </w:p>
    <w:p w:rsidR="000420DF" w:rsidRDefault="000420DF" w:rsidP="000420DF">
      <w:pPr>
        <w:spacing w:line="360" w:lineRule="auto"/>
        <w:jc w:val="both"/>
        <w:rPr>
          <w:rFonts w:ascii="Arial" w:hAnsi="Arial"/>
          <w:noProof w:val="0"/>
          <w:rtl/>
        </w:rPr>
      </w:pPr>
    </w:p>
    <w:p w:rsidR="00A411C2" w:rsidRDefault="000420DF" w:rsidP="00A411C2">
      <w:pPr>
        <w:pStyle w:val="ad"/>
        <w:numPr>
          <w:ilvl w:val="0"/>
          <w:numId w:val="1"/>
        </w:numPr>
        <w:spacing w:line="360" w:lineRule="auto"/>
        <w:ind w:left="419" w:hanging="357"/>
        <w:contextualSpacing w:val="0"/>
        <w:jc w:val="both"/>
        <w:rPr>
          <w:rFonts w:ascii="Arial" w:hAnsi="Arial"/>
          <w:noProof w:val="0"/>
        </w:rPr>
      </w:pPr>
      <w:r w:rsidRPr="00A411C2">
        <w:rPr>
          <w:rFonts w:ascii="Arial" w:hAnsi="Arial"/>
          <w:noProof w:val="0"/>
          <w:rtl/>
        </w:rPr>
        <w:t xml:space="preserve">התובעת והנתבע נישאו זל"ז ביום </w:t>
      </w:r>
      <w:r w:rsidR="001C53D7" w:rsidRPr="00A411C2">
        <w:rPr>
          <w:rFonts w:ascii="Arial" w:hAnsi="Arial" w:hint="cs"/>
          <w:noProof w:val="0"/>
          <w:rtl/>
        </w:rPr>
        <w:t>11/3/2004</w:t>
      </w:r>
      <w:r w:rsidR="009E11AB" w:rsidRPr="00A411C2">
        <w:rPr>
          <w:rFonts w:ascii="Arial" w:hAnsi="Arial" w:hint="cs"/>
          <w:noProof w:val="0"/>
          <w:rtl/>
        </w:rPr>
        <w:t xml:space="preserve"> והתגרשו זמ"ז ביום 18/1/2022</w:t>
      </w:r>
      <w:r w:rsidRPr="00A411C2">
        <w:rPr>
          <w:rFonts w:ascii="Arial" w:hAnsi="Arial"/>
          <w:noProof w:val="0"/>
          <w:rtl/>
        </w:rPr>
        <w:t xml:space="preserve">. </w:t>
      </w:r>
      <w:r w:rsidR="00EC1D27" w:rsidRPr="00A411C2">
        <w:rPr>
          <w:rFonts w:ascii="Arial" w:hAnsi="Arial" w:hint="cs"/>
          <w:noProof w:val="0"/>
          <w:rtl/>
        </w:rPr>
        <w:t>לנתבע היו אלה נישואיו הראשונים, ואלו לתובעת נישואין שניים.</w:t>
      </w:r>
    </w:p>
    <w:p w:rsidR="00A411C2" w:rsidRPr="00A411C2" w:rsidRDefault="00A411C2" w:rsidP="00A411C2">
      <w:pPr>
        <w:pStyle w:val="ad"/>
        <w:spacing w:line="360" w:lineRule="auto"/>
        <w:ind w:left="419"/>
        <w:contextualSpacing w:val="0"/>
        <w:jc w:val="both"/>
        <w:rPr>
          <w:rFonts w:ascii="Arial" w:hAnsi="Arial"/>
          <w:noProof w:val="0"/>
        </w:rPr>
      </w:pPr>
    </w:p>
    <w:p w:rsidR="009E11AB" w:rsidRDefault="009E11AB" w:rsidP="001C53D7">
      <w:pPr>
        <w:pStyle w:val="ad"/>
        <w:numPr>
          <w:ilvl w:val="0"/>
          <w:numId w:val="1"/>
        </w:numPr>
        <w:spacing w:line="360" w:lineRule="auto"/>
        <w:ind w:left="425"/>
        <w:jc w:val="both"/>
        <w:rPr>
          <w:rFonts w:ascii="Arial" w:hAnsi="Arial"/>
          <w:noProof w:val="0"/>
        </w:rPr>
      </w:pPr>
      <w:r>
        <w:rPr>
          <w:rFonts w:ascii="Arial" w:hAnsi="Arial" w:hint="cs"/>
          <w:noProof w:val="0"/>
          <w:rtl/>
        </w:rPr>
        <w:t>במהלך נישואיהם נולדו לצדדים שני ילדיהם המשותפים:</w:t>
      </w:r>
    </w:p>
    <w:p w:rsidR="009E11AB" w:rsidRPr="00A411C2" w:rsidRDefault="009E11AB" w:rsidP="009E11AB">
      <w:pPr>
        <w:pStyle w:val="ad"/>
        <w:rPr>
          <w:rFonts w:ascii="Arial" w:hAnsi="Arial"/>
          <w:noProof w:val="0"/>
          <w:rtl/>
        </w:rPr>
      </w:pPr>
    </w:p>
    <w:p w:rsidR="009E11AB" w:rsidRDefault="0041325D" w:rsidP="0041325D">
      <w:pPr>
        <w:pStyle w:val="ad"/>
        <w:numPr>
          <w:ilvl w:val="0"/>
          <w:numId w:val="7"/>
        </w:numPr>
        <w:spacing w:line="360" w:lineRule="auto"/>
        <w:jc w:val="both"/>
        <w:rPr>
          <w:rFonts w:ascii="Arial" w:hAnsi="Arial"/>
          <w:noProof w:val="0"/>
        </w:rPr>
      </w:pPr>
      <w:r>
        <w:rPr>
          <w:rFonts w:ascii="Arial" w:hAnsi="Arial" w:hint="cs"/>
          <w:b/>
          <w:bCs/>
          <w:noProof w:val="0"/>
        </w:rPr>
        <w:t>XXX</w:t>
      </w:r>
      <w:r w:rsidR="009E11AB" w:rsidRPr="009E11AB">
        <w:rPr>
          <w:rFonts w:ascii="Arial" w:hAnsi="Arial" w:hint="cs"/>
          <w:b/>
          <w:bCs/>
          <w:noProof w:val="0"/>
          <w:rtl/>
        </w:rPr>
        <w:t xml:space="preserve"> ת"ז </w:t>
      </w:r>
      <w:r>
        <w:rPr>
          <w:rFonts w:ascii="Arial" w:hAnsi="Arial" w:hint="cs"/>
          <w:b/>
          <w:bCs/>
          <w:noProof w:val="0"/>
        </w:rPr>
        <w:t>XXX</w:t>
      </w:r>
      <w:r w:rsidR="009E11AB">
        <w:rPr>
          <w:rFonts w:ascii="Arial" w:hAnsi="Arial" w:hint="cs"/>
          <w:noProof w:val="0"/>
          <w:rtl/>
        </w:rPr>
        <w:t xml:space="preserve"> (יליד 23/4/2005)- כבן 1</w:t>
      </w:r>
      <w:r w:rsidR="00393C23">
        <w:rPr>
          <w:rFonts w:ascii="Arial" w:hAnsi="Arial" w:hint="cs"/>
          <w:noProof w:val="0"/>
          <w:rtl/>
        </w:rPr>
        <w:t xml:space="preserve">9 </w:t>
      </w:r>
      <w:r w:rsidR="009E11AB">
        <w:rPr>
          <w:rFonts w:ascii="Arial" w:hAnsi="Arial" w:hint="cs"/>
          <w:noProof w:val="0"/>
          <w:rtl/>
        </w:rPr>
        <w:t>כיום.</w:t>
      </w:r>
    </w:p>
    <w:p w:rsidR="009E11AB" w:rsidRDefault="0041325D" w:rsidP="0041325D">
      <w:pPr>
        <w:pStyle w:val="ad"/>
        <w:numPr>
          <w:ilvl w:val="0"/>
          <w:numId w:val="7"/>
        </w:numPr>
        <w:spacing w:line="360" w:lineRule="auto"/>
        <w:jc w:val="both"/>
        <w:rPr>
          <w:rFonts w:ascii="Arial" w:hAnsi="Arial"/>
          <w:noProof w:val="0"/>
        </w:rPr>
      </w:pPr>
      <w:r>
        <w:rPr>
          <w:rFonts w:ascii="Arial" w:hAnsi="Arial" w:hint="cs"/>
          <w:b/>
          <w:bCs/>
          <w:noProof w:val="0"/>
        </w:rPr>
        <w:t>XXX</w:t>
      </w:r>
      <w:r w:rsidR="009E11AB" w:rsidRPr="009E11AB">
        <w:rPr>
          <w:rFonts w:ascii="Arial" w:hAnsi="Arial" w:hint="cs"/>
          <w:b/>
          <w:bCs/>
          <w:noProof w:val="0"/>
          <w:rtl/>
        </w:rPr>
        <w:t xml:space="preserve"> ת"ז </w:t>
      </w:r>
      <w:r>
        <w:rPr>
          <w:rFonts w:ascii="Arial" w:hAnsi="Arial" w:hint="cs"/>
          <w:b/>
          <w:bCs/>
          <w:noProof w:val="0"/>
        </w:rPr>
        <w:t>XXX</w:t>
      </w:r>
      <w:r w:rsidR="009E11AB">
        <w:rPr>
          <w:rFonts w:ascii="Arial" w:hAnsi="Arial" w:hint="cs"/>
          <w:noProof w:val="0"/>
          <w:rtl/>
        </w:rPr>
        <w:t xml:space="preserve"> (קטין- יליד 11/9/2008)- כבן 15 ו</w:t>
      </w:r>
      <w:r w:rsidR="00393C23">
        <w:rPr>
          <w:rFonts w:ascii="Arial" w:hAnsi="Arial" w:hint="cs"/>
          <w:noProof w:val="0"/>
          <w:rtl/>
        </w:rPr>
        <w:t>שבע</w:t>
      </w:r>
      <w:r w:rsidR="009E11AB">
        <w:rPr>
          <w:rFonts w:ascii="Arial" w:hAnsi="Arial" w:hint="cs"/>
          <w:noProof w:val="0"/>
          <w:rtl/>
        </w:rPr>
        <w:t xml:space="preserve">ה חודשים כיום. </w:t>
      </w:r>
    </w:p>
    <w:p w:rsidR="009E11AB" w:rsidRDefault="009E11AB" w:rsidP="009E11AB">
      <w:pPr>
        <w:pStyle w:val="ad"/>
        <w:spacing w:line="360" w:lineRule="auto"/>
        <w:ind w:left="785"/>
        <w:jc w:val="right"/>
        <w:rPr>
          <w:rFonts w:ascii="Arial" w:hAnsi="Arial"/>
          <w:noProof w:val="0"/>
        </w:rPr>
      </w:pPr>
      <w:r w:rsidRPr="009E11AB">
        <w:rPr>
          <w:rFonts w:ascii="Arial" w:hAnsi="Arial" w:hint="cs"/>
          <w:noProof w:val="0"/>
          <w:rtl/>
        </w:rPr>
        <w:t>(להלן:</w:t>
      </w:r>
      <w:r>
        <w:rPr>
          <w:rFonts w:ascii="Arial" w:hAnsi="Arial" w:hint="cs"/>
          <w:b/>
          <w:bCs/>
          <w:noProof w:val="0"/>
          <w:rtl/>
        </w:rPr>
        <w:t xml:space="preserve"> "הילדים"</w:t>
      </w:r>
      <w:r w:rsidRPr="009E11AB">
        <w:rPr>
          <w:rFonts w:ascii="Arial" w:hAnsi="Arial" w:hint="cs"/>
          <w:noProof w:val="0"/>
          <w:rtl/>
        </w:rPr>
        <w:t>)</w:t>
      </w:r>
    </w:p>
    <w:p w:rsidR="009E11AB" w:rsidRPr="009E11AB" w:rsidRDefault="009E11AB" w:rsidP="009E11AB">
      <w:pPr>
        <w:pStyle w:val="ad"/>
        <w:rPr>
          <w:rFonts w:ascii="Arial" w:hAnsi="Arial"/>
          <w:noProof w:val="0"/>
          <w:rtl/>
        </w:rPr>
      </w:pPr>
    </w:p>
    <w:p w:rsidR="00B02DA4" w:rsidRDefault="00EC1D27" w:rsidP="008D59C3">
      <w:pPr>
        <w:pStyle w:val="ad"/>
        <w:numPr>
          <w:ilvl w:val="0"/>
          <w:numId w:val="1"/>
        </w:numPr>
        <w:spacing w:line="360" w:lineRule="auto"/>
        <w:ind w:left="425"/>
        <w:jc w:val="both"/>
        <w:rPr>
          <w:rFonts w:ascii="Arial" w:hAnsi="Arial"/>
          <w:noProof w:val="0"/>
        </w:rPr>
      </w:pPr>
      <w:r>
        <w:rPr>
          <w:rFonts w:ascii="Arial" w:hAnsi="Arial" w:hint="cs"/>
          <w:noProof w:val="0"/>
          <w:rtl/>
        </w:rPr>
        <w:t xml:space="preserve">הנתבע למד רפואה </w:t>
      </w:r>
      <w:r w:rsidR="00DE0048">
        <w:rPr>
          <w:rFonts w:ascii="Arial" w:hAnsi="Arial" w:hint="cs"/>
          <w:noProof w:val="0"/>
          <w:rtl/>
        </w:rPr>
        <w:t xml:space="preserve">בחו"ל </w:t>
      </w:r>
      <w:r>
        <w:rPr>
          <w:rFonts w:ascii="Arial" w:hAnsi="Arial" w:hint="cs"/>
          <w:noProof w:val="0"/>
          <w:rtl/>
        </w:rPr>
        <w:t>וקיבל את</w:t>
      </w:r>
      <w:r w:rsidR="00F602C5">
        <w:rPr>
          <w:rFonts w:ascii="Arial" w:hAnsi="Arial" w:hint="cs"/>
          <w:noProof w:val="0"/>
          <w:rtl/>
        </w:rPr>
        <w:t xml:space="preserve"> הרישיון לעסוק ברפואה </w:t>
      </w:r>
      <w:r w:rsidR="00DB4857">
        <w:rPr>
          <w:rFonts w:ascii="Arial" w:hAnsi="Arial" w:hint="cs"/>
          <w:noProof w:val="0"/>
          <w:rtl/>
        </w:rPr>
        <w:t xml:space="preserve">ואף השלים התמחות ברפואה פנימית </w:t>
      </w:r>
      <w:r w:rsidR="00F602C5">
        <w:rPr>
          <w:rFonts w:ascii="Arial" w:hAnsi="Arial" w:hint="cs"/>
          <w:noProof w:val="0"/>
          <w:rtl/>
        </w:rPr>
        <w:t xml:space="preserve">טרם נישואי הצדדים, ולאחריהם השלים </w:t>
      </w:r>
      <w:r w:rsidR="00DE0048">
        <w:rPr>
          <w:rFonts w:ascii="Arial" w:hAnsi="Arial" w:hint="cs"/>
          <w:noProof w:val="0"/>
          <w:rtl/>
        </w:rPr>
        <w:t>ה</w:t>
      </w:r>
      <w:r w:rsidR="00F602C5">
        <w:rPr>
          <w:rFonts w:ascii="Arial" w:hAnsi="Arial" w:hint="cs"/>
          <w:noProof w:val="0"/>
          <w:rtl/>
        </w:rPr>
        <w:t>תמחות בתחום הקרד</w:t>
      </w:r>
      <w:r w:rsidR="00DB4857">
        <w:rPr>
          <w:rFonts w:ascii="Arial" w:hAnsi="Arial" w:hint="cs"/>
          <w:noProof w:val="0"/>
          <w:rtl/>
        </w:rPr>
        <w:t>יולוגיה</w:t>
      </w:r>
      <w:r w:rsidR="0099208A">
        <w:rPr>
          <w:rFonts w:ascii="Arial" w:hAnsi="Arial" w:hint="cs"/>
          <w:noProof w:val="0"/>
          <w:rtl/>
        </w:rPr>
        <w:t xml:space="preserve"> בה החל עוד טרם הנישואין</w:t>
      </w:r>
      <w:r w:rsidR="00DB4857">
        <w:rPr>
          <w:rFonts w:ascii="Arial" w:hAnsi="Arial" w:hint="cs"/>
          <w:noProof w:val="0"/>
          <w:rtl/>
        </w:rPr>
        <w:t xml:space="preserve">, וכן תת התמחות בתחום </w:t>
      </w:r>
      <w:r w:rsidR="008D59C3">
        <w:rPr>
          <w:rFonts w:ascii="Arial" w:hAnsi="Arial" w:hint="cs"/>
          <w:noProof w:val="0"/>
        </w:rPr>
        <w:t>XXX</w:t>
      </w:r>
      <w:r w:rsidR="00F602C5">
        <w:rPr>
          <w:rFonts w:ascii="Arial" w:hAnsi="Arial" w:hint="cs"/>
          <w:noProof w:val="0"/>
          <w:rtl/>
        </w:rPr>
        <w:t>.</w:t>
      </w:r>
    </w:p>
    <w:p w:rsidR="0099208A" w:rsidRPr="00DE0048" w:rsidRDefault="0099208A" w:rsidP="0099208A">
      <w:pPr>
        <w:pStyle w:val="ad"/>
        <w:spacing w:line="360" w:lineRule="auto"/>
        <w:ind w:left="425"/>
        <w:jc w:val="both"/>
        <w:rPr>
          <w:rFonts w:ascii="Arial" w:hAnsi="Arial"/>
          <w:noProof w:val="0"/>
        </w:rPr>
      </w:pPr>
    </w:p>
    <w:p w:rsidR="0099208A" w:rsidRDefault="0099208A" w:rsidP="00444919">
      <w:pPr>
        <w:pStyle w:val="ad"/>
        <w:numPr>
          <w:ilvl w:val="0"/>
          <w:numId w:val="1"/>
        </w:numPr>
        <w:spacing w:line="360" w:lineRule="auto"/>
        <w:ind w:left="425"/>
        <w:jc w:val="both"/>
        <w:rPr>
          <w:rFonts w:ascii="Arial" w:hAnsi="Arial"/>
          <w:noProof w:val="0"/>
        </w:rPr>
      </w:pPr>
      <w:r>
        <w:rPr>
          <w:rFonts w:ascii="Arial" w:hAnsi="Arial" w:hint="cs"/>
          <w:noProof w:val="0"/>
          <w:rtl/>
        </w:rPr>
        <w:t xml:space="preserve">התובעת עבדה בשנים הראשונות לנישואין בעבודות מזדמנות שונות. במהלך הנישואין השלימה </w:t>
      </w:r>
      <w:r w:rsidR="00444919">
        <w:rPr>
          <w:rFonts w:ascii="Arial" w:hAnsi="Arial" w:hint="cs"/>
          <w:noProof w:val="0"/>
          <w:rtl/>
        </w:rPr>
        <w:t xml:space="preserve">התובעת </w:t>
      </w:r>
      <w:r>
        <w:rPr>
          <w:rFonts w:ascii="Arial" w:hAnsi="Arial" w:hint="cs"/>
          <w:noProof w:val="0"/>
          <w:rtl/>
        </w:rPr>
        <w:t>לימודי</w:t>
      </w:r>
      <w:r w:rsidR="00DE0048">
        <w:rPr>
          <w:rFonts w:ascii="Arial" w:hAnsi="Arial" w:hint="cs"/>
          <w:noProof w:val="0"/>
          <w:rtl/>
        </w:rPr>
        <w:t>ה</w:t>
      </w:r>
      <w:r>
        <w:rPr>
          <w:rFonts w:ascii="Arial" w:hAnsi="Arial" w:hint="cs"/>
          <w:noProof w:val="0"/>
          <w:rtl/>
        </w:rPr>
        <w:t xml:space="preserve"> </w:t>
      </w:r>
      <w:r w:rsidR="00936BD0">
        <w:rPr>
          <w:rFonts w:ascii="Arial" w:hAnsi="Arial" w:hint="cs"/>
          <w:noProof w:val="0"/>
          <w:rtl/>
        </w:rPr>
        <w:t xml:space="preserve">כהנדסאית </w:t>
      </w:r>
      <w:r w:rsidR="00936BD0" w:rsidRPr="008D59C3">
        <w:rPr>
          <w:rFonts w:ascii="Arial" w:hAnsi="Arial" w:hint="cs"/>
          <w:noProof w:val="0"/>
          <w:rtl/>
        </w:rPr>
        <w:t>מכשור רפואי</w:t>
      </w:r>
      <w:r w:rsidR="00936BD0">
        <w:rPr>
          <w:rFonts w:ascii="Arial" w:hAnsi="Arial" w:hint="cs"/>
          <w:noProof w:val="0"/>
          <w:rtl/>
        </w:rPr>
        <w:t xml:space="preserve">, ובשלהי </w:t>
      </w:r>
      <w:r w:rsidR="00444919">
        <w:rPr>
          <w:rFonts w:ascii="Arial" w:hAnsi="Arial" w:hint="cs"/>
          <w:noProof w:val="0"/>
          <w:rtl/>
        </w:rPr>
        <w:t>ה</w:t>
      </w:r>
      <w:r w:rsidR="00936BD0">
        <w:rPr>
          <w:rFonts w:ascii="Arial" w:hAnsi="Arial" w:hint="cs"/>
          <w:noProof w:val="0"/>
          <w:rtl/>
        </w:rPr>
        <w:t>נישואי</w:t>
      </w:r>
      <w:r w:rsidR="00444919">
        <w:rPr>
          <w:rFonts w:ascii="Arial" w:hAnsi="Arial" w:hint="cs"/>
          <w:noProof w:val="0"/>
          <w:rtl/>
        </w:rPr>
        <w:t>ן</w:t>
      </w:r>
      <w:r w:rsidR="00936BD0">
        <w:rPr>
          <w:rFonts w:ascii="Arial" w:hAnsi="Arial" w:hint="cs"/>
          <w:noProof w:val="0"/>
          <w:rtl/>
        </w:rPr>
        <w:t xml:space="preserve"> השלימה </w:t>
      </w:r>
      <w:r>
        <w:rPr>
          <w:rFonts w:ascii="Arial" w:hAnsi="Arial" w:hint="cs"/>
          <w:noProof w:val="0"/>
          <w:rtl/>
        </w:rPr>
        <w:t>תואר ראשון בנ</w:t>
      </w:r>
      <w:r w:rsidR="00936BD0">
        <w:rPr>
          <w:rFonts w:ascii="Arial" w:hAnsi="Arial" w:hint="cs"/>
          <w:noProof w:val="0"/>
          <w:rtl/>
        </w:rPr>
        <w:t>י</w:t>
      </w:r>
      <w:r>
        <w:rPr>
          <w:rFonts w:ascii="Arial" w:hAnsi="Arial" w:hint="cs"/>
          <w:noProof w:val="0"/>
          <w:rtl/>
        </w:rPr>
        <w:t>ה</w:t>
      </w:r>
      <w:r w:rsidR="00936BD0">
        <w:rPr>
          <w:rFonts w:ascii="Arial" w:hAnsi="Arial" w:hint="cs"/>
          <w:noProof w:val="0"/>
          <w:rtl/>
        </w:rPr>
        <w:t>ו</w:t>
      </w:r>
      <w:r>
        <w:rPr>
          <w:rFonts w:ascii="Arial" w:hAnsi="Arial" w:hint="cs"/>
          <w:noProof w:val="0"/>
          <w:rtl/>
        </w:rPr>
        <w:t>ל מערכות בריאות</w:t>
      </w:r>
      <w:r w:rsidR="00936BD0">
        <w:rPr>
          <w:rFonts w:ascii="Arial" w:hAnsi="Arial" w:hint="cs"/>
          <w:noProof w:val="0"/>
          <w:rtl/>
        </w:rPr>
        <w:t xml:space="preserve"> באוניברסיטת אריאל.</w:t>
      </w:r>
    </w:p>
    <w:p w:rsidR="00B02DA4" w:rsidRPr="00936BD0" w:rsidRDefault="00B02DA4" w:rsidP="00B02DA4">
      <w:pPr>
        <w:pStyle w:val="ad"/>
        <w:spacing w:line="360" w:lineRule="auto"/>
        <w:ind w:left="425"/>
        <w:jc w:val="both"/>
        <w:rPr>
          <w:rFonts w:ascii="Arial" w:hAnsi="Arial"/>
          <w:noProof w:val="0"/>
        </w:rPr>
      </w:pPr>
    </w:p>
    <w:p w:rsidR="000420DF" w:rsidRDefault="009F6843" w:rsidP="00C7233D">
      <w:pPr>
        <w:pStyle w:val="ad"/>
        <w:numPr>
          <w:ilvl w:val="0"/>
          <w:numId w:val="1"/>
        </w:numPr>
        <w:spacing w:line="360" w:lineRule="auto"/>
        <w:ind w:left="425"/>
        <w:jc w:val="both"/>
        <w:rPr>
          <w:rFonts w:ascii="Arial" w:hAnsi="Arial"/>
          <w:noProof w:val="0"/>
        </w:rPr>
      </w:pPr>
      <w:r>
        <w:rPr>
          <w:rFonts w:ascii="Arial" w:hAnsi="Arial" w:hint="cs"/>
          <w:noProof w:val="0"/>
          <w:rtl/>
        </w:rPr>
        <w:t xml:space="preserve">נישואיהם של הצדדים נקלעו לכלל משבר, </w:t>
      </w:r>
      <w:r w:rsidR="00B02DA4">
        <w:rPr>
          <w:rFonts w:ascii="Arial" w:hAnsi="Arial" w:hint="cs"/>
          <w:noProof w:val="0"/>
          <w:rtl/>
        </w:rPr>
        <w:t>ובמהלך חודש מאי 2020 הנתבע עזב את דירת המגורים המשותפת, ועבר להתגורר בדירה שכורה.</w:t>
      </w:r>
    </w:p>
    <w:p w:rsidR="00B02DA4" w:rsidRDefault="00B02DA4" w:rsidP="00B02DA4">
      <w:pPr>
        <w:pStyle w:val="ad"/>
        <w:spacing w:line="360" w:lineRule="auto"/>
        <w:ind w:left="425"/>
        <w:jc w:val="both"/>
        <w:rPr>
          <w:rFonts w:ascii="Arial" w:hAnsi="Arial"/>
          <w:noProof w:val="0"/>
        </w:rPr>
      </w:pPr>
    </w:p>
    <w:p w:rsidR="00451671" w:rsidRDefault="00B02DA4" w:rsidP="008D59C3">
      <w:pPr>
        <w:pStyle w:val="ad"/>
        <w:numPr>
          <w:ilvl w:val="0"/>
          <w:numId w:val="1"/>
        </w:numPr>
        <w:spacing w:line="360" w:lineRule="auto"/>
        <w:ind w:left="425"/>
        <w:jc w:val="both"/>
        <w:rPr>
          <w:rFonts w:ascii="Arial" w:hAnsi="Arial"/>
          <w:noProof w:val="0"/>
        </w:rPr>
      </w:pPr>
      <w:r>
        <w:rPr>
          <w:rFonts w:ascii="Arial" w:hAnsi="Arial" w:hint="cs"/>
          <w:noProof w:val="0"/>
          <w:rtl/>
        </w:rPr>
        <w:t xml:space="preserve">ביום 19/10/2020 הגישה התובעת בקשה לישוב סכסוך (י"ס 35590-10-20). </w:t>
      </w:r>
      <w:r w:rsidR="00451671">
        <w:rPr>
          <w:rFonts w:ascii="Arial" w:hAnsi="Arial" w:hint="cs"/>
          <w:noProof w:val="0"/>
          <w:rtl/>
        </w:rPr>
        <w:t xml:space="preserve">ביום 21/10/2020 </w:t>
      </w:r>
      <w:r w:rsidR="00444919">
        <w:rPr>
          <w:rFonts w:ascii="Arial" w:hAnsi="Arial" w:hint="cs"/>
          <w:noProof w:val="0"/>
          <w:rtl/>
        </w:rPr>
        <w:t xml:space="preserve">פוטרה </w:t>
      </w:r>
      <w:r w:rsidR="00451671">
        <w:rPr>
          <w:rFonts w:ascii="Arial" w:hAnsi="Arial" w:hint="cs"/>
          <w:noProof w:val="0"/>
          <w:rtl/>
        </w:rPr>
        <w:t>התובעת בהסכמ</w:t>
      </w:r>
      <w:r w:rsidR="00444919">
        <w:rPr>
          <w:rFonts w:ascii="Arial" w:hAnsi="Arial" w:hint="cs"/>
          <w:noProof w:val="0"/>
          <w:rtl/>
        </w:rPr>
        <w:t>ת</w:t>
      </w:r>
      <w:r w:rsidR="00451671">
        <w:rPr>
          <w:rFonts w:ascii="Arial" w:hAnsi="Arial" w:hint="cs"/>
          <w:noProof w:val="0"/>
          <w:rtl/>
        </w:rPr>
        <w:t xml:space="preserve">ה מעבודתה </w:t>
      </w:r>
      <w:r w:rsidR="008D59C3">
        <w:rPr>
          <w:rFonts w:ascii="Arial" w:hAnsi="Arial" w:hint="cs"/>
          <w:noProof w:val="0"/>
          <w:rtl/>
        </w:rPr>
        <w:t>כ</w:t>
      </w:r>
      <w:r w:rsidR="008D59C3">
        <w:rPr>
          <w:rFonts w:ascii="Arial" w:hAnsi="Arial" w:hint="cs"/>
          <w:noProof w:val="0"/>
        </w:rPr>
        <w:t>XXX</w:t>
      </w:r>
      <w:r w:rsidR="008D59C3">
        <w:rPr>
          <w:rFonts w:ascii="Arial" w:hAnsi="Arial" w:hint="cs"/>
          <w:noProof w:val="0"/>
          <w:rtl/>
        </w:rPr>
        <w:t xml:space="preserve"> </w:t>
      </w:r>
      <w:r w:rsidR="00451671">
        <w:rPr>
          <w:rFonts w:ascii="Arial" w:hAnsi="Arial" w:hint="cs"/>
          <w:noProof w:val="0"/>
          <w:rtl/>
        </w:rPr>
        <w:t xml:space="preserve">בבית החולים </w:t>
      </w:r>
      <w:r w:rsidR="002F018A">
        <w:rPr>
          <w:rFonts w:ascii="Arial" w:hAnsi="Arial" w:hint="cs"/>
          <w:noProof w:val="0"/>
        </w:rPr>
        <w:t>XXX</w:t>
      </w:r>
      <w:r w:rsidR="00451671">
        <w:rPr>
          <w:rFonts w:ascii="Arial" w:hAnsi="Arial" w:hint="cs"/>
          <w:noProof w:val="0"/>
          <w:rtl/>
        </w:rPr>
        <w:t>.</w:t>
      </w:r>
    </w:p>
    <w:p w:rsidR="00451671" w:rsidRPr="00DE0048" w:rsidRDefault="00451671" w:rsidP="00451671">
      <w:pPr>
        <w:pStyle w:val="ad"/>
        <w:rPr>
          <w:rFonts w:ascii="Arial" w:hAnsi="Arial"/>
          <w:noProof w:val="0"/>
          <w:rtl/>
        </w:rPr>
      </w:pPr>
    </w:p>
    <w:p w:rsidR="00B02DA4" w:rsidRDefault="00B02DA4" w:rsidP="00B02DA4">
      <w:pPr>
        <w:pStyle w:val="ad"/>
        <w:numPr>
          <w:ilvl w:val="0"/>
          <w:numId w:val="1"/>
        </w:numPr>
        <w:spacing w:line="360" w:lineRule="auto"/>
        <w:ind w:left="425"/>
        <w:jc w:val="both"/>
        <w:rPr>
          <w:rFonts w:ascii="Arial" w:hAnsi="Arial"/>
          <w:noProof w:val="0"/>
        </w:rPr>
      </w:pPr>
      <w:r>
        <w:rPr>
          <w:rFonts w:ascii="Arial" w:hAnsi="Arial" w:hint="cs"/>
          <w:noProof w:val="0"/>
          <w:rtl/>
        </w:rPr>
        <w:t>לאחר תום תקופת עיכוב ההליכים הגישה התובעת את התביעות המפורטות לעיל.</w:t>
      </w:r>
      <w:r w:rsidR="002667A7">
        <w:rPr>
          <w:rFonts w:ascii="Arial" w:hAnsi="Arial" w:hint="cs"/>
          <w:noProof w:val="0"/>
          <w:rtl/>
        </w:rPr>
        <w:t xml:space="preserve"> הנתבע הגיש את תביעתו הרכושית כנגד התובעת ביום 8/11/</w:t>
      </w:r>
      <w:r w:rsidR="00D74082">
        <w:rPr>
          <w:rFonts w:ascii="Arial" w:hAnsi="Arial" w:hint="cs"/>
          <w:noProof w:val="0"/>
          <w:rtl/>
        </w:rPr>
        <w:t>2021.</w:t>
      </w:r>
    </w:p>
    <w:p w:rsidR="00F93C5B" w:rsidRPr="00F93C5B" w:rsidRDefault="00F93C5B" w:rsidP="00F93C5B">
      <w:pPr>
        <w:pStyle w:val="ad"/>
        <w:rPr>
          <w:rFonts w:ascii="Arial" w:hAnsi="Arial"/>
          <w:noProof w:val="0"/>
          <w:rtl/>
        </w:rPr>
      </w:pPr>
    </w:p>
    <w:p w:rsidR="00EA10D7" w:rsidRDefault="00EA10D7" w:rsidP="00D7271C">
      <w:pPr>
        <w:pStyle w:val="ad"/>
        <w:numPr>
          <w:ilvl w:val="0"/>
          <w:numId w:val="1"/>
        </w:numPr>
        <w:spacing w:line="360" w:lineRule="auto"/>
        <w:ind w:left="425"/>
        <w:jc w:val="both"/>
        <w:rPr>
          <w:rFonts w:ascii="Arial" w:hAnsi="Arial"/>
          <w:noProof w:val="0"/>
        </w:rPr>
      </w:pPr>
      <w:r>
        <w:rPr>
          <w:rFonts w:ascii="Arial" w:hAnsi="Arial" w:hint="cs"/>
          <w:noProof w:val="0"/>
          <w:rtl/>
        </w:rPr>
        <w:t xml:space="preserve">ביום 4/2/2021 הושת על הנתבע </w:t>
      </w:r>
      <w:r w:rsidR="001B786A">
        <w:rPr>
          <w:rFonts w:ascii="Arial" w:hAnsi="Arial" w:hint="cs"/>
          <w:noProof w:val="0"/>
          <w:rtl/>
        </w:rPr>
        <w:t xml:space="preserve">ע"י המותב המקורי- כב' השופטת כ. חדד- </w:t>
      </w:r>
      <w:r>
        <w:rPr>
          <w:rFonts w:ascii="Arial" w:hAnsi="Arial" w:hint="cs"/>
          <w:noProof w:val="0"/>
          <w:rtl/>
        </w:rPr>
        <w:t>חיוב מזונות זמניים</w:t>
      </w:r>
      <w:r w:rsidR="00FC7E1C">
        <w:rPr>
          <w:rFonts w:ascii="Arial" w:hAnsi="Arial" w:hint="cs"/>
          <w:noProof w:val="0"/>
          <w:rtl/>
        </w:rPr>
        <w:t xml:space="preserve"> בסך של 5,000 ₪ לחודש (סך של 2,500 ₪ בגין כ"א מהילדים), ובתוספת מלוא חיוב המשכנתא והוצאות אחזקת הבית וכן מלוא הוצאות החינוך והוצאות הרפואה החריגות של הקטינים</w:t>
      </w:r>
      <w:r>
        <w:rPr>
          <w:rFonts w:ascii="Arial" w:hAnsi="Arial" w:hint="cs"/>
          <w:noProof w:val="0"/>
          <w:rtl/>
        </w:rPr>
        <w:t>. חיוב זה עמד בתוקף עד ליום 22/3/2022</w:t>
      </w:r>
      <w:r w:rsidR="001B786A">
        <w:rPr>
          <w:rFonts w:ascii="Arial" w:hAnsi="Arial" w:hint="cs"/>
          <w:noProof w:val="0"/>
          <w:rtl/>
        </w:rPr>
        <w:t>,</w:t>
      </w:r>
      <w:r>
        <w:rPr>
          <w:rFonts w:ascii="Arial" w:hAnsi="Arial" w:hint="cs"/>
          <w:noProof w:val="0"/>
          <w:rtl/>
        </w:rPr>
        <w:t xml:space="preserve"> </w:t>
      </w:r>
      <w:r w:rsidR="001B786A">
        <w:rPr>
          <w:rFonts w:ascii="Arial" w:hAnsi="Arial" w:hint="cs"/>
          <w:noProof w:val="0"/>
          <w:rtl/>
        </w:rPr>
        <w:t>אז</w:t>
      </w:r>
      <w:r>
        <w:rPr>
          <w:rFonts w:ascii="Arial" w:hAnsi="Arial" w:hint="cs"/>
          <w:noProof w:val="0"/>
          <w:rtl/>
        </w:rPr>
        <w:t xml:space="preserve"> ניתנה החלטה נוספת </w:t>
      </w:r>
      <w:r w:rsidR="001B786A">
        <w:rPr>
          <w:rFonts w:ascii="Arial" w:hAnsi="Arial" w:hint="cs"/>
          <w:noProof w:val="0"/>
          <w:rtl/>
        </w:rPr>
        <w:t xml:space="preserve">ע"י המותב הקודם (כב' השופט ממן) </w:t>
      </w:r>
      <w:r>
        <w:rPr>
          <w:rFonts w:ascii="Arial" w:hAnsi="Arial" w:hint="cs"/>
          <w:noProof w:val="0"/>
          <w:rtl/>
        </w:rPr>
        <w:t>המורה על ביטולו חיובו של הנתבע במזונות התובעת החל ממועד הגירושין (18/1/2022)</w:t>
      </w:r>
      <w:r w:rsidR="001B786A">
        <w:rPr>
          <w:rFonts w:ascii="Arial" w:hAnsi="Arial" w:hint="cs"/>
          <w:noProof w:val="0"/>
          <w:rtl/>
        </w:rPr>
        <w:t>.</w:t>
      </w:r>
      <w:r w:rsidR="00FC7E1C">
        <w:rPr>
          <w:rFonts w:ascii="Arial" w:hAnsi="Arial" w:hint="cs"/>
          <w:noProof w:val="0"/>
          <w:rtl/>
        </w:rPr>
        <w:t xml:space="preserve"> </w:t>
      </w:r>
      <w:r w:rsidR="001B786A">
        <w:rPr>
          <w:rFonts w:ascii="Arial" w:hAnsi="Arial" w:hint="cs"/>
          <w:noProof w:val="0"/>
          <w:rtl/>
        </w:rPr>
        <w:t>בהחלטה זו נ</w:t>
      </w:r>
      <w:r w:rsidR="00FC7E1C">
        <w:rPr>
          <w:rFonts w:ascii="Arial" w:hAnsi="Arial" w:hint="cs"/>
          <w:noProof w:val="0"/>
          <w:rtl/>
        </w:rPr>
        <w:t xml:space="preserve">קבע </w:t>
      </w:r>
      <w:r w:rsidR="001B786A">
        <w:rPr>
          <w:rFonts w:ascii="Arial" w:hAnsi="Arial" w:hint="cs"/>
          <w:noProof w:val="0"/>
          <w:rtl/>
        </w:rPr>
        <w:t>שה</w:t>
      </w:r>
      <w:r w:rsidR="00FC7E1C">
        <w:rPr>
          <w:rFonts w:ascii="Arial" w:hAnsi="Arial" w:hint="cs"/>
          <w:noProof w:val="0"/>
          <w:rtl/>
        </w:rPr>
        <w:t>צדדים יישאו בשווה בתשלומי המשכנתא שרבצה על הדירה עד למכירתה- תוך שהובהר כי בפועל הנתבע ימשיך ויישא במלוא תשלום המשכנתא, והסכום שישולם ביתר יו</w:t>
      </w:r>
      <w:r w:rsidR="00D7271C">
        <w:rPr>
          <w:rFonts w:ascii="Arial" w:hAnsi="Arial" w:hint="cs"/>
          <w:noProof w:val="0"/>
          <w:rtl/>
        </w:rPr>
        <w:t>שב</w:t>
      </w:r>
      <w:r w:rsidR="00FC7E1C">
        <w:rPr>
          <w:rFonts w:ascii="Arial" w:hAnsi="Arial" w:hint="cs"/>
          <w:noProof w:val="0"/>
          <w:rtl/>
        </w:rPr>
        <w:t xml:space="preserve"> לו מחלקה של התובעת</w:t>
      </w:r>
      <w:r w:rsidR="001B786A">
        <w:rPr>
          <w:rFonts w:ascii="Arial" w:hAnsi="Arial" w:hint="cs"/>
          <w:noProof w:val="0"/>
          <w:rtl/>
        </w:rPr>
        <w:t xml:space="preserve"> בכספים שיתקבלו ממכירת הדירה</w:t>
      </w:r>
      <w:r>
        <w:rPr>
          <w:rFonts w:ascii="Arial" w:hAnsi="Arial" w:hint="cs"/>
          <w:noProof w:val="0"/>
          <w:rtl/>
        </w:rPr>
        <w:t>.</w:t>
      </w:r>
      <w:r w:rsidR="001B786A">
        <w:rPr>
          <w:rFonts w:ascii="Arial" w:hAnsi="Arial" w:hint="cs"/>
          <w:noProof w:val="0"/>
          <w:rtl/>
        </w:rPr>
        <w:t xml:space="preserve"> בנוסף גם הופחת חלקו של הנתבע בתשלום הוצאות אחזקת הבית, וזאת לשיעור של 40% מההוצאה הכוללת.</w:t>
      </w:r>
    </w:p>
    <w:p w:rsidR="005F036A" w:rsidRDefault="005F036A" w:rsidP="002F018A">
      <w:pPr>
        <w:spacing w:line="360" w:lineRule="auto"/>
        <w:ind w:left="425"/>
        <w:jc w:val="both"/>
        <w:rPr>
          <w:rFonts w:ascii="Arial" w:hAnsi="Arial"/>
          <w:noProof w:val="0"/>
          <w:rtl/>
        </w:rPr>
      </w:pPr>
      <w:r>
        <w:rPr>
          <w:rFonts w:ascii="Arial" w:hAnsi="Arial" w:hint="cs"/>
          <w:noProof w:val="0"/>
          <w:rtl/>
        </w:rPr>
        <w:t xml:space="preserve">בהחלטה מיום 1/10/2023 (בבקשה מס' 23) נקבע כי הנתבע ימשיך לשאת במזונות הבן </w:t>
      </w:r>
      <w:r w:rsidR="002F018A">
        <w:rPr>
          <w:rFonts w:ascii="Arial" w:hAnsi="Arial" w:hint="cs"/>
          <w:noProof w:val="0"/>
        </w:rPr>
        <w:t>XXX</w:t>
      </w:r>
      <w:r>
        <w:rPr>
          <w:rFonts w:ascii="Arial" w:hAnsi="Arial" w:hint="cs"/>
          <w:noProof w:val="0"/>
          <w:rtl/>
        </w:rPr>
        <w:t xml:space="preserve"> עד למועד גיוסו לשירות חובה בצה"ל, ולאחר גיוסו יופח</w:t>
      </w:r>
      <w:r w:rsidR="00D963DA">
        <w:rPr>
          <w:rFonts w:ascii="Arial" w:hAnsi="Arial" w:hint="cs"/>
          <w:noProof w:val="0"/>
          <w:rtl/>
        </w:rPr>
        <w:t xml:space="preserve">ת החיוב לסך של 833 ₪ לחודש וסכום זה ישולם עד הגיעו של הבן </w:t>
      </w:r>
      <w:r w:rsidR="002F018A">
        <w:rPr>
          <w:rFonts w:ascii="Arial" w:hAnsi="Arial" w:hint="cs"/>
          <w:noProof w:val="0"/>
        </w:rPr>
        <w:t>XXX</w:t>
      </w:r>
      <w:r w:rsidR="00D963DA">
        <w:rPr>
          <w:rFonts w:ascii="Arial" w:hAnsi="Arial" w:hint="cs"/>
          <w:noProof w:val="0"/>
          <w:rtl/>
        </w:rPr>
        <w:t xml:space="preserve"> לגיל 21 או תום שירות חובה בצה"ל. בהחלטה זו בוטל חיוב המדור בגין הבן </w:t>
      </w:r>
      <w:r w:rsidR="002F018A">
        <w:rPr>
          <w:rFonts w:ascii="Arial" w:hAnsi="Arial" w:hint="cs"/>
          <w:noProof w:val="0"/>
        </w:rPr>
        <w:t>XXX</w:t>
      </w:r>
      <w:r w:rsidR="00D963DA">
        <w:rPr>
          <w:rFonts w:ascii="Arial" w:hAnsi="Arial" w:hint="cs"/>
          <w:noProof w:val="0"/>
          <w:rtl/>
        </w:rPr>
        <w:t xml:space="preserve"> בעקבות בגירתו.</w:t>
      </w:r>
    </w:p>
    <w:p w:rsidR="00D963DA" w:rsidRPr="005F036A" w:rsidRDefault="00D963DA" w:rsidP="002F018A">
      <w:pPr>
        <w:spacing w:line="360" w:lineRule="auto"/>
        <w:ind w:left="425"/>
        <w:jc w:val="both"/>
        <w:rPr>
          <w:rFonts w:ascii="Arial" w:hAnsi="Arial"/>
          <w:noProof w:val="0"/>
        </w:rPr>
      </w:pPr>
      <w:r>
        <w:rPr>
          <w:rFonts w:ascii="Arial" w:hAnsi="Arial" w:hint="cs"/>
          <w:noProof w:val="0"/>
          <w:rtl/>
        </w:rPr>
        <w:t xml:space="preserve">בהחלטה נוספת אשר ניתנה ביום 10/10/2023 (במסגרת בקשה מס' 27) חויב הנתבע לשאת בסך של 1,000 ₪ לחודש בגין השתתפות בהוצאות מדורו של הקטין </w:t>
      </w:r>
      <w:r w:rsidR="002F018A">
        <w:rPr>
          <w:rFonts w:ascii="Arial" w:hAnsi="Arial" w:hint="cs"/>
          <w:noProof w:val="0"/>
        </w:rPr>
        <w:t>XXX</w:t>
      </w:r>
      <w:r>
        <w:rPr>
          <w:rFonts w:ascii="Arial" w:hAnsi="Arial" w:hint="cs"/>
          <w:noProof w:val="0"/>
          <w:rtl/>
        </w:rPr>
        <w:t xml:space="preserve"> בדירת התובעת, וכן ב-30% מהוצאת אחזקת המדור עד לסך של 400 ₪ לחודש.</w:t>
      </w:r>
    </w:p>
    <w:p w:rsidR="00EA10D7" w:rsidRPr="001B786A" w:rsidRDefault="00EA10D7" w:rsidP="00EA10D7">
      <w:pPr>
        <w:pStyle w:val="ad"/>
        <w:rPr>
          <w:rFonts w:ascii="Arial" w:hAnsi="Arial"/>
          <w:noProof w:val="0"/>
          <w:rtl/>
        </w:rPr>
      </w:pPr>
    </w:p>
    <w:p w:rsidR="00F93C5B" w:rsidRDefault="00F93C5B" w:rsidP="00EA10D7">
      <w:pPr>
        <w:pStyle w:val="ad"/>
        <w:numPr>
          <w:ilvl w:val="0"/>
          <w:numId w:val="1"/>
        </w:numPr>
        <w:spacing w:line="360" w:lineRule="auto"/>
        <w:ind w:left="425"/>
        <w:jc w:val="both"/>
        <w:rPr>
          <w:rFonts w:ascii="Arial" w:hAnsi="Arial"/>
          <w:noProof w:val="0"/>
        </w:rPr>
      </w:pPr>
      <w:r>
        <w:rPr>
          <w:rFonts w:ascii="Arial" w:hAnsi="Arial" w:hint="cs"/>
          <w:noProof w:val="0"/>
          <w:rtl/>
        </w:rPr>
        <w:t xml:space="preserve">בהחלטת המותב הקודם (כב' השופט א. ממן) מיום 22/3/2021 מונה האקטואר </w:t>
      </w:r>
      <w:r w:rsidR="00D7271C">
        <w:rPr>
          <w:rFonts w:ascii="Arial" w:hAnsi="Arial" w:hint="cs"/>
          <w:noProof w:val="0"/>
          <w:rtl/>
        </w:rPr>
        <w:t xml:space="preserve">מר </w:t>
      </w:r>
      <w:r>
        <w:rPr>
          <w:rFonts w:ascii="Arial" w:hAnsi="Arial" w:hint="cs"/>
          <w:noProof w:val="0"/>
          <w:rtl/>
        </w:rPr>
        <w:t xml:space="preserve">אבי יחזקאל כמומחה מטעם בית המשפט </w:t>
      </w:r>
      <w:r w:rsidR="00D7271C">
        <w:rPr>
          <w:rFonts w:ascii="Arial" w:hAnsi="Arial" w:hint="cs"/>
          <w:noProof w:val="0"/>
          <w:rtl/>
        </w:rPr>
        <w:t>(להלן: "</w:t>
      </w:r>
      <w:r w:rsidR="00D7271C" w:rsidRPr="00D7271C">
        <w:rPr>
          <w:rFonts w:ascii="Arial" w:hAnsi="Arial" w:hint="cs"/>
          <w:b/>
          <w:bCs/>
          <w:noProof w:val="0"/>
          <w:rtl/>
        </w:rPr>
        <w:t>המומחה</w:t>
      </w:r>
      <w:r w:rsidR="00D7271C">
        <w:rPr>
          <w:rFonts w:ascii="Arial" w:hAnsi="Arial" w:hint="cs"/>
          <w:noProof w:val="0"/>
          <w:rtl/>
        </w:rPr>
        <w:t>" ו/או "</w:t>
      </w:r>
      <w:r w:rsidR="00D7271C" w:rsidRPr="00D7271C">
        <w:rPr>
          <w:rFonts w:ascii="Arial" w:hAnsi="Arial" w:hint="cs"/>
          <w:b/>
          <w:bCs/>
          <w:noProof w:val="0"/>
          <w:rtl/>
        </w:rPr>
        <w:t>האקטואר</w:t>
      </w:r>
      <w:r w:rsidR="00D7271C">
        <w:rPr>
          <w:rFonts w:ascii="Arial" w:hAnsi="Arial" w:hint="cs"/>
          <w:noProof w:val="0"/>
          <w:rtl/>
        </w:rPr>
        <w:t xml:space="preserve">") </w:t>
      </w:r>
      <w:r>
        <w:rPr>
          <w:rFonts w:ascii="Arial" w:hAnsi="Arial" w:hint="cs"/>
          <w:noProof w:val="0"/>
          <w:rtl/>
        </w:rPr>
        <w:t xml:space="preserve">על מנת לשום את זכויותיהם הכלכליות של הצדדים, לרבות פערי ההשתכרות ביניהם. בהחלטה נוספת מיום 15/6/2021 נקבע מועד הקרע </w:t>
      </w:r>
      <w:r w:rsidR="00DE0048">
        <w:rPr>
          <w:rFonts w:ascii="Arial" w:hAnsi="Arial" w:hint="cs"/>
          <w:noProof w:val="0"/>
          <w:rtl/>
        </w:rPr>
        <w:t>ליום</w:t>
      </w:r>
      <w:r>
        <w:rPr>
          <w:rFonts w:ascii="Arial" w:hAnsi="Arial" w:hint="cs"/>
          <w:noProof w:val="0"/>
          <w:rtl/>
        </w:rPr>
        <w:t xml:space="preserve"> </w:t>
      </w:r>
      <w:r w:rsidRPr="00A972BF">
        <w:rPr>
          <w:rFonts w:ascii="Arial" w:hAnsi="Arial" w:hint="cs"/>
          <w:noProof w:val="0"/>
          <w:u w:val="single"/>
          <w:rtl/>
        </w:rPr>
        <w:t>30/11/2020</w:t>
      </w:r>
      <w:r>
        <w:rPr>
          <w:rFonts w:ascii="Arial" w:hAnsi="Arial" w:hint="cs"/>
          <w:noProof w:val="0"/>
          <w:rtl/>
        </w:rPr>
        <w:t xml:space="preserve"> (להלן: "</w:t>
      </w:r>
      <w:r w:rsidRPr="002743A6">
        <w:rPr>
          <w:rFonts w:ascii="Arial" w:hAnsi="Arial" w:hint="cs"/>
          <w:b/>
          <w:bCs/>
          <w:noProof w:val="0"/>
          <w:rtl/>
        </w:rPr>
        <w:t>המועד ה</w:t>
      </w:r>
      <w:r w:rsidR="002743A6" w:rsidRPr="002743A6">
        <w:rPr>
          <w:rFonts w:ascii="Arial" w:hAnsi="Arial" w:hint="cs"/>
          <w:b/>
          <w:bCs/>
          <w:noProof w:val="0"/>
          <w:rtl/>
        </w:rPr>
        <w:t>קובע</w:t>
      </w:r>
      <w:r w:rsidR="002743A6">
        <w:rPr>
          <w:rFonts w:ascii="Arial" w:hAnsi="Arial" w:hint="cs"/>
          <w:noProof w:val="0"/>
          <w:rtl/>
        </w:rPr>
        <w:t>")</w:t>
      </w:r>
      <w:r>
        <w:rPr>
          <w:rFonts w:ascii="Arial" w:hAnsi="Arial" w:hint="cs"/>
          <w:noProof w:val="0"/>
          <w:rtl/>
        </w:rPr>
        <w:t>.</w:t>
      </w:r>
    </w:p>
    <w:p w:rsidR="00535A29" w:rsidRPr="00535A29" w:rsidRDefault="00535A29" w:rsidP="00535A29">
      <w:pPr>
        <w:pStyle w:val="ad"/>
        <w:rPr>
          <w:rFonts w:ascii="Arial" w:hAnsi="Arial"/>
          <w:noProof w:val="0"/>
          <w:rtl/>
        </w:rPr>
      </w:pPr>
    </w:p>
    <w:p w:rsidR="00535A29" w:rsidRDefault="00535A29" w:rsidP="008D59C3">
      <w:pPr>
        <w:pStyle w:val="ad"/>
        <w:numPr>
          <w:ilvl w:val="0"/>
          <w:numId w:val="1"/>
        </w:numPr>
        <w:spacing w:line="360" w:lineRule="auto"/>
        <w:ind w:left="425"/>
        <w:jc w:val="both"/>
        <w:rPr>
          <w:rFonts w:ascii="Arial" w:hAnsi="Arial"/>
          <w:noProof w:val="0"/>
        </w:rPr>
      </w:pPr>
      <w:r>
        <w:rPr>
          <w:rFonts w:ascii="Arial" w:hAnsi="Arial" w:hint="cs"/>
          <w:noProof w:val="0"/>
          <w:rtl/>
        </w:rPr>
        <w:t>בהתאם להחלטת כב' השופט ממן, הוגשה ביום 16/12/2021 חוות דעתה של השמאית הגב' אביגיל ביטון מיום 21/11/2021 בעניין שווי דירת המגורים המשותפת לצדדים ודמי השכירות הראויים. השמאית העריכה את שווי על הסך של 2,900,000 ₪, ואת גובה דמי השכירות הראויים על סך של 7,000 ₪ לחודש.</w:t>
      </w:r>
    </w:p>
    <w:p w:rsidR="00A47456" w:rsidRPr="00A47456" w:rsidRDefault="00A47456" w:rsidP="00A47456">
      <w:pPr>
        <w:pStyle w:val="ad"/>
        <w:rPr>
          <w:rFonts w:ascii="Arial" w:hAnsi="Arial"/>
          <w:noProof w:val="0"/>
          <w:rtl/>
        </w:rPr>
      </w:pPr>
    </w:p>
    <w:p w:rsidR="00A47456" w:rsidRPr="00A47456" w:rsidRDefault="00A47456" w:rsidP="004871B9">
      <w:pPr>
        <w:pStyle w:val="ad"/>
        <w:numPr>
          <w:ilvl w:val="0"/>
          <w:numId w:val="1"/>
        </w:numPr>
        <w:spacing w:line="360" w:lineRule="auto"/>
        <w:ind w:left="425"/>
        <w:jc w:val="both"/>
        <w:rPr>
          <w:rFonts w:ascii="Arial" w:hAnsi="Arial"/>
          <w:noProof w:val="0"/>
        </w:rPr>
      </w:pPr>
      <w:r>
        <w:rPr>
          <w:rFonts w:ascii="Arial" w:hAnsi="Arial" w:hint="cs"/>
          <w:noProof w:val="0"/>
          <w:rtl/>
        </w:rPr>
        <w:t>ביום 3/1/2022 נחתם בין הצדדים הסכם גירושין</w:t>
      </w:r>
      <w:r w:rsidR="002F16BD">
        <w:rPr>
          <w:rFonts w:ascii="Arial" w:hAnsi="Arial" w:hint="cs"/>
          <w:noProof w:val="0"/>
          <w:rtl/>
        </w:rPr>
        <w:t xml:space="preserve"> אשר אושר וקיבל תוקף של פסק דין ע"י ביה"ד הרבני ביום 3/1/2022 (נספח 1 לתצהירו של הנתבע)</w:t>
      </w:r>
      <w:r>
        <w:rPr>
          <w:rFonts w:ascii="Arial" w:hAnsi="Arial" w:hint="cs"/>
          <w:noProof w:val="0"/>
          <w:rtl/>
        </w:rPr>
        <w:t xml:space="preserve">, במסגרתו נקבע בין היתר </w:t>
      </w:r>
      <w:r w:rsidR="00535A29">
        <w:rPr>
          <w:rFonts w:ascii="Arial" w:hAnsi="Arial" w:hint="cs"/>
          <w:noProof w:val="0"/>
          <w:rtl/>
        </w:rPr>
        <w:t>ש</w:t>
      </w:r>
      <w:r>
        <w:rPr>
          <w:rFonts w:ascii="Arial" w:hAnsi="Arial" w:hint="cs"/>
          <w:noProof w:val="0"/>
          <w:rtl/>
        </w:rPr>
        <w:t xml:space="preserve">הצדדים יתגרשו </w:t>
      </w:r>
      <w:r>
        <w:rPr>
          <w:rFonts w:ascii="Arial" w:hAnsi="Arial" w:hint="cs"/>
          <w:noProof w:val="0"/>
          <w:rtl/>
        </w:rPr>
        <w:lastRenderedPageBreak/>
        <w:t xml:space="preserve">זמ"ז, וכן </w:t>
      </w:r>
      <w:r w:rsidR="00535A29">
        <w:rPr>
          <w:rFonts w:ascii="Arial" w:hAnsi="Arial" w:hint="cs"/>
          <w:noProof w:val="0"/>
          <w:rtl/>
        </w:rPr>
        <w:t>נקבע ש</w:t>
      </w:r>
      <w:r>
        <w:rPr>
          <w:rFonts w:ascii="Arial" w:hAnsi="Arial" w:hint="cs"/>
          <w:noProof w:val="0"/>
          <w:rtl/>
        </w:rPr>
        <w:t>כנגד סידור ה</w:t>
      </w:r>
      <w:r w:rsidRPr="00A47456">
        <w:rPr>
          <w:rFonts w:ascii="Arial" w:hAnsi="Arial" w:hint="cs"/>
          <w:noProof w:val="0"/>
          <w:rtl/>
        </w:rPr>
        <w:t>גט</w:t>
      </w:r>
      <w:r>
        <w:rPr>
          <w:rFonts w:ascii="Arial" w:hAnsi="Arial" w:hint="cs"/>
          <w:noProof w:val="0"/>
          <w:rtl/>
        </w:rPr>
        <w:t xml:space="preserve"> </w:t>
      </w:r>
      <w:r w:rsidRPr="00A47456">
        <w:rPr>
          <w:rFonts w:ascii="Arial" w:hAnsi="Arial" w:hint="cs"/>
          <w:noProof w:val="0"/>
          <w:rtl/>
        </w:rPr>
        <w:t xml:space="preserve">הנתבע ישלם לתובעת </w:t>
      </w:r>
      <w:r>
        <w:rPr>
          <w:rFonts w:ascii="Arial" w:hAnsi="Arial" w:hint="cs"/>
          <w:noProof w:val="0"/>
          <w:rtl/>
        </w:rPr>
        <w:t>סך של 180,000 ₪ ע"ח חלקה בזכויותיו הסוציאליות והפנסיוניות</w:t>
      </w:r>
      <w:r w:rsidR="004871B9">
        <w:rPr>
          <w:rFonts w:ascii="Arial" w:hAnsi="Arial" w:hint="cs"/>
          <w:noProof w:val="0"/>
          <w:rtl/>
        </w:rPr>
        <w:t xml:space="preserve"> (להלן: "</w:t>
      </w:r>
      <w:r w:rsidR="004871B9" w:rsidRPr="00535A29">
        <w:rPr>
          <w:rFonts w:ascii="Arial" w:hAnsi="Arial" w:hint="cs"/>
          <w:b/>
          <w:bCs/>
          <w:noProof w:val="0"/>
          <w:rtl/>
        </w:rPr>
        <w:t>התשלום המוסכם</w:t>
      </w:r>
      <w:r w:rsidR="004871B9">
        <w:rPr>
          <w:rFonts w:ascii="Arial" w:hAnsi="Arial" w:hint="cs"/>
          <w:noProof w:val="0"/>
          <w:rtl/>
        </w:rPr>
        <w:t>")</w:t>
      </w:r>
      <w:r>
        <w:rPr>
          <w:rFonts w:ascii="Arial" w:hAnsi="Arial" w:hint="cs"/>
          <w:noProof w:val="0"/>
          <w:rtl/>
        </w:rPr>
        <w:t>, ו</w:t>
      </w:r>
      <w:r w:rsidR="004871B9">
        <w:rPr>
          <w:rFonts w:ascii="Arial" w:hAnsi="Arial" w:hint="cs"/>
          <w:noProof w:val="0"/>
          <w:rtl/>
        </w:rPr>
        <w:t>כן נקבע כי התשלום המוסכם</w:t>
      </w:r>
      <w:r>
        <w:rPr>
          <w:rFonts w:ascii="Arial" w:hAnsi="Arial" w:hint="cs"/>
          <w:noProof w:val="0"/>
          <w:rtl/>
        </w:rPr>
        <w:t xml:space="preserve"> יילקח בחשבון במסגרת </w:t>
      </w:r>
      <w:r w:rsidR="002F16BD">
        <w:rPr>
          <w:rFonts w:ascii="Arial" w:hAnsi="Arial" w:hint="cs"/>
          <w:noProof w:val="0"/>
          <w:rtl/>
        </w:rPr>
        <w:t>ההתחשבנות הרכושית הסופית בין הצדדים</w:t>
      </w:r>
      <w:r>
        <w:rPr>
          <w:rFonts w:ascii="Arial" w:hAnsi="Arial" w:hint="cs"/>
          <w:noProof w:val="0"/>
          <w:rtl/>
        </w:rPr>
        <w:t>.</w:t>
      </w:r>
      <w:r w:rsidR="002F16BD">
        <w:rPr>
          <w:rFonts w:ascii="Arial" w:hAnsi="Arial" w:hint="cs"/>
          <w:noProof w:val="0"/>
          <w:rtl/>
        </w:rPr>
        <w:t xml:space="preserve"> </w:t>
      </w:r>
      <w:r w:rsidR="004871B9">
        <w:rPr>
          <w:rFonts w:ascii="Arial" w:hAnsi="Arial" w:hint="cs"/>
          <w:noProof w:val="0"/>
          <w:rtl/>
        </w:rPr>
        <w:t xml:space="preserve">בפרוטוקול הדיון שהתקיים בביה"ד הרבני ביום 3/1/2022 לצורך אישור הסכם הגירושין, צוין שהסכום המוסכם </w:t>
      </w:r>
      <w:r w:rsidR="004871B9" w:rsidRPr="004871B9">
        <w:rPr>
          <w:rFonts w:ascii="Arial" w:hAnsi="Arial" w:hint="cs"/>
          <w:b/>
          <w:bCs/>
          <w:noProof w:val="0"/>
          <w:rtl/>
        </w:rPr>
        <w:t>יקוזז מהסכומים הראשונים אותם תקבל התובעת</w:t>
      </w:r>
      <w:r w:rsidR="004871B9">
        <w:rPr>
          <w:rFonts w:ascii="Arial" w:hAnsi="Arial" w:hint="cs"/>
          <w:noProof w:val="0"/>
          <w:rtl/>
        </w:rPr>
        <w:t xml:space="preserve"> (ראו נספח 7 לתצהירו של הנתבע). </w:t>
      </w:r>
      <w:r w:rsidR="005679BD">
        <w:rPr>
          <w:rFonts w:ascii="Arial" w:hAnsi="Arial" w:hint="cs"/>
          <w:noProof w:val="0"/>
          <w:rtl/>
        </w:rPr>
        <w:t xml:space="preserve">אין חולק </w:t>
      </w:r>
      <w:r w:rsidR="00535A29">
        <w:rPr>
          <w:rFonts w:ascii="Arial" w:hAnsi="Arial" w:hint="cs"/>
          <w:noProof w:val="0"/>
          <w:rtl/>
        </w:rPr>
        <w:t>ש</w:t>
      </w:r>
      <w:r w:rsidR="005D175D">
        <w:rPr>
          <w:rFonts w:ascii="Arial" w:hAnsi="Arial" w:hint="cs"/>
          <w:noProof w:val="0"/>
          <w:rtl/>
        </w:rPr>
        <w:t xml:space="preserve">הנתבע אכן שילם </w:t>
      </w:r>
      <w:r w:rsidR="004871B9">
        <w:rPr>
          <w:rFonts w:ascii="Arial" w:hAnsi="Arial" w:hint="cs"/>
          <w:noProof w:val="0"/>
          <w:rtl/>
        </w:rPr>
        <w:t xml:space="preserve">את הסך של 180,000 ₪ </w:t>
      </w:r>
      <w:r w:rsidR="005D175D">
        <w:rPr>
          <w:rFonts w:ascii="Arial" w:hAnsi="Arial" w:hint="cs"/>
          <w:noProof w:val="0"/>
          <w:rtl/>
        </w:rPr>
        <w:t xml:space="preserve">במלואו </w:t>
      </w:r>
      <w:r w:rsidR="00535A29">
        <w:rPr>
          <w:rFonts w:ascii="Arial" w:hAnsi="Arial" w:hint="cs"/>
          <w:noProof w:val="0"/>
          <w:rtl/>
        </w:rPr>
        <w:t>לתובעת והצדדים התגרשו זמ"ז ביום 18/1/2022</w:t>
      </w:r>
      <w:r w:rsidR="005D175D">
        <w:rPr>
          <w:rFonts w:ascii="Arial" w:hAnsi="Arial" w:hint="cs"/>
          <w:noProof w:val="0"/>
          <w:rtl/>
        </w:rPr>
        <w:t xml:space="preserve"> על יסוד הסכמתם</w:t>
      </w:r>
      <w:r w:rsidR="006D6F11">
        <w:rPr>
          <w:rFonts w:ascii="Arial" w:hAnsi="Arial" w:hint="cs"/>
          <w:noProof w:val="0"/>
          <w:rtl/>
        </w:rPr>
        <w:t>.</w:t>
      </w:r>
    </w:p>
    <w:p w:rsidR="00F93C5B" w:rsidRPr="005679BD" w:rsidRDefault="00F93C5B" w:rsidP="00F93C5B">
      <w:pPr>
        <w:pStyle w:val="ad"/>
        <w:rPr>
          <w:rFonts w:ascii="Arial" w:hAnsi="Arial"/>
          <w:noProof w:val="0"/>
          <w:rtl/>
        </w:rPr>
      </w:pPr>
    </w:p>
    <w:p w:rsidR="00D424A6" w:rsidRDefault="0059637E" w:rsidP="00D424A6">
      <w:pPr>
        <w:pStyle w:val="ad"/>
        <w:numPr>
          <w:ilvl w:val="0"/>
          <w:numId w:val="1"/>
        </w:numPr>
        <w:spacing w:line="360" w:lineRule="auto"/>
        <w:ind w:left="425"/>
        <w:jc w:val="both"/>
        <w:rPr>
          <w:rFonts w:ascii="Arial" w:hAnsi="Arial"/>
          <w:noProof w:val="0"/>
        </w:rPr>
      </w:pPr>
      <w:r>
        <w:rPr>
          <w:rFonts w:ascii="Arial" w:hAnsi="Arial" w:hint="cs"/>
          <w:noProof w:val="0"/>
          <w:rtl/>
        </w:rPr>
        <w:t>בהחלטת כב' בית המשפט מיום 22/3/2022 ניתן צו לפירוק השיתוף בדירה, וביום 28/6/2022 נחתם הסכם למכירת זכויות הצדדים בדירה לצד ג' תמורת סך של 3,300,000 ₪.</w:t>
      </w:r>
    </w:p>
    <w:p w:rsidR="0059637E" w:rsidRDefault="00D424A6" w:rsidP="001C76E3">
      <w:pPr>
        <w:pStyle w:val="ad"/>
        <w:spacing w:line="360" w:lineRule="auto"/>
        <w:ind w:left="425"/>
        <w:jc w:val="both"/>
        <w:rPr>
          <w:rFonts w:ascii="Arial" w:hAnsi="Arial"/>
          <w:noProof w:val="0"/>
        </w:rPr>
      </w:pPr>
      <w:r>
        <w:rPr>
          <w:rFonts w:ascii="Arial" w:hAnsi="Arial" w:hint="cs"/>
          <w:noProof w:val="0"/>
          <w:rtl/>
        </w:rPr>
        <w:t>לאחר דברים אלה התובעת רכשה דירת 4 חדרים ב</w:t>
      </w:r>
      <w:r w:rsidR="001C76E3">
        <w:rPr>
          <w:rFonts w:ascii="Arial" w:hAnsi="Arial" w:hint="cs"/>
          <w:noProof w:val="0"/>
        </w:rPr>
        <w:t>XXX</w:t>
      </w:r>
      <w:r>
        <w:rPr>
          <w:rFonts w:ascii="Arial" w:hAnsi="Arial" w:hint="cs"/>
          <w:noProof w:val="0"/>
          <w:rtl/>
        </w:rPr>
        <w:t xml:space="preserve">, בעוד שאת חלקו של הנתבע בכספי התמורה שהתקבלו ממכירת הדירה עתרה לעקל (בקשה מס' 53 בתלה"מ 61481-12-20), ובקשתה </w:t>
      </w:r>
      <w:r w:rsidR="00557CA0">
        <w:rPr>
          <w:rFonts w:ascii="Arial" w:hAnsi="Arial" w:hint="cs"/>
          <w:noProof w:val="0"/>
          <w:rtl/>
        </w:rPr>
        <w:t xml:space="preserve">זו </w:t>
      </w:r>
      <w:r>
        <w:rPr>
          <w:rFonts w:ascii="Arial" w:hAnsi="Arial" w:hint="cs"/>
          <w:noProof w:val="0"/>
          <w:rtl/>
        </w:rPr>
        <w:t xml:space="preserve">נדחתה בהחלטת כב' הרשם ע. אביטל </w:t>
      </w:r>
      <w:r w:rsidR="008D59C3">
        <w:rPr>
          <w:rFonts w:ascii="Arial" w:hAnsi="Arial" w:hint="cs"/>
          <w:noProof w:val="0"/>
          <w:rtl/>
        </w:rPr>
        <w:t xml:space="preserve">(כתוארו דאז) </w:t>
      </w:r>
      <w:r>
        <w:rPr>
          <w:rFonts w:ascii="Arial" w:hAnsi="Arial" w:hint="cs"/>
          <w:noProof w:val="0"/>
          <w:rtl/>
        </w:rPr>
        <w:t>מיום 6/10/2022.</w:t>
      </w:r>
    </w:p>
    <w:p w:rsidR="0059637E" w:rsidRPr="00D424A6" w:rsidRDefault="0059637E" w:rsidP="0059637E">
      <w:pPr>
        <w:pStyle w:val="ad"/>
        <w:spacing w:line="360" w:lineRule="auto"/>
        <w:ind w:left="425"/>
        <w:jc w:val="both"/>
        <w:rPr>
          <w:rFonts w:ascii="Arial" w:hAnsi="Arial"/>
          <w:noProof w:val="0"/>
        </w:rPr>
      </w:pPr>
    </w:p>
    <w:p w:rsidR="0059637E" w:rsidRDefault="00F93C5B" w:rsidP="0085185E">
      <w:pPr>
        <w:pStyle w:val="ad"/>
        <w:numPr>
          <w:ilvl w:val="0"/>
          <w:numId w:val="1"/>
        </w:numPr>
        <w:spacing w:line="360" w:lineRule="auto"/>
        <w:ind w:left="425"/>
        <w:jc w:val="both"/>
        <w:rPr>
          <w:rFonts w:ascii="Arial" w:hAnsi="Arial"/>
          <w:noProof w:val="0"/>
        </w:rPr>
      </w:pPr>
      <w:r>
        <w:rPr>
          <w:rFonts w:ascii="Arial" w:hAnsi="Arial" w:hint="cs"/>
          <w:noProof w:val="0"/>
          <w:rtl/>
        </w:rPr>
        <w:t>חוות דעתו של ה</w:t>
      </w:r>
      <w:r w:rsidR="0059637E">
        <w:rPr>
          <w:rFonts w:ascii="Arial" w:hAnsi="Arial" w:hint="cs"/>
          <w:noProof w:val="0"/>
          <w:rtl/>
        </w:rPr>
        <w:t>אקטואר</w:t>
      </w:r>
      <w:r>
        <w:rPr>
          <w:rFonts w:ascii="Arial" w:hAnsi="Arial" w:hint="cs"/>
          <w:noProof w:val="0"/>
          <w:rtl/>
        </w:rPr>
        <w:t xml:space="preserve"> מר יחזקאל הוגשה לתיק בית המשפט ביום 5/5/2023</w:t>
      </w:r>
      <w:r w:rsidR="00383E6B">
        <w:rPr>
          <w:rFonts w:ascii="Arial" w:hAnsi="Arial" w:hint="cs"/>
          <w:noProof w:val="0"/>
          <w:rtl/>
        </w:rPr>
        <w:t>.</w:t>
      </w:r>
      <w:r w:rsidR="00557CA0">
        <w:rPr>
          <w:rFonts w:ascii="Arial" w:hAnsi="Arial" w:hint="cs"/>
          <w:noProof w:val="0"/>
          <w:rtl/>
        </w:rPr>
        <w:t xml:space="preserve"> ביום 20/8/2023, לאחר משלוח שאלות הבהרה למומחה וקבלת התייחסותו, הודיעה התובעת כי היא מוותרת על זימון המומחה להיחקר על חוות דעתו לאור תשובותיו. הנתבע לא חלק על ממצאי חוות הדעת ו</w:t>
      </w:r>
      <w:r w:rsidR="004871B9">
        <w:rPr>
          <w:rFonts w:ascii="Arial" w:hAnsi="Arial" w:hint="cs"/>
          <w:noProof w:val="0"/>
          <w:rtl/>
        </w:rPr>
        <w:t xml:space="preserve">על </w:t>
      </w:r>
      <w:r w:rsidR="00557CA0">
        <w:rPr>
          <w:rFonts w:ascii="Arial" w:hAnsi="Arial" w:hint="cs"/>
          <w:noProof w:val="0"/>
          <w:rtl/>
        </w:rPr>
        <w:t>קביעות המומחה.</w:t>
      </w:r>
      <w:r w:rsidR="0085185E">
        <w:rPr>
          <w:rFonts w:ascii="Arial" w:hAnsi="Arial" w:hint="cs"/>
          <w:noProof w:val="0"/>
          <w:rtl/>
        </w:rPr>
        <w:t xml:space="preserve"> בסיכומיו הנתבע חלק על קביעות חוות הדעת בעניין פערי ההשתכרות שבין הצדדים, ועל כך ארחיב בהמשך.</w:t>
      </w:r>
    </w:p>
    <w:p w:rsidR="002743A6" w:rsidRPr="0085185E" w:rsidRDefault="002743A6" w:rsidP="002743A6">
      <w:pPr>
        <w:pStyle w:val="ad"/>
        <w:spacing w:line="360" w:lineRule="auto"/>
        <w:ind w:left="425"/>
        <w:jc w:val="both"/>
        <w:rPr>
          <w:rFonts w:ascii="Arial" w:hAnsi="Arial"/>
          <w:noProof w:val="0"/>
        </w:rPr>
      </w:pPr>
    </w:p>
    <w:p w:rsidR="00B02DA4" w:rsidRDefault="00383E6B" w:rsidP="001C53D7">
      <w:pPr>
        <w:pStyle w:val="ad"/>
        <w:numPr>
          <w:ilvl w:val="0"/>
          <w:numId w:val="1"/>
        </w:numPr>
        <w:spacing w:line="360" w:lineRule="auto"/>
        <w:ind w:left="425"/>
        <w:jc w:val="both"/>
        <w:rPr>
          <w:rFonts w:ascii="Arial" w:hAnsi="Arial"/>
          <w:noProof w:val="0"/>
        </w:rPr>
      </w:pPr>
      <w:r>
        <w:rPr>
          <w:rFonts w:ascii="Arial" w:hAnsi="Arial" w:hint="cs"/>
          <w:noProof w:val="0"/>
          <w:rtl/>
        </w:rPr>
        <w:t>הצדדים הגישו תצהירי עדות ראשית מטעמם, וביום 12/9/2023 התקיים דיון הוכחות במהלכו הצדדים נחקרו בחקירות נגדיות. הצדדים הגישו סיכומיהם בכתב- ומכאן פסק דין זה.</w:t>
      </w:r>
    </w:p>
    <w:p w:rsidR="000420DF" w:rsidRPr="00383E6B" w:rsidRDefault="000420DF" w:rsidP="000420DF">
      <w:pPr>
        <w:spacing w:line="360" w:lineRule="auto"/>
        <w:jc w:val="both"/>
        <w:rPr>
          <w:rFonts w:ascii="Arial" w:hAnsi="Arial"/>
          <w:noProof w:val="0"/>
          <w:rtl/>
        </w:rPr>
      </w:pPr>
    </w:p>
    <w:p w:rsidR="000420DF" w:rsidRDefault="000420DF" w:rsidP="000420DF">
      <w:pPr>
        <w:spacing w:line="360" w:lineRule="auto"/>
        <w:ind w:left="-284"/>
        <w:jc w:val="both"/>
        <w:rPr>
          <w:rFonts w:ascii="Arial" w:hAnsi="Arial"/>
          <w:b/>
          <w:bCs/>
          <w:noProof w:val="0"/>
          <w:sz w:val="28"/>
          <w:szCs w:val="28"/>
          <w:u w:val="single"/>
          <w:rtl/>
        </w:rPr>
      </w:pPr>
      <w:r>
        <w:rPr>
          <w:rFonts w:ascii="Arial" w:hAnsi="Arial"/>
          <w:b/>
          <w:bCs/>
          <w:noProof w:val="0"/>
          <w:sz w:val="28"/>
          <w:szCs w:val="28"/>
          <w:u w:val="single"/>
          <w:rtl/>
        </w:rPr>
        <w:t>תמצית טענות התובעת</w:t>
      </w:r>
    </w:p>
    <w:p w:rsidR="000420DF" w:rsidRPr="008C6B59" w:rsidRDefault="008C6B59" w:rsidP="008C6B59">
      <w:pPr>
        <w:spacing w:line="360" w:lineRule="auto"/>
        <w:ind w:left="-284"/>
        <w:jc w:val="both"/>
        <w:rPr>
          <w:rFonts w:ascii="Arial" w:hAnsi="Arial"/>
          <w:noProof w:val="0"/>
          <w:rtl/>
        </w:rPr>
      </w:pPr>
      <w:r w:rsidRPr="008C6B59">
        <w:rPr>
          <w:rFonts w:ascii="Arial" w:hAnsi="Arial" w:hint="cs"/>
          <w:noProof w:val="0"/>
          <w:rtl/>
        </w:rPr>
        <w:t>להלן תמצית טענות התובעת ביחס לכל אחת מהתובעות שבפני.</w:t>
      </w:r>
    </w:p>
    <w:p w:rsidR="008C6B59" w:rsidRDefault="008C6B59" w:rsidP="000F0A24">
      <w:pPr>
        <w:spacing w:line="360" w:lineRule="auto"/>
        <w:ind w:left="-284"/>
        <w:jc w:val="both"/>
        <w:rPr>
          <w:rFonts w:ascii="Arial" w:hAnsi="Arial"/>
          <w:b/>
          <w:bCs/>
          <w:noProof w:val="0"/>
          <w:sz w:val="26"/>
          <w:szCs w:val="26"/>
          <w:u w:val="single"/>
          <w:rtl/>
        </w:rPr>
      </w:pPr>
    </w:p>
    <w:p w:rsidR="00E94EF3" w:rsidRPr="004859EB" w:rsidRDefault="008C6B59" w:rsidP="00425432">
      <w:pPr>
        <w:spacing w:line="360" w:lineRule="auto"/>
        <w:ind w:left="-284"/>
        <w:jc w:val="both"/>
        <w:rPr>
          <w:rFonts w:ascii="Arial" w:hAnsi="Arial"/>
          <w:b/>
          <w:bCs/>
          <w:noProof w:val="0"/>
          <w:u w:val="single"/>
          <w:rtl/>
        </w:rPr>
      </w:pPr>
      <w:r>
        <w:rPr>
          <w:rFonts w:ascii="Arial" w:hAnsi="Arial" w:hint="cs"/>
          <w:b/>
          <w:bCs/>
          <w:noProof w:val="0"/>
          <w:sz w:val="26"/>
          <w:szCs w:val="26"/>
          <w:u w:val="single"/>
          <w:rtl/>
        </w:rPr>
        <w:t xml:space="preserve">1) </w:t>
      </w:r>
      <w:r w:rsidR="00E94EF3" w:rsidRPr="00E94EF3">
        <w:rPr>
          <w:rFonts w:ascii="Arial" w:hAnsi="Arial"/>
          <w:b/>
          <w:bCs/>
          <w:noProof w:val="0"/>
          <w:sz w:val="26"/>
          <w:szCs w:val="26"/>
          <w:u w:val="single"/>
          <w:rtl/>
        </w:rPr>
        <w:t xml:space="preserve">תלה"מ 61481-12-20 </w:t>
      </w:r>
      <w:r w:rsidR="00425432" w:rsidRPr="004859EB">
        <w:rPr>
          <w:rFonts w:ascii="Arial" w:hAnsi="Arial" w:hint="cs"/>
          <w:b/>
          <w:bCs/>
          <w:noProof w:val="0"/>
          <w:u w:val="single"/>
          <w:rtl/>
        </w:rPr>
        <w:t>(התביעה הרכושית שהגישה התובעת)</w:t>
      </w:r>
    </w:p>
    <w:p w:rsidR="000F0A24" w:rsidRDefault="000F0A24" w:rsidP="000F0A24">
      <w:pPr>
        <w:pStyle w:val="ad"/>
        <w:numPr>
          <w:ilvl w:val="0"/>
          <w:numId w:val="1"/>
        </w:numPr>
        <w:spacing w:line="360" w:lineRule="auto"/>
        <w:ind w:left="425"/>
        <w:jc w:val="both"/>
        <w:rPr>
          <w:rFonts w:ascii="Arial" w:hAnsi="Arial"/>
          <w:noProof w:val="0"/>
        </w:rPr>
      </w:pPr>
      <w:r>
        <w:rPr>
          <w:rFonts w:ascii="Arial" w:hAnsi="Arial" w:hint="cs"/>
          <w:noProof w:val="0"/>
          <w:rtl/>
        </w:rPr>
        <w:t xml:space="preserve">הצדדים נישאו בשנת 2004 וחלות עליהם הוראות חוק יחסי ממון </w:t>
      </w:r>
      <w:r w:rsidRPr="000F0A24">
        <w:rPr>
          <w:rFonts w:ascii="Arial" w:hAnsi="Arial"/>
          <w:noProof w:val="0"/>
          <w:rtl/>
        </w:rPr>
        <w:t>בין בני זוג</w:t>
      </w:r>
      <w:r>
        <w:rPr>
          <w:rFonts w:ascii="Arial" w:hAnsi="Arial"/>
          <w:noProof w:val="0"/>
          <w:rtl/>
        </w:rPr>
        <w:t>, תשל"ג-1973</w:t>
      </w:r>
      <w:r>
        <w:rPr>
          <w:rFonts w:ascii="Arial" w:hAnsi="Arial" w:hint="cs"/>
          <w:noProof w:val="0"/>
          <w:rtl/>
        </w:rPr>
        <w:t>, הקובע שהצדדים שותפים בכל הנכסים הממוניים</w:t>
      </w:r>
      <w:r w:rsidR="00A71888">
        <w:rPr>
          <w:rFonts w:ascii="Arial" w:hAnsi="Arial" w:hint="cs"/>
          <w:noProof w:val="0"/>
          <w:rtl/>
        </w:rPr>
        <w:t>, ובכלל זה הזכויות הסוציאליות והפנסיוניות, ומוניטין אישי/נכסי קריירה/כושר ייצור הכנסה/כושר השתכרות</w:t>
      </w:r>
      <w:r>
        <w:rPr>
          <w:rFonts w:ascii="Arial" w:hAnsi="Arial" w:hint="cs"/>
          <w:noProof w:val="0"/>
          <w:rtl/>
        </w:rPr>
        <w:t>.</w:t>
      </w:r>
    </w:p>
    <w:p w:rsidR="00A71888" w:rsidRPr="00A71888" w:rsidRDefault="00A71888" w:rsidP="00A71888">
      <w:pPr>
        <w:pStyle w:val="ad"/>
        <w:spacing w:line="360" w:lineRule="auto"/>
        <w:ind w:left="425"/>
        <w:jc w:val="both"/>
        <w:rPr>
          <w:rFonts w:ascii="Arial" w:hAnsi="Arial"/>
          <w:noProof w:val="0"/>
        </w:rPr>
      </w:pPr>
    </w:p>
    <w:p w:rsidR="00B11B8E" w:rsidRDefault="00A71888" w:rsidP="008D59C3">
      <w:pPr>
        <w:pStyle w:val="ad"/>
        <w:numPr>
          <w:ilvl w:val="0"/>
          <w:numId w:val="1"/>
        </w:numPr>
        <w:spacing w:line="360" w:lineRule="auto"/>
        <w:ind w:left="425"/>
        <w:jc w:val="both"/>
        <w:rPr>
          <w:rFonts w:ascii="Arial" w:hAnsi="Arial"/>
          <w:noProof w:val="0"/>
        </w:rPr>
      </w:pPr>
      <w:r>
        <w:rPr>
          <w:rFonts w:ascii="Arial" w:hAnsi="Arial" w:hint="cs"/>
          <w:noProof w:val="0"/>
          <w:rtl/>
        </w:rPr>
        <w:lastRenderedPageBreak/>
        <w:t xml:space="preserve">בעת נישואי הצדדים הנתבע היה מתמחה בקרדיולוגיה והשתכר סכומים זעומים, ובמהלך הנישואין </w:t>
      </w:r>
      <w:r w:rsidR="0006596D">
        <w:rPr>
          <w:rFonts w:ascii="Arial" w:hAnsi="Arial" w:hint="cs"/>
          <w:noProof w:val="0"/>
          <w:rtl/>
        </w:rPr>
        <w:t xml:space="preserve">למד </w:t>
      </w:r>
      <w:r w:rsidR="008D59C3">
        <w:rPr>
          <w:rFonts w:ascii="Arial" w:hAnsi="Arial" w:hint="cs"/>
          <w:noProof w:val="0"/>
          <w:rtl/>
        </w:rPr>
        <w:t>בחו"ל</w:t>
      </w:r>
      <w:r w:rsidR="0006596D">
        <w:rPr>
          <w:rFonts w:ascii="Arial" w:hAnsi="Arial" w:hint="cs"/>
          <w:noProof w:val="0"/>
          <w:rtl/>
        </w:rPr>
        <w:t xml:space="preserve"> וכן </w:t>
      </w:r>
      <w:r>
        <w:rPr>
          <w:rFonts w:ascii="Arial" w:hAnsi="Arial" w:hint="cs"/>
          <w:noProof w:val="0"/>
          <w:rtl/>
        </w:rPr>
        <w:t>ה</w:t>
      </w:r>
      <w:r w:rsidR="008C6B59">
        <w:rPr>
          <w:rFonts w:ascii="Arial" w:hAnsi="Arial" w:hint="cs"/>
          <w:noProof w:val="0"/>
          <w:rtl/>
        </w:rPr>
        <w:t>שלים</w:t>
      </w:r>
      <w:r>
        <w:rPr>
          <w:rFonts w:ascii="Arial" w:hAnsi="Arial" w:hint="cs"/>
          <w:noProof w:val="0"/>
          <w:rtl/>
        </w:rPr>
        <w:t xml:space="preserve"> תת התמחות </w:t>
      </w:r>
      <w:r w:rsidR="008D59C3">
        <w:rPr>
          <w:rFonts w:ascii="Arial" w:hAnsi="Arial" w:hint="cs"/>
          <w:noProof w:val="0"/>
          <w:rtl/>
        </w:rPr>
        <w:t>ב</w:t>
      </w:r>
      <w:r w:rsidR="008D59C3">
        <w:rPr>
          <w:rFonts w:ascii="Arial" w:hAnsi="Arial" w:hint="cs"/>
          <w:noProof w:val="0"/>
        </w:rPr>
        <w:t>XXX</w:t>
      </w:r>
      <w:r>
        <w:rPr>
          <w:rFonts w:ascii="Arial" w:hAnsi="Arial" w:hint="cs"/>
          <w:noProof w:val="0"/>
          <w:rtl/>
        </w:rPr>
        <w:t xml:space="preserve"> ופיתח קריירה מצליחה ומשגשגת כרופא </w:t>
      </w:r>
      <w:r w:rsidR="0006596D">
        <w:rPr>
          <w:rFonts w:ascii="Arial" w:hAnsi="Arial" w:hint="cs"/>
          <w:noProof w:val="0"/>
          <w:rtl/>
        </w:rPr>
        <w:t xml:space="preserve">בכיר </w:t>
      </w:r>
      <w:r>
        <w:rPr>
          <w:rFonts w:ascii="Arial" w:hAnsi="Arial" w:hint="cs"/>
          <w:noProof w:val="0"/>
          <w:rtl/>
        </w:rPr>
        <w:t>מוכר ומוערך</w:t>
      </w:r>
      <w:r w:rsidR="0006596D">
        <w:rPr>
          <w:rFonts w:ascii="Arial" w:hAnsi="Arial" w:hint="cs"/>
          <w:noProof w:val="0"/>
          <w:rtl/>
        </w:rPr>
        <w:t xml:space="preserve"> בעל </w:t>
      </w:r>
      <w:r w:rsidR="00CE1B50">
        <w:rPr>
          <w:rFonts w:ascii="Arial" w:hAnsi="Arial" w:hint="cs"/>
          <w:noProof w:val="0"/>
          <w:rtl/>
        </w:rPr>
        <w:t>מוניטין ו</w:t>
      </w:r>
      <w:r w:rsidR="00B11B8E">
        <w:rPr>
          <w:rFonts w:ascii="Arial" w:hAnsi="Arial" w:hint="cs"/>
          <w:noProof w:val="0"/>
          <w:rtl/>
        </w:rPr>
        <w:t xml:space="preserve">כיום הנתבע הינו בעל </w:t>
      </w:r>
      <w:r w:rsidR="0006596D">
        <w:rPr>
          <w:rFonts w:ascii="Arial" w:hAnsi="Arial" w:hint="cs"/>
          <w:noProof w:val="0"/>
          <w:rtl/>
        </w:rPr>
        <w:t>הכנסה גבוהה ביותר</w:t>
      </w:r>
      <w:r w:rsidR="00151179">
        <w:rPr>
          <w:rFonts w:ascii="Arial" w:hAnsi="Arial" w:hint="cs"/>
          <w:noProof w:val="0"/>
          <w:rtl/>
        </w:rPr>
        <w:t xml:space="preserve"> לרבות הכנסות במזומן שאינן מדווחות</w:t>
      </w:r>
      <w:r>
        <w:rPr>
          <w:rFonts w:ascii="Arial" w:hAnsi="Arial" w:hint="cs"/>
          <w:noProof w:val="0"/>
          <w:rtl/>
        </w:rPr>
        <w:t>.</w:t>
      </w:r>
      <w:r w:rsidR="0006596D">
        <w:rPr>
          <w:rFonts w:ascii="Arial" w:hAnsi="Arial" w:hint="cs"/>
          <w:noProof w:val="0"/>
          <w:rtl/>
        </w:rPr>
        <w:t xml:space="preserve"> </w:t>
      </w:r>
    </w:p>
    <w:p w:rsidR="00B11B8E" w:rsidRPr="00B11B8E" w:rsidRDefault="00B11B8E" w:rsidP="00B11B8E">
      <w:pPr>
        <w:pStyle w:val="ad"/>
        <w:rPr>
          <w:rFonts w:ascii="Arial" w:hAnsi="Arial"/>
          <w:noProof w:val="0"/>
          <w:rtl/>
        </w:rPr>
      </w:pPr>
    </w:p>
    <w:p w:rsidR="00CE1B50" w:rsidRDefault="0006596D" w:rsidP="00402510">
      <w:pPr>
        <w:pStyle w:val="ad"/>
        <w:spacing w:line="360" w:lineRule="auto"/>
        <w:ind w:left="425"/>
        <w:jc w:val="both"/>
        <w:rPr>
          <w:rFonts w:ascii="Arial" w:hAnsi="Arial"/>
          <w:noProof w:val="0"/>
        </w:rPr>
      </w:pPr>
      <w:r>
        <w:rPr>
          <w:rFonts w:ascii="Arial" w:hAnsi="Arial" w:hint="cs"/>
          <w:noProof w:val="0"/>
          <w:rtl/>
        </w:rPr>
        <w:t>זאת בזמן שהתובעת</w:t>
      </w:r>
      <w:r w:rsidR="00B11B8E">
        <w:rPr>
          <w:rFonts w:ascii="Arial" w:hAnsi="Arial" w:hint="cs"/>
          <w:noProof w:val="0"/>
          <w:rtl/>
        </w:rPr>
        <w:t>,</w:t>
      </w:r>
      <w:r>
        <w:rPr>
          <w:rFonts w:ascii="Arial" w:hAnsi="Arial" w:hint="cs"/>
          <w:noProof w:val="0"/>
          <w:rtl/>
        </w:rPr>
        <w:t xml:space="preserve"> </w:t>
      </w:r>
      <w:r w:rsidR="00B11B8E">
        <w:rPr>
          <w:rFonts w:ascii="Arial" w:hAnsi="Arial" w:hint="cs"/>
          <w:noProof w:val="0"/>
          <w:rtl/>
        </w:rPr>
        <w:t xml:space="preserve">אשר עפ"י הנטען, </w:t>
      </w:r>
      <w:r>
        <w:rPr>
          <w:rFonts w:ascii="Arial" w:hAnsi="Arial" w:hint="cs"/>
          <w:noProof w:val="0"/>
          <w:rtl/>
        </w:rPr>
        <w:t>תמכה בקידומו של הנתבע ואפשרה את פיתוח הקריירה שלו, עבדה במשרות חלקיות וטיפלה בילדים</w:t>
      </w:r>
      <w:r w:rsidR="00B11B8E">
        <w:rPr>
          <w:rFonts w:ascii="Arial" w:hAnsi="Arial" w:hint="cs"/>
          <w:noProof w:val="0"/>
          <w:rtl/>
        </w:rPr>
        <w:t>.</w:t>
      </w:r>
      <w:r w:rsidR="00CE1B50">
        <w:rPr>
          <w:rFonts w:ascii="Arial" w:hAnsi="Arial" w:hint="cs"/>
          <w:noProof w:val="0"/>
          <w:rtl/>
        </w:rPr>
        <w:t xml:space="preserve"> כתוצאה </w:t>
      </w:r>
      <w:r w:rsidR="00B11B8E">
        <w:rPr>
          <w:rFonts w:ascii="Arial" w:hAnsi="Arial" w:hint="cs"/>
          <w:noProof w:val="0"/>
          <w:rtl/>
        </w:rPr>
        <w:t>מיחסי כוחות אלה</w:t>
      </w:r>
      <w:r w:rsidR="00402510">
        <w:rPr>
          <w:rFonts w:ascii="Arial" w:hAnsi="Arial" w:hint="cs"/>
          <w:noProof w:val="0"/>
          <w:rtl/>
        </w:rPr>
        <w:t>-</w:t>
      </w:r>
      <w:r w:rsidR="00B11B8E">
        <w:rPr>
          <w:rFonts w:ascii="Arial" w:hAnsi="Arial" w:hint="cs"/>
          <w:noProof w:val="0"/>
          <w:rtl/>
        </w:rPr>
        <w:t xml:space="preserve"> לפיהם התובעת הייתה "שרת הפנים" והנתבע "שר החוץ"</w:t>
      </w:r>
      <w:r w:rsidR="00402510">
        <w:rPr>
          <w:rFonts w:ascii="Arial" w:hAnsi="Arial" w:hint="cs"/>
          <w:noProof w:val="0"/>
          <w:rtl/>
        </w:rPr>
        <w:t>-</w:t>
      </w:r>
      <w:r w:rsidR="00CE1B50">
        <w:rPr>
          <w:rFonts w:ascii="Arial" w:hAnsi="Arial" w:hint="cs"/>
          <w:noProof w:val="0"/>
          <w:rtl/>
        </w:rPr>
        <w:t xml:space="preserve"> נוצר בין הצדדים פער עצום בהשתכרותם</w:t>
      </w:r>
      <w:r w:rsidR="00151179" w:rsidRPr="00151179">
        <w:rPr>
          <w:rFonts w:ascii="Arial" w:hAnsi="Arial" w:hint="cs"/>
          <w:noProof w:val="0"/>
          <w:rtl/>
        </w:rPr>
        <w:t xml:space="preserve"> </w:t>
      </w:r>
      <w:r w:rsidR="00151179">
        <w:rPr>
          <w:rFonts w:ascii="Arial" w:hAnsi="Arial" w:hint="cs"/>
          <w:noProof w:val="0"/>
          <w:rtl/>
        </w:rPr>
        <w:t>לטובת הנתבע</w:t>
      </w:r>
      <w:r>
        <w:rPr>
          <w:rFonts w:ascii="Arial" w:hAnsi="Arial" w:hint="cs"/>
          <w:noProof w:val="0"/>
          <w:rtl/>
        </w:rPr>
        <w:t xml:space="preserve">. </w:t>
      </w:r>
      <w:r w:rsidR="00151179">
        <w:rPr>
          <w:rFonts w:ascii="Arial" w:hAnsi="Arial" w:hint="cs"/>
          <w:noProof w:val="0"/>
          <w:rtl/>
        </w:rPr>
        <w:t xml:space="preserve">עפ"י הנטען, הכנסתו של הנתבע עומדת </w:t>
      </w:r>
      <w:r w:rsidR="00402510">
        <w:rPr>
          <w:rFonts w:ascii="Arial" w:hAnsi="Arial" w:hint="cs"/>
          <w:noProof w:val="0"/>
          <w:rtl/>
        </w:rPr>
        <w:t xml:space="preserve">כיום </w:t>
      </w:r>
      <w:r w:rsidR="00151179">
        <w:rPr>
          <w:rFonts w:ascii="Arial" w:hAnsi="Arial" w:hint="cs"/>
          <w:noProof w:val="0"/>
          <w:rtl/>
        </w:rPr>
        <w:t>על סך של 100,000-150,000 ₪ לחודש, בעוד שהכנסתה של התובעת טרם פיטוריה עמדה ע"ס של 5,900 ₪ לחודש בלבד.</w:t>
      </w:r>
    </w:p>
    <w:p w:rsidR="00CE1B50" w:rsidRPr="00CE1B50" w:rsidRDefault="00CE1B50" w:rsidP="00CE1B50">
      <w:pPr>
        <w:pStyle w:val="ad"/>
        <w:rPr>
          <w:rFonts w:ascii="Arial" w:hAnsi="Arial"/>
          <w:noProof w:val="0"/>
          <w:rtl/>
        </w:rPr>
      </w:pPr>
    </w:p>
    <w:p w:rsidR="00402510" w:rsidRDefault="00B11B8E" w:rsidP="00402510">
      <w:pPr>
        <w:pStyle w:val="ad"/>
        <w:numPr>
          <w:ilvl w:val="0"/>
          <w:numId w:val="1"/>
        </w:numPr>
        <w:spacing w:line="360" w:lineRule="auto"/>
        <w:ind w:left="425"/>
        <w:jc w:val="both"/>
        <w:rPr>
          <w:rFonts w:ascii="Arial" w:hAnsi="Arial"/>
          <w:noProof w:val="0"/>
        </w:rPr>
      </w:pPr>
      <w:r w:rsidRPr="00B11B8E">
        <w:rPr>
          <w:rFonts w:ascii="Arial" w:hAnsi="Arial" w:hint="cs"/>
          <w:noProof w:val="0"/>
          <w:rtl/>
        </w:rPr>
        <w:t xml:space="preserve">התובעת הפנתה </w:t>
      </w:r>
      <w:r w:rsidR="00402510">
        <w:rPr>
          <w:rFonts w:ascii="Arial" w:hAnsi="Arial" w:hint="cs"/>
          <w:noProof w:val="0"/>
          <w:rtl/>
        </w:rPr>
        <w:t xml:space="preserve">בהקשר זה </w:t>
      </w:r>
      <w:r w:rsidRPr="00B11B8E">
        <w:rPr>
          <w:rFonts w:ascii="Arial" w:hAnsi="Arial" w:hint="cs"/>
          <w:noProof w:val="0"/>
          <w:rtl/>
        </w:rPr>
        <w:t>לפסיקה בעניין חלוקת נכסי קריירה ומוניטין</w:t>
      </w:r>
      <w:r w:rsidR="00B408DB">
        <w:rPr>
          <w:rFonts w:ascii="Arial" w:hAnsi="Arial" w:hint="cs"/>
          <w:noProof w:val="0"/>
          <w:rtl/>
        </w:rPr>
        <w:t>, אשר לטענתה תומכת בטענותיה</w:t>
      </w:r>
      <w:r w:rsidR="00402510">
        <w:rPr>
          <w:rFonts w:ascii="Arial" w:hAnsi="Arial" w:hint="cs"/>
          <w:noProof w:val="0"/>
          <w:rtl/>
        </w:rPr>
        <w:t>.</w:t>
      </w:r>
    </w:p>
    <w:p w:rsidR="00402510" w:rsidRPr="00B408DB" w:rsidRDefault="00402510" w:rsidP="00402510">
      <w:pPr>
        <w:pStyle w:val="ad"/>
        <w:spacing w:line="360" w:lineRule="auto"/>
        <w:ind w:left="425"/>
        <w:jc w:val="both"/>
        <w:rPr>
          <w:rFonts w:ascii="Arial" w:hAnsi="Arial"/>
          <w:noProof w:val="0"/>
        </w:rPr>
      </w:pPr>
    </w:p>
    <w:p w:rsidR="00E94EF3" w:rsidRDefault="00402510" w:rsidP="00FC6C81">
      <w:pPr>
        <w:pStyle w:val="ad"/>
        <w:numPr>
          <w:ilvl w:val="0"/>
          <w:numId w:val="1"/>
        </w:numPr>
        <w:spacing w:line="360" w:lineRule="auto"/>
        <w:ind w:left="425"/>
        <w:jc w:val="both"/>
        <w:rPr>
          <w:rFonts w:ascii="Arial" w:hAnsi="Arial"/>
          <w:noProof w:val="0"/>
        </w:rPr>
      </w:pPr>
      <w:r>
        <w:rPr>
          <w:rFonts w:ascii="Arial" w:hAnsi="Arial" w:hint="cs"/>
          <w:noProof w:val="0"/>
          <w:rtl/>
        </w:rPr>
        <w:t xml:space="preserve">התובעת </w:t>
      </w:r>
      <w:r w:rsidR="00FC6C81" w:rsidRPr="00B11B8E">
        <w:rPr>
          <w:rFonts w:ascii="Arial" w:hAnsi="Arial" w:hint="cs"/>
          <w:noProof w:val="0"/>
          <w:rtl/>
        </w:rPr>
        <w:t xml:space="preserve">עתרה </w:t>
      </w:r>
      <w:r w:rsidR="00E94EF3" w:rsidRPr="00B11B8E">
        <w:rPr>
          <w:rFonts w:ascii="Arial" w:hAnsi="Arial" w:hint="cs"/>
          <w:noProof w:val="0"/>
          <w:rtl/>
        </w:rPr>
        <w:t>להורות על חלוקת ואיזון כלל הזכויות שצברו הצדדים במהלך חייהם המשותפים. כן עתרה התובעת לחייב את הנתבע בתשלום סך של 20,000 ₪ לחודש כתשלום עיתי בגין מוניטין אישי/נכסי קריירה/כושר ייצור הכנסה/כושר השתכרות גבוה</w:t>
      </w:r>
      <w:r w:rsidR="00FC6C81">
        <w:rPr>
          <w:rFonts w:ascii="Arial" w:hAnsi="Arial" w:hint="cs"/>
          <w:noProof w:val="0"/>
          <w:rtl/>
        </w:rPr>
        <w:t>,</w:t>
      </w:r>
      <w:r w:rsidR="00E94EF3" w:rsidRPr="00B11B8E">
        <w:rPr>
          <w:rFonts w:ascii="Arial" w:hAnsi="Arial" w:hint="cs"/>
          <w:noProof w:val="0"/>
          <w:rtl/>
        </w:rPr>
        <w:t xml:space="preserve"> ו</w:t>
      </w:r>
      <w:r w:rsidR="00FC6C81">
        <w:rPr>
          <w:rFonts w:ascii="Arial" w:hAnsi="Arial" w:hint="cs"/>
          <w:noProof w:val="0"/>
          <w:rtl/>
        </w:rPr>
        <w:t xml:space="preserve">כן </w:t>
      </w:r>
      <w:r w:rsidR="00E94EF3" w:rsidRPr="00B11B8E">
        <w:rPr>
          <w:rFonts w:ascii="Arial" w:hAnsi="Arial" w:hint="cs"/>
          <w:noProof w:val="0"/>
          <w:rtl/>
        </w:rPr>
        <w:t>למנות מומחה לצורך איזון נכסי הקריירה של הנתבע ואיזון הזכויות סוציאליות שצברו הצדדים</w:t>
      </w:r>
      <w:r w:rsidR="00E94EF3" w:rsidRPr="00B11B8E">
        <w:rPr>
          <w:rFonts w:ascii="Arial" w:hAnsi="Arial"/>
          <w:noProof w:val="0"/>
          <w:rtl/>
        </w:rPr>
        <w:t>.</w:t>
      </w:r>
      <w:r w:rsidR="00E94EF3" w:rsidRPr="00B11B8E">
        <w:rPr>
          <w:rFonts w:ascii="Arial" w:hAnsi="Arial" w:hint="cs"/>
          <w:noProof w:val="0"/>
          <w:rtl/>
        </w:rPr>
        <w:t xml:space="preserve"> בנוסף עתרה התובעת לחייב את הנתבע לשלם את החובות שנצברו </w:t>
      </w:r>
      <w:r>
        <w:rPr>
          <w:rFonts w:ascii="Arial" w:hAnsi="Arial" w:hint="cs"/>
          <w:noProof w:val="0"/>
          <w:rtl/>
        </w:rPr>
        <w:t xml:space="preserve">הן </w:t>
      </w:r>
      <w:r w:rsidR="00E94EF3" w:rsidRPr="00B11B8E">
        <w:rPr>
          <w:rFonts w:ascii="Arial" w:hAnsi="Arial" w:hint="cs"/>
          <w:noProof w:val="0"/>
          <w:rtl/>
        </w:rPr>
        <w:t>בח-ן המשותף ו</w:t>
      </w:r>
      <w:r>
        <w:rPr>
          <w:rFonts w:ascii="Arial" w:hAnsi="Arial" w:hint="cs"/>
          <w:noProof w:val="0"/>
          <w:rtl/>
        </w:rPr>
        <w:t xml:space="preserve">הן </w:t>
      </w:r>
      <w:r w:rsidR="00E94EF3" w:rsidRPr="00B11B8E">
        <w:rPr>
          <w:rFonts w:ascii="Arial" w:hAnsi="Arial" w:hint="cs"/>
          <w:noProof w:val="0"/>
          <w:rtl/>
        </w:rPr>
        <w:t>בכרטיסי אשראי שע"ש התובעת</w:t>
      </w:r>
      <w:r w:rsidR="00FC6C81">
        <w:rPr>
          <w:rFonts w:ascii="Arial" w:hAnsi="Arial" w:hint="cs"/>
          <w:noProof w:val="0"/>
          <w:rtl/>
        </w:rPr>
        <w:t>, וכן להשית עליו הוצאות משפט ושכ"ט עו"ד</w:t>
      </w:r>
      <w:r w:rsidR="00E94EF3" w:rsidRPr="00B11B8E">
        <w:rPr>
          <w:rFonts w:ascii="Arial" w:hAnsi="Arial" w:hint="cs"/>
          <w:noProof w:val="0"/>
          <w:rtl/>
        </w:rPr>
        <w:t>.</w:t>
      </w:r>
      <w:r w:rsidR="00E94EF3" w:rsidRPr="00B11B8E">
        <w:rPr>
          <w:rFonts w:ascii="Arial" w:hAnsi="Arial"/>
          <w:noProof w:val="0"/>
          <w:rtl/>
        </w:rPr>
        <w:t xml:space="preserve"> </w:t>
      </w:r>
      <w:r w:rsidR="00FC6C81">
        <w:rPr>
          <w:rFonts w:ascii="Arial" w:hAnsi="Arial" w:hint="cs"/>
          <w:noProof w:val="0"/>
          <w:rtl/>
        </w:rPr>
        <w:t xml:space="preserve"> </w:t>
      </w:r>
    </w:p>
    <w:p w:rsidR="00402510" w:rsidRPr="00FC6C81" w:rsidRDefault="00402510" w:rsidP="00402510">
      <w:pPr>
        <w:pStyle w:val="ad"/>
        <w:spacing w:line="360" w:lineRule="auto"/>
        <w:ind w:left="425"/>
        <w:jc w:val="both"/>
        <w:rPr>
          <w:rFonts w:ascii="Arial" w:hAnsi="Arial"/>
          <w:noProof w:val="0"/>
          <w:rtl/>
        </w:rPr>
      </w:pPr>
    </w:p>
    <w:p w:rsidR="000979A2" w:rsidRDefault="00FC6C81" w:rsidP="000979A2">
      <w:pPr>
        <w:pStyle w:val="ad"/>
        <w:numPr>
          <w:ilvl w:val="0"/>
          <w:numId w:val="1"/>
        </w:numPr>
        <w:spacing w:line="360" w:lineRule="auto"/>
        <w:ind w:left="425"/>
        <w:jc w:val="both"/>
        <w:rPr>
          <w:rFonts w:ascii="Arial" w:hAnsi="Arial"/>
          <w:noProof w:val="0"/>
        </w:rPr>
      </w:pPr>
      <w:r>
        <w:rPr>
          <w:rFonts w:ascii="Arial" w:hAnsi="Arial" w:hint="cs"/>
          <w:noProof w:val="0"/>
          <w:rtl/>
        </w:rPr>
        <w:t xml:space="preserve">בסיכומיה עתרה התובעת </w:t>
      </w:r>
      <w:r w:rsidR="00F8208C">
        <w:rPr>
          <w:rFonts w:ascii="Arial" w:hAnsi="Arial" w:hint="cs"/>
          <w:noProof w:val="0"/>
          <w:rtl/>
        </w:rPr>
        <w:t xml:space="preserve">בנוסף, גם </w:t>
      </w:r>
      <w:r w:rsidR="003D052D">
        <w:rPr>
          <w:rFonts w:ascii="Arial" w:hAnsi="Arial" w:hint="cs"/>
          <w:noProof w:val="0"/>
          <w:rtl/>
        </w:rPr>
        <w:t>להורות למומחה לחשב את הסכומים בחוות דעתו נכון למועד הקרע ולא למועד מאוחר אחר ולחילופין להורות לו לערוך חישוב מחדש לסכומים ולשערכם נכון למועד מתן פסק הדין, וכן לחשב מחדש את פערי ההשתכרות בין הצדדים.</w:t>
      </w:r>
      <w:r w:rsidR="000979A2">
        <w:rPr>
          <w:rFonts w:ascii="Arial" w:hAnsi="Arial" w:hint="cs"/>
          <w:noProof w:val="0"/>
          <w:rtl/>
        </w:rPr>
        <w:t xml:space="preserve"> </w:t>
      </w:r>
    </w:p>
    <w:p w:rsidR="00F8208C" w:rsidRDefault="00F8208C" w:rsidP="000979A2">
      <w:pPr>
        <w:pStyle w:val="ad"/>
        <w:spacing w:line="360" w:lineRule="auto"/>
        <w:ind w:left="425"/>
        <w:jc w:val="both"/>
        <w:rPr>
          <w:rFonts w:ascii="Arial" w:hAnsi="Arial"/>
          <w:noProof w:val="0"/>
        </w:rPr>
      </w:pPr>
      <w:r>
        <w:rPr>
          <w:rFonts w:ascii="Arial" w:hAnsi="Arial" w:hint="cs"/>
          <w:noProof w:val="0"/>
          <w:rtl/>
        </w:rPr>
        <w:t xml:space="preserve">עוד עתרה התובעת לחייב את הנתבע לשלם לה </w:t>
      </w:r>
      <w:r w:rsidR="000979A2">
        <w:rPr>
          <w:rFonts w:ascii="Arial" w:hAnsi="Arial" w:hint="cs"/>
          <w:noProof w:val="0"/>
          <w:rtl/>
        </w:rPr>
        <w:t xml:space="preserve">את </w:t>
      </w:r>
      <w:r>
        <w:rPr>
          <w:rFonts w:ascii="Arial" w:hAnsi="Arial" w:hint="cs"/>
          <w:noProof w:val="0"/>
          <w:rtl/>
        </w:rPr>
        <w:t>הסכומים כדלקמן:</w:t>
      </w:r>
    </w:p>
    <w:p w:rsidR="00E94EF3" w:rsidRDefault="00F8208C" w:rsidP="00E72C37">
      <w:pPr>
        <w:pStyle w:val="ad"/>
        <w:numPr>
          <w:ilvl w:val="0"/>
          <w:numId w:val="7"/>
        </w:numPr>
        <w:spacing w:line="360" w:lineRule="auto"/>
        <w:jc w:val="both"/>
        <w:rPr>
          <w:rFonts w:ascii="Arial" w:hAnsi="Arial"/>
          <w:noProof w:val="0"/>
        </w:rPr>
      </w:pPr>
      <w:r w:rsidRPr="00F8208C">
        <w:rPr>
          <w:rFonts w:ascii="Arial" w:hAnsi="Arial" w:hint="cs"/>
          <w:noProof w:val="0"/>
          <w:rtl/>
        </w:rPr>
        <w:t>סך של 35,000 ₪ בגין הפרשי שווי רכב</w:t>
      </w:r>
      <w:r w:rsidR="000979A2">
        <w:rPr>
          <w:rFonts w:ascii="Arial" w:hAnsi="Arial" w:hint="cs"/>
          <w:noProof w:val="0"/>
          <w:rtl/>
        </w:rPr>
        <w:t>ו</w:t>
      </w:r>
      <w:r w:rsidRPr="00F8208C">
        <w:rPr>
          <w:rFonts w:ascii="Arial" w:hAnsi="Arial" w:hint="cs"/>
          <w:noProof w:val="0"/>
          <w:rtl/>
        </w:rPr>
        <w:t xml:space="preserve"> </w:t>
      </w:r>
      <w:r w:rsidR="007E3E34">
        <w:rPr>
          <w:rFonts w:ascii="Arial" w:hAnsi="Arial" w:hint="cs"/>
          <w:noProof w:val="0"/>
          <w:rtl/>
        </w:rPr>
        <w:t>של</w:t>
      </w:r>
      <w:r w:rsidR="000979A2">
        <w:rPr>
          <w:rFonts w:ascii="Arial" w:hAnsi="Arial" w:hint="cs"/>
          <w:noProof w:val="0"/>
          <w:rtl/>
        </w:rPr>
        <w:t xml:space="preserve"> הנתבע </w:t>
      </w:r>
      <w:r w:rsidRPr="00F8208C">
        <w:rPr>
          <w:rFonts w:ascii="Arial" w:hAnsi="Arial" w:hint="cs"/>
          <w:noProof w:val="0"/>
          <w:rtl/>
        </w:rPr>
        <w:t>ממועד רכישתו</w:t>
      </w:r>
      <w:r>
        <w:rPr>
          <w:rFonts w:ascii="Arial" w:hAnsi="Arial" w:hint="cs"/>
          <w:noProof w:val="0"/>
          <w:rtl/>
        </w:rPr>
        <w:t xml:space="preserve"> למועד חוות הדעת</w:t>
      </w:r>
      <w:r w:rsidR="00E72C37">
        <w:rPr>
          <w:rFonts w:ascii="Arial" w:hAnsi="Arial" w:hint="cs"/>
          <w:noProof w:val="0"/>
          <w:rtl/>
        </w:rPr>
        <w:t>.</w:t>
      </w:r>
    </w:p>
    <w:p w:rsidR="000979A2" w:rsidRDefault="000979A2" w:rsidP="00E72C37">
      <w:pPr>
        <w:pStyle w:val="ad"/>
        <w:numPr>
          <w:ilvl w:val="0"/>
          <w:numId w:val="7"/>
        </w:numPr>
        <w:spacing w:line="360" w:lineRule="auto"/>
        <w:jc w:val="both"/>
        <w:rPr>
          <w:rFonts w:ascii="Arial" w:hAnsi="Arial"/>
          <w:noProof w:val="0"/>
        </w:rPr>
      </w:pPr>
      <w:r>
        <w:rPr>
          <w:rFonts w:ascii="Arial" w:hAnsi="Arial" w:hint="cs"/>
          <w:noProof w:val="0"/>
          <w:rtl/>
        </w:rPr>
        <w:t>סך של 106,916 ₪ בגין כספי</w:t>
      </w:r>
      <w:r w:rsidR="007E3E34">
        <w:rPr>
          <w:rFonts w:ascii="Arial" w:hAnsi="Arial" w:hint="cs"/>
          <w:noProof w:val="0"/>
          <w:rtl/>
        </w:rPr>
        <w:t>ם שלטענתה הוברחו ממנה ע"י הנתבע</w:t>
      </w:r>
      <w:r w:rsidR="00E72C37">
        <w:rPr>
          <w:rFonts w:ascii="Arial" w:hAnsi="Arial" w:hint="cs"/>
          <w:noProof w:val="0"/>
          <w:rtl/>
        </w:rPr>
        <w:t>.</w:t>
      </w:r>
    </w:p>
    <w:p w:rsidR="000979A2" w:rsidRPr="00F8208C" w:rsidRDefault="000979A2" w:rsidP="00E72C37">
      <w:pPr>
        <w:pStyle w:val="ad"/>
        <w:numPr>
          <w:ilvl w:val="0"/>
          <w:numId w:val="7"/>
        </w:numPr>
        <w:spacing w:line="360" w:lineRule="auto"/>
        <w:jc w:val="both"/>
        <w:rPr>
          <w:rFonts w:ascii="Arial" w:hAnsi="Arial"/>
          <w:noProof w:val="0"/>
          <w:rtl/>
        </w:rPr>
      </w:pPr>
      <w:r>
        <w:rPr>
          <w:rFonts w:ascii="Arial" w:hAnsi="Arial" w:hint="cs"/>
          <w:noProof w:val="0"/>
          <w:rtl/>
        </w:rPr>
        <w:t>סך של 16,</w:t>
      </w:r>
      <w:r w:rsidR="007E3E34">
        <w:rPr>
          <w:rFonts w:ascii="Arial" w:hAnsi="Arial" w:hint="cs"/>
          <w:noProof w:val="0"/>
          <w:rtl/>
        </w:rPr>
        <w:t>000 ₪ בגין כספי תמורת מכירת רכב</w:t>
      </w:r>
      <w:r w:rsidR="00E72C37">
        <w:rPr>
          <w:rFonts w:ascii="Arial" w:hAnsi="Arial" w:hint="cs"/>
          <w:noProof w:val="0"/>
          <w:rtl/>
        </w:rPr>
        <w:t>.</w:t>
      </w:r>
    </w:p>
    <w:p w:rsidR="00324B25" w:rsidRDefault="00324B25" w:rsidP="000420DF">
      <w:pPr>
        <w:spacing w:line="360" w:lineRule="auto"/>
        <w:ind w:left="-284"/>
        <w:jc w:val="both"/>
        <w:rPr>
          <w:rFonts w:ascii="Arial" w:hAnsi="Arial"/>
          <w:b/>
          <w:bCs/>
          <w:noProof w:val="0"/>
          <w:sz w:val="28"/>
          <w:szCs w:val="28"/>
          <w:u w:val="single"/>
          <w:rtl/>
        </w:rPr>
      </w:pPr>
    </w:p>
    <w:p w:rsidR="000979A2" w:rsidRPr="00E94EF3" w:rsidRDefault="000979A2" w:rsidP="000979A2">
      <w:pPr>
        <w:spacing w:line="360" w:lineRule="auto"/>
        <w:ind w:left="-284"/>
        <w:jc w:val="both"/>
        <w:rPr>
          <w:rFonts w:ascii="Arial" w:hAnsi="Arial"/>
          <w:b/>
          <w:bCs/>
          <w:noProof w:val="0"/>
          <w:sz w:val="26"/>
          <w:szCs w:val="26"/>
          <w:u w:val="single"/>
          <w:rtl/>
        </w:rPr>
      </w:pPr>
      <w:r>
        <w:rPr>
          <w:rFonts w:ascii="Arial" w:hAnsi="Arial" w:hint="cs"/>
          <w:b/>
          <w:bCs/>
          <w:noProof w:val="0"/>
          <w:sz w:val="26"/>
          <w:szCs w:val="26"/>
          <w:u w:val="single"/>
          <w:rtl/>
        </w:rPr>
        <w:t xml:space="preserve">2) </w:t>
      </w:r>
      <w:r w:rsidR="004859EB">
        <w:rPr>
          <w:rFonts w:ascii="Arial" w:hAnsi="Arial"/>
          <w:b/>
          <w:bCs/>
          <w:noProof w:val="0"/>
          <w:sz w:val="26"/>
          <w:szCs w:val="26"/>
          <w:u w:val="single"/>
          <w:rtl/>
        </w:rPr>
        <w:t>תלה"מ 61552-12-20</w:t>
      </w:r>
      <w:r w:rsidR="00425432">
        <w:rPr>
          <w:rFonts w:ascii="Arial" w:hAnsi="Arial" w:hint="cs"/>
          <w:b/>
          <w:bCs/>
          <w:noProof w:val="0"/>
          <w:sz w:val="26"/>
          <w:szCs w:val="26"/>
          <w:u w:val="single"/>
          <w:rtl/>
        </w:rPr>
        <w:t xml:space="preserve"> </w:t>
      </w:r>
      <w:r w:rsidR="00425432" w:rsidRPr="004859EB">
        <w:rPr>
          <w:rFonts w:ascii="Arial" w:hAnsi="Arial" w:hint="cs"/>
          <w:b/>
          <w:bCs/>
          <w:noProof w:val="0"/>
          <w:u w:val="single"/>
          <w:rtl/>
        </w:rPr>
        <w:t>(תביעת המזונות שהגישה התובעת)</w:t>
      </w:r>
    </w:p>
    <w:p w:rsidR="00B408DB" w:rsidRPr="00B408DB" w:rsidRDefault="00883B22" w:rsidP="00B408DB">
      <w:pPr>
        <w:pStyle w:val="ad"/>
        <w:numPr>
          <w:ilvl w:val="0"/>
          <w:numId w:val="1"/>
        </w:numPr>
        <w:spacing w:line="360" w:lineRule="auto"/>
        <w:ind w:left="425"/>
        <w:jc w:val="both"/>
        <w:rPr>
          <w:rFonts w:ascii="Arial" w:hAnsi="Arial"/>
          <w:noProof w:val="0"/>
        </w:rPr>
      </w:pPr>
      <w:r>
        <w:rPr>
          <w:rFonts w:ascii="Arial" w:hAnsi="Arial" w:hint="cs"/>
          <w:noProof w:val="0"/>
          <w:rtl/>
        </w:rPr>
        <w:t xml:space="preserve">יחסיהם של הצדדים עלו על שרטון בעטיו של הנתבע, ובחודש מאי 20' הנתבע עזב את הבית, דילל את </w:t>
      </w:r>
      <w:r w:rsidR="0079670F">
        <w:rPr>
          <w:rFonts w:ascii="Arial" w:hAnsi="Arial" w:hint="cs"/>
          <w:noProof w:val="0"/>
          <w:rtl/>
        </w:rPr>
        <w:t>הפקדותיו</w:t>
      </w:r>
      <w:r>
        <w:rPr>
          <w:rFonts w:ascii="Arial" w:hAnsi="Arial" w:hint="cs"/>
          <w:noProof w:val="0"/>
          <w:rtl/>
        </w:rPr>
        <w:t xml:space="preserve"> לח-ן המשותף והותיר את התובעת והילדים ללא אמצעי מחיה כך שהתובעת </w:t>
      </w:r>
      <w:r>
        <w:rPr>
          <w:rFonts w:ascii="Arial" w:hAnsi="Arial" w:hint="cs"/>
          <w:noProof w:val="0"/>
          <w:rtl/>
        </w:rPr>
        <w:lastRenderedPageBreak/>
        <w:t>נאלצה להגיש כנגדו בקשה לסעד דחוף (במסגרת הליך הי"ס), ולאחר מכן את תביעת המזונות</w:t>
      </w:r>
      <w:r w:rsidR="00A66DD1">
        <w:rPr>
          <w:rFonts w:ascii="Arial" w:hAnsi="Arial" w:hint="cs"/>
          <w:noProof w:val="0"/>
          <w:rtl/>
        </w:rPr>
        <w:t xml:space="preserve"> הנ"ל</w:t>
      </w:r>
      <w:r>
        <w:rPr>
          <w:rFonts w:ascii="Arial" w:hAnsi="Arial" w:hint="cs"/>
          <w:noProof w:val="0"/>
          <w:rtl/>
        </w:rPr>
        <w:t>.</w:t>
      </w:r>
      <w:r w:rsidR="00B408DB">
        <w:rPr>
          <w:rFonts w:ascii="Arial" w:hAnsi="Arial" w:hint="cs"/>
          <w:noProof w:val="0"/>
          <w:rtl/>
        </w:rPr>
        <w:t xml:space="preserve"> עפ"י הנטען, עד לפירוד ועזיבת הנתבע כנ"ל </w:t>
      </w:r>
      <w:r w:rsidR="00B408DB" w:rsidRPr="00B408DB">
        <w:rPr>
          <w:rFonts w:ascii="Arial" w:hAnsi="Arial" w:hint="cs"/>
          <w:noProof w:val="0"/>
          <w:rtl/>
        </w:rPr>
        <w:t xml:space="preserve">הצדדים חיו ברמת חיים גבוהה מאוד, כעולה מפירוט כרטיסי האשראי. </w:t>
      </w:r>
    </w:p>
    <w:p w:rsidR="00883B22" w:rsidRPr="00B408DB" w:rsidRDefault="00883B22" w:rsidP="00FF66AF">
      <w:pPr>
        <w:pStyle w:val="ad"/>
        <w:spacing w:line="360" w:lineRule="auto"/>
        <w:ind w:left="425"/>
        <w:jc w:val="both"/>
        <w:rPr>
          <w:rFonts w:ascii="Arial" w:hAnsi="Arial"/>
          <w:noProof w:val="0"/>
        </w:rPr>
      </w:pPr>
    </w:p>
    <w:p w:rsidR="000979A2" w:rsidRDefault="00883B22" w:rsidP="00B408DB">
      <w:pPr>
        <w:pStyle w:val="ad"/>
        <w:numPr>
          <w:ilvl w:val="0"/>
          <w:numId w:val="1"/>
        </w:numPr>
        <w:spacing w:line="360" w:lineRule="auto"/>
        <w:ind w:left="425"/>
        <w:jc w:val="both"/>
        <w:rPr>
          <w:rFonts w:ascii="Arial" w:hAnsi="Arial"/>
          <w:noProof w:val="0"/>
        </w:rPr>
      </w:pPr>
      <w:r>
        <w:rPr>
          <w:rFonts w:ascii="Arial" w:hAnsi="Arial" w:hint="cs"/>
          <w:noProof w:val="0"/>
          <w:rtl/>
        </w:rPr>
        <w:t>ה</w:t>
      </w:r>
      <w:r w:rsidR="00B408DB">
        <w:rPr>
          <w:rFonts w:ascii="Arial" w:hAnsi="Arial" w:hint="cs"/>
          <w:noProof w:val="0"/>
          <w:rtl/>
        </w:rPr>
        <w:t>שתכרו</w:t>
      </w:r>
      <w:r>
        <w:rPr>
          <w:rFonts w:ascii="Arial" w:hAnsi="Arial" w:hint="cs"/>
          <w:noProof w:val="0"/>
          <w:rtl/>
        </w:rPr>
        <w:t>תה של התובעת עד לפיטוריה עמדה על סך של 5,900 ₪ נטו לחודש, בעוד שה</w:t>
      </w:r>
      <w:r w:rsidR="00B408DB">
        <w:rPr>
          <w:rFonts w:ascii="Arial" w:hAnsi="Arial" w:hint="cs"/>
          <w:noProof w:val="0"/>
          <w:rtl/>
        </w:rPr>
        <w:t>שתכרו</w:t>
      </w:r>
      <w:r>
        <w:rPr>
          <w:rFonts w:ascii="Arial" w:hAnsi="Arial" w:hint="cs"/>
          <w:noProof w:val="0"/>
          <w:rtl/>
        </w:rPr>
        <w:t>תו של הנתבע</w:t>
      </w:r>
      <w:r w:rsidR="00C979C2">
        <w:rPr>
          <w:rFonts w:ascii="Arial" w:hAnsi="Arial" w:hint="cs"/>
          <w:noProof w:val="0"/>
          <w:rtl/>
        </w:rPr>
        <w:t>,</w:t>
      </w:r>
      <w:r>
        <w:rPr>
          <w:rFonts w:ascii="Arial" w:hAnsi="Arial" w:hint="cs"/>
          <w:noProof w:val="0"/>
          <w:rtl/>
        </w:rPr>
        <w:t xml:space="preserve"> </w:t>
      </w:r>
      <w:r w:rsidR="004D6503">
        <w:rPr>
          <w:rFonts w:ascii="Arial" w:hAnsi="Arial" w:hint="cs"/>
          <w:noProof w:val="0"/>
          <w:rtl/>
        </w:rPr>
        <w:t xml:space="preserve">מ-8 מקורות </w:t>
      </w:r>
      <w:r w:rsidR="00B408DB">
        <w:rPr>
          <w:rFonts w:ascii="Arial" w:hAnsi="Arial" w:hint="cs"/>
          <w:noProof w:val="0"/>
          <w:rtl/>
        </w:rPr>
        <w:t xml:space="preserve">הכנסה </w:t>
      </w:r>
      <w:r w:rsidR="004D6503">
        <w:rPr>
          <w:rFonts w:ascii="Arial" w:hAnsi="Arial" w:hint="cs"/>
          <w:noProof w:val="0"/>
          <w:rtl/>
        </w:rPr>
        <w:t>שונים</w:t>
      </w:r>
      <w:r w:rsidR="000B35DD">
        <w:rPr>
          <w:rFonts w:ascii="Arial" w:hAnsi="Arial" w:hint="cs"/>
          <w:noProof w:val="0"/>
          <w:rtl/>
        </w:rPr>
        <w:t xml:space="preserve"> (לרבות הכנסות במזומן שאינן מדווחות)</w:t>
      </w:r>
      <w:r w:rsidR="004D6503">
        <w:rPr>
          <w:rFonts w:ascii="Arial" w:hAnsi="Arial" w:hint="cs"/>
          <w:noProof w:val="0"/>
          <w:rtl/>
        </w:rPr>
        <w:t xml:space="preserve">, </w:t>
      </w:r>
      <w:r w:rsidR="000B35DD">
        <w:rPr>
          <w:rFonts w:ascii="Arial" w:hAnsi="Arial" w:hint="cs"/>
          <w:noProof w:val="0"/>
          <w:rtl/>
        </w:rPr>
        <w:t xml:space="preserve">הוערכה ע"י התובעת בסך של </w:t>
      </w:r>
      <w:r>
        <w:rPr>
          <w:rFonts w:ascii="Arial" w:hAnsi="Arial" w:hint="cs"/>
          <w:noProof w:val="0"/>
          <w:rtl/>
        </w:rPr>
        <w:t xml:space="preserve">כ- </w:t>
      </w:r>
      <w:r w:rsidRPr="00883B22">
        <w:rPr>
          <w:rFonts w:ascii="Arial" w:hAnsi="Arial" w:hint="cs"/>
          <w:noProof w:val="0"/>
          <w:rtl/>
        </w:rPr>
        <w:t>100,000-150,000 ₪ לחודש</w:t>
      </w:r>
      <w:r w:rsidR="00A66DD1">
        <w:rPr>
          <w:rFonts w:ascii="Arial" w:hAnsi="Arial" w:hint="cs"/>
          <w:noProof w:val="0"/>
          <w:rtl/>
        </w:rPr>
        <w:t>.</w:t>
      </w:r>
    </w:p>
    <w:p w:rsidR="00447612" w:rsidRPr="00447612" w:rsidRDefault="00447612" w:rsidP="00FF66AF">
      <w:pPr>
        <w:ind w:left="425"/>
        <w:rPr>
          <w:rFonts w:ascii="Arial" w:hAnsi="Arial"/>
          <w:noProof w:val="0"/>
          <w:rtl/>
        </w:rPr>
      </w:pPr>
    </w:p>
    <w:p w:rsidR="00447612" w:rsidRDefault="00447612" w:rsidP="006E0989">
      <w:pPr>
        <w:pStyle w:val="ad"/>
        <w:numPr>
          <w:ilvl w:val="0"/>
          <w:numId w:val="1"/>
        </w:numPr>
        <w:spacing w:line="360" w:lineRule="auto"/>
        <w:ind w:left="425"/>
        <w:jc w:val="both"/>
        <w:rPr>
          <w:rFonts w:ascii="Arial" w:hAnsi="Arial"/>
          <w:noProof w:val="0"/>
        </w:rPr>
      </w:pPr>
      <w:r>
        <w:rPr>
          <w:rFonts w:ascii="Arial" w:hAnsi="Arial" w:hint="cs"/>
          <w:noProof w:val="0"/>
          <w:rtl/>
        </w:rPr>
        <w:t xml:space="preserve">צרכיו של הבן </w:t>
      </w:r>
      <w:r w:rsidR="006E0989">
        <w:rPr>
          <w:rFonts w:ascii="Arial" w:hAnsi="Arial" w:hint="cs"/>
          <w:noProof w:val="0"/>
        </w:rPr>
        <w:t>XXX</w:t>
      </w:r>
      <w:r>
        <w:rPr>
          <w:rFonts w:ascii="Arial" w:hAnsi="Arial" w:hint="cs"/>
          <w:noProof w:val="0"/>
          <w:rtl/>
        </w:rPr>
        <w:t xml:space="preserve"> הועמדו בכתב התביעה על סך של 6,000 ₪ לחודש, צרכיו של הקטין </w:t>
      </w:r>
      <w:r w:rsidR="006E0989">
        <w:rPr>
          <w:rFonts w:ascii="Arial" w:hAnsi="Arial" w:hint="cs"/>
          <w:noProof w:val="0"/>
        </w:rPr>
        <w:t>XXX</w:t>
      </w:r>
      <w:r>
        <w:rPr>
          <w:rFonts w:ascii="Arial" w:hAnsi="Arial" w:hint="cs"/>
          <w:noProof w:val="0"/>
          <w:rtl/>
        </w:rPr>
        <w:t xml:space="preserve"> על סך של 4,500 ₪ לחודש, וצרכיה של התובעת הועמדו על הסך של 5,400 ₪ לחודש. באשר להוצאות המדור נטען </w:t>
      </w:r>
      <w:r w:rsidR="00AB20B3">
        <w:rPr>
          <w:rFonts w:ascii="Arial" w:hAnsi="Arial" w:hint="cs"/>
          <w:noProof w:val="0"/>
          <w:rtl/>
        </w:rPr>
        <w:t>ש</w:t>
      </w:r>
      <w:r>
        <w:rPr>
          <w:rFonts w:ascii="Arial" w:hAnsi="Arial" w:hint="cs"/>
          <w:noProof w:val="0"/>
          <w:rtl/>
        </w:rPr>
        <w:t xml:space="preserve">החזר המשכנתא החודשי עמד על סך של 6,000 ₪ לחודש, והוצאות </w:t>
      </w:r>
      <w:r w:rsidR="00AB20B3">
        <w:rPr>
          <w:rFonts w:ascii="Arial" w:hAnsi="Arial" w:hint="cs"/>
          <w:noProof w:val="0"/>
          <w:rtl/>
        </w:rPr>
        <w:t xml:space="preserve">אחזקת הדירה הוערכו על סך של 4,000 ₪ לחודש. התובעת עתרה לחייב את הנתבע במלוא </w:t>
      </w:r>
      <w:r w:rsidR="00316BDC">
        <w:rPr>
          <w:rFonts w:ascii="Arial" w:hAnsi="Arial" w:hint="cs"/>
          <w:noProof w:val="0"/>
          <w:rtl/>
        </w:rPr>
        <w:t>הסכומים המפורטים לעיל וב</w:t>
      </w:r>
      <w:r w:rsidR="00AB20B3">
        <w:rPr>
          <w:rFonts w:ascii="Arial" w:hAnsi="Arial" w:hint="cs"/>
          <w:noProof w:val="0"/>
          <w:rtl/>
        </w:rPr>
        <w:t xml:space="preserve">הוצאות </w:t>
      </w:r>
      <w:r w:rsidR="00316BDC">
        <w:rPr>
          <w:rFonts w:ascii="Arial" w:hAnsi="Arial" w:hint="cs"/>
          <w:noProof w:val="0"/>
          <w:rtl/>
        </w:rPr>
        <w:t>המדור ואחזקתו</w:t>
      </w:r>
      <w:r w:rsidR="00AB20B3">
        <w:rPr>
          <w:rFonts w:ascii="Arial" w:hAnsi="Arial" w:hint="cs"/>
          <w:noProof w:val="0"/>
          <w:rtl/>
        </w:rPr>
        <w:t xml:space="preserve">, ובנוסף עתרה לחייב את הנתבע גם </w:t>
      </w:r>
      <w:r w:rsidR="00316BDC">
        <w:rPr>
          <w:rFonts w:ascii="Arial" w:hAnsi="Arial" w:hint="cs"/>
          <w:noProof w:val="0"/>
          <w:rtl/>
        </w:rPr>
        <w:t xml:space="preserve">במלוא הוצאותיהם הרפואיות והחינוכיות של הילדים וכן </w:t>
      </w:r>
      <w:r w:rsidR="00AB20B3">
        <w:rPr>
          <w:rFonts w:ascii="Arial" w:hAnsi="Arial" w:hint="cs"/>
          <w:noProof w:val="0"/>
          <w:rtl/>
        </w:rPr>
        <w:t xml:space="preserve">בהוצאות </w:t>
      </w:r>
      <w:r w:rsidR="00316BDC">
        <w:rPr>
          <w:rFonts w:ascii="Arial" w:hAnsi="Arial" w:hint="cs"/>
          <w:noProof w:val="0"/>
          <w:rtl/>
        </w:rPr>
        <w:t xml:space="preserve">אחזקת </w:t>
      </w:r>
      <w:r w:rsidR="00AB20B3">
        <w:rPr>
          <w:rFonts w:ascii="Arial" w:hAnsi="Arial" w:hint="cs"/>
          <w:noProof w:val="0"/>
          <w:rtl/>
        </w:rPr>
        <w:t>הכלב המשפחתי.</w:t>
      </w:r>
    </w:p>
    <w:p w:rsidR="000F35BC" w:rsidRPr="000F35BC" w:rsidRDefault="000F35BC" w:rsidP="00FF66AF">
      <w:pPr>
        <w:pStyle w:val="ad"/>
        <w:ind w:left="425"/>
        <w:rPr>
          <w:rFonts w:ascii="Arial" w:hAnsi="Arial"/>
          <w:noProof w:val="0"/>
          <w:rtl/>
        </w:rPr>
      </w:pPr>
    </w:p>
    <w:p w:rsidR="000F35BC" w:rsidRDefault="000F35BC" w:rsidP="00FF66AF">
      <w:pPr>
        <w:pStyle w:val="ad"/>
        <w:numPr>
          <w:ilvl w:val="0"/>
          <w:numId w:val="1"/>
        </w:numPr>
        <w:spacing w:line="360" w:lineRule="auto"/>
        <w:ind w:left="425"/>
        <w:jc w:val="both"/>
        <w:rPr>
          <w:rFonts w:ascii="Arial" w:hAnsi="Arial"/>
          <w:noProof w:val="0"/>
        </w:rPr>
      </w:pPr>
      <w:r>
        <w:rPr>
          <w:rFonts w:ascii="Arial" w:hAnsi="Arial" w:hint="cs"/>
          <w:noProof w:val="0"/>
          <w:rtl/>
        </w:rPr>
        <w:t xml:space="preserve">בנוסף עתרה התובעת לחייב את הנתבע בתשלום דמי שיקום/מזונות משקמים לתקופה של עשר שנים </w:t>
      </w:r>
      <w:r w:rsidR="00B476A2">
        <w:rPr>
          <w:rFonts w:ascii="Arial" w:hAnsi="Arial" w:hint="cs"/>
          <w:noProof w:val="0"/>
          <w:rtl/>
        </w:rPr>
        <w:t xml:space="preserve">לאחר גירושי הצדדים </w:t>
      </w:r>
      <w:r>
        <w:rPr>
          <w:rFonts w:ascii="Arial" w:hAnsi="Arial" w:hint="cs"/>
          <w:noProof w:val="0"/>
          <w:rtl/>
        </w:rPr>
        <w:t>למצער</w:t>
      </w:r>
      <w:r w:rsidR="00B476A2">
        <w:rPr>
          <w:rFonts w:ascii="Arial" w:hAnsi="Arial" w:hint="cs"/>
          <w:noProof w:val="0"/>
          <w:rtl/>
        </w:rPr>
        <w:t>,</w:t>
      </w:r>
      <w:r>
        <w:rPr>
          <w:rFonts w:ascii="Arial" w:hAnsi="Arial" w:hint="cs"/>
          <w:noProof w:val="0"/>
          <w:rtl/>
        </w:rPr>
        <w:t xml:space="preserve"> וזאת נוכח פערי ההשתכרות הנטענים בצירוף הטענה שהתובעת השקיעה את כל מרצה בבית ובגידול הילדים, ונוכח התלות שהתובעת פיתחה בנתבע לאורך שנות הנישואים</w:t>
      </w:r>
      <w:r w:rsidR="00316BDC">
        <w:rPr>
          <w:rFonts w:ascii="Arial" w:hAnsi="Arial" w:hint="cs"/>
          <w:noProof w:val="0"/>
          <w:rtl/>
        </w:rPr>
        <w:t>. התובעת הפנתה גם בעניין זה לפסיקה אשר לטענתה תומכת בטענותיה.</w:t>
      </w:r>
    </w:p>
    <w:p w:rsidR="00B476A2" w:rsidRPr="00B476A2" w:rsidRDefault="00B476A2" w:rsidP="00FF66AF">
      <w:pPr>
        <w:pStyle w:val="ad"/>
        <w:ind w:left="425"/>
        <w:rPr>
          <w:rFonts w:ascii="Arial" w:hAnsi="Arial"/>
          <w:noProof w:val="0"/>
          <w:rtl/>
        </w:rPr>
      </w:pPr>
    </w:p>
    <w:p w:rsidR="00B476A2" w:rsidRDefault="00B476A2" w:rsidP="00FF66AF">
      <w:pPr>
        <w:pStyle w:val="ad"/>
        <w:numPr>
          <w:ilvl w:val="0"/>
          <w:numId w:val="1"/>
        </w:numPr>
        <w:spacing w:line="360" w:lineRule="auto"/>
        <w:ind w:left="425"/>
        <w:jc w:val="both"/>
        <w:rPr>
          <w:rFonts w:ascii="Arial" w:hAnsi="Arial"/>
          <w:noProof w:val="0"/>
        </w:rPr>
      </w:pPr>
      <w:r>
        <w:rPr>
          <w:rFonts w:ascii="Arial" w:hAnsi="Arial" w:hint="cs"/>
          <w:noProof w:val="0"/>
          <w:rtl/>
        </w:rPr>
        <w:t xml:space="preserve">בסיכומיה של התובעת נטען בנוסף כי יש לחייב את הנתבע גם בתשלום חלקה של התובעת בתשלומי המשכנתא בסך של 325,000 ₪ </w:t>
      </w:r>
      <w:r w:rsidR="00C81938">
        <w:rPr>
          <w:rFonts w:ascii="Arial" w:hAnsi="Arial" w:hint="cs"/>
          <w:noProof w:val="0"/>
          <w:rtl/>
        </w:rPr>
        <w:t xml:space="preserve">וזאת </w:t>
      </w:r>
      <w:r>
        <w:rPr>
          <w:rFonts w:ascii="Arial" w:hAnsi="Arial" w:hint="cs"/>
          <w:noProof w:val="0"/>
          <w:rtl/>
        </w:rPr>
        <w:t xml:space="preserve">מכח מזונות משקמים ו/או מוניטין/נכסי קריירה, וכן </w:t>
      </w:r>
      <w:r w:rsidR="00C81938">
        <w:rPr>
          <w:rFonts w:ascii="Arial" w:hAnsi="Arial" w:hint="cs"/>
          <w:noProof w:val="0"/>
          <w:rtl/>
        </w:rPr>
        <w:t>טענה ש</w:t>
      </w:r>
      <w:r>
        <w:rPr>
          <w:rFonts w:ascii="Arial" w:hAnsi="Arial" w:hint="cs"/>
          <w:noProof w:val="0"/>
          <w:rtl/>
        </w:rPr>
        <w:t>יש לחייב את הנתבע בתשלום מדורם של הילדים מיום 7/12/2022 (המועד בו עברו להתגורר עם התובעת בדירה שרכשה) ועד ליום 10/10/2023.</w:t>
      </w:r>
    </w:p>
    <w:p w:rsidR="00B476A2" w:rsidRPr="00B476A2" w:rsidRDefault="00B476A2" w:rsidP="00B476A2">
      <w:pPr>
        <w:pStyle w:val="ad"/>
        <w:rPr>
          <w:rFonts w:ascii="Arial" w:hAnsi="Arial"/>
          <w:noProof w:val="0"/>
          <w:rtl/>
        </w:rPr>
      </w:pPr>
    </w:p>
    <w:p w:rsidR="00B476A2" w:rsidRPr="00E94EF3" w:rsidRDefault="00B476A2" w:rsidP="00B476A2">
      <w:pPr>
        <w:spacing w:line="360" w:lineRule="auto"/>
        <w:ind w:left="-284"/>
        <w:jc w:val="both"/>
        <w:rPr>
          <w:rFonts w:ascii="Arial" w:hAnsi="Arial"/>
          <w:b/>
          <w:bCs/>
          <w:noProof w:val="0"/>
          <w:sz w:val="26"/>
          <w:szCs w:val="26"/>
          <w:u w:val="single"/>
          <w:rtl/>
        </w:rPr>
      </w:pPr>
      <w:r>
        <w:rPr>
          <w:rFonts w:ascii="Arial" w:hAnsi="Arial" w:hint="cs"/>
          <w:b/>
          <w:bCs/>
          <w:noProof w:val="0"/>
          <w:sz w:val="26"/>
          <w:szCs w:val="26"/>
          <w:u w:val="single"/>
          <w:rtl/>
        </w:rPr>
        <w:t xml:space="preserve">3) </w:t>
      </w:r>
      <w:r w:rsidRPr="00B476A2">
        <w:rPr>
          <w:rFonts w:ascii="Arial" w:hAnsi="Arial"/>
          <w:b/>
          <w:bCs/>
          <w:noProof w:val="0"/>
          <w:sz w:val="26"/>
          <w:szCs w:val="26"/>
          <w:u w:val="single"/>
          <w:rtl/>
        </w:rPr>
        <w:t>תלה"מ 20347-11-21</w:t>
      </w:r>
      <w:r w:rsidRPr="00E94EF3">
        <w:rPr>
          <w:rFonts w:ascii="Arial" w:hAnsi="Arial"/>
          <w:b/>
          <w:bCs/>
          <w:noProof w:val="0"/>
          <w:sz w:val="26"/>
          <w:szCs w:val="26"/>
          <w:u w:val="single"/>
          <w:rtl/>
        </w:rPr>
        <w:t xml:space="preserve"> </w:t>
      </w:r>
      <w:r w:rsidR="00425432" w:rsidRPr="004859EB">
        <w:rPr>
          <w:rFonts w:ascii="Arial" w:hAnsi="Arial" w:hint="cs"/>
          <w:b/>
          <w:bCs/>
          <w:noProof w:val="0"/>
          <w:u w:val="single"/>
          <w:rtl/>
        </w:rPr>
        <w:t>(התביעה לפירוק שיתוף ודמי שימוש שהגיש הנתבע)</w:t>
      </w:r>
    </w:p>
    <w:p w:rsidR="00B476A2" w:rsidRPr="00B476A2" w:rsidRDefault="00B476A2" w:rsidP="00B476A2">
      <w:pPr>
        <w:pStyle w:val="ad"/>
        <w:rPr>
          <w:rFonts w:ascii="Arial" w:hAnsi="Arial"/>
          <w:noProof w:val="0"/>
          <w:rtl/>
        </w:rPr>
      </w:pPr>
    </w:p>
    <w:p w:rsidR="00B476A2" w:rsidRPr="00883B22" w:rsidRDefault="0089395E" w:rsidP="00FF66AF">
      <w:pPr>
        <w:pStyle w:val="ad"/>
        <w:numPr>
          <w:ilvl w:val="0"/>
          <w:numId w:val="1"/>
        </w:numPr>
        <w:spacing w:line="360" w:lineRule="auto"/>
        <w:ind w:left="425"/>
        <w:jc w:val="both"/>
        <w:rPr>
          <w:rFonts w:ascii="Arial" w:hAnsi="Arial"/>
          <w:noProof w:val="0"/>
          <w:rtl/>
        </w:rPr>
      </w:pPr>
      <w:r>
        <w:rPr>
          <w:rFonts w:ascii="Arial" w:hAnsi="Arial" w:hint="cs"/>
          <w:noProof w:val="0"/>
          <w:rtl/>
        </w:rPr>
        <w:t>בכתב ההגנה שהוגש מטעמה</w:t>
      </w:r>
      <w:r w:rsidR="00FF66AF">
        <w:rPr>
          <w:rFonts w:ascii="Arial" w:hAnsi="Arial" w:hint="cs"/>
          <w:noProof w:val="0"/>
          <w:rtl/>
        </w:rPr>
        <w:t>,</w:t>
      </w:r>
      <w:r>
        <w:rPr>
          <w:rFonts w:ascii="Arial" w:hAnsi="Arial" w:hint="cs"/>
          <w:noProof w:val="0"/>
          <w:rtl/>
        </w:rPr>
        <w:t xml:space="preserve"> </w:t>
      </w:r>
      <w:r w:rsidR="00AC3169">
        <w:rPr>
          <w:rFonts w:ascii="Arial" w:hAnsi="Arial" w:hint="cs"/>
          <w:noProof w:val="0"/>
          <w:rtl/>
        </w:rPr>
        <w:t xml:space="preserve">התובעת עמדה על כך שדירת הצדדים תימכר בשווי ריאלי ותמורתה תתחלק בין הצדדים בשווה. </w:t>
      </w:r>
      <w:r w:rsidR="00FF66AF">
        <w:rPr>
          <w:rFonts w:ascii="Arial" w:hAnsi="Arial" w:hint="cs"/>
          <w:noProof w:val="0"/>
          <w:rtl/>
        </w:rPr>
        <w:t>עו</w:t>
      </w:r>
      <w:r w:rsidR="00AC3169">
        <w:rPr>
          <w:rFonts w:ascii="Arial" w:hAnsi="Arial" w:hint="cs"/>
          <w:noProof w:val="0"/>
          <w:rtl/>
        </w:rPr>
        <w:t xml:space="preserve">ד </w:t>
      </w:r>
      <w:r w:rsidR="008A3744">
        <w:rPr>
          <w:rFonts w:ascii="Arial" w:hAnsi="Arial" w:hint="cs"/>
          <w:noProof w:val="0"/>
          <w:rtl/>
        </w:rPr>
        <w:t>טענה שי</w:t>
      </w:r>
      <w:r w:rsidR="00AC3169">
        <w:rPr>
          <w:rFonts w:ascii="Arial" w:hAnsi="Arial" w:hint="cs"/>
          <w:noProof w:val="0"/>
          <w:rtl/>
        </w:rPr>
        <w:t xml:space="preserve">ש לדחות את </w:t>
      </w:r>
      <w:r>
        <w:rPr>
          <w:rFonts w:ascii="Arial" w:hAnsi="Arial" w:hint="cs"/>
          <w:noProof w:val="0"/>
          <w:rtl/>
        </w:rPr>
        <w:t>ע</w:t>
      </w:r>
      <w:r w:rsidR="00AC3169">
        <w:rPr>
          <w:rFonts w:ascii="Arial" w:hAnsi="Arial" w:hint="cs"/>
          <w:noProof w:val="0"/>
          <w:rtl/>
        </w:rPr>
        <w:t>תי</w:t>
      </w:r>
      <w:r>
        <w:rPr>
          <w:rFonts w:ascii="Arial" w:hAnsi="Arial" w:hint="cs"/>
          <w:noProof w:val="0"/>
          <w:rtl/>
        </w:rPr>
        <w:t>ר</w:t>
      </w:r>
      <w:r w:rsidR="00AC3169">
        <w:rPr>
          <w:rFonts w:ascii="Arial" w:hAnsi="Arial" w:hint="cs"/>
          <w:noProof w:val="0"/>
          <w:rtl/>
        </w:rPr>
        <w:t xml:space="preserve">ת הנתבע </w:t>
      </w:r>
      <w:r w:rsidR="008A3744">
        <w:rPr>
          <w:rFonts w:ascii="Arial" w:hAnsi="Arial" w:hint="cs"/>
          <w:noProof w:val="0"/>
          <w:rtl/>
        </w:rPr>
        <w:t>ל</w:t>
      </w:r>
      <w:r w:rsidR="00AC3169">
        <w:rPr>
          <w:rFonts w:ascii="Arial" w:hAnsi="Arial" w:hint="cs"/>
          <w:noProof w:val="0"/>
          <w:rtl/>
        </w:rPr>
        <w:t>חיובה בתשלום דמי שימוש ראויים</w:t>
      </w:r>
      <w:r w:rsidR="008A3744">
        <w:rPr>
          <w:rFonts w:ascii="Arial" w:hAnsi="Arial" w:hint="cs"/>
          <w:noProof w:val="0"/>
          <w:rtl/>
        </w:rPr>
        <w:t>,</w:t>
      </w:r>
      <w:r w:rsidR="009F25BB">
        <w:rPr>
          <w:rFonts w:ascii="Arial" w:hAnsi="Arial" w:hint="cs"/>
          <w:noProof w:val="0"/>
          <w:rtl/>
        </w:rPr>
        <w:t xml:space="preserve"> ולטענתה סעד זה נדרש בחוסר תום לב</w:t>
      </w:r>
      <w:r w:rsidR="008A3744">
        <w:rPr>
          <w:rFonts w:ascii="Arial" w:hAnsi="Arial" w:hint="cs"/>
          <w:noProof w:val="0"/>
          <w:rtl/>
        </w:rPr>
        <w:t xml:space="preserve"> ומטרת התביעה הינה להחליש אותה ולגרום לה להוצאה כספית.</w:t>
      </w:r>
    </w:p>
    <w:p w:rsidR="004D6503" w:rsidRDefault="004D6503" w:rsidP="000420DF">
      <w:pPr>
        <w:spacing w:line="360" w:lineRule="auto"/>
        <w:ind w:left="-284"/>
        <w:jc w:val="both"/>
        <w:rPr>
          <w:rFonts w:ascii="Arial" w:hAnsi="Arial"/>
          <w:b/>
          <w:bCs/>
          <w:noProof w:val="0"/>
          <w:sz w:val="26"/>
          <w:szCs w:val="26"/>
          <w:u w:val="single"/>
          <w:rtl/>
        </w:rPr>
      </w:pPr>
    </w:p>
    <w:p w:rsidR="000420DF" w:rsidRPr="00C979C2" w:rsidRDefault="000420DF" w:rsidP="000420DF">
      <w:pPr>
        <w:spacing w:line="360" w:lineRule="auto"/>
        <w:ind w:left="-284"/>
        <w:jc w:val="both"/>
        <w:rPr>
          <w:rFonts w:ascii="Arial" w:hAnsi="Arial"/>
          <w:b/>
          <w:bCs/>
          <w:noProof w:val="0"/>
          <w:sz w:val="28"/>
          <w:szCs w:val="28"/>
          <w:u w:val="single"/>
          <w:rtl/>
        </w:rPr>
      </w:pPr>
      <w:r w:rsidRPr="00C979C2">
        <w:rPr>
          <w:rFonts w:ascii="Arial" w:hAnsi="Arial"/>
          <w:b/>
          <w:bCs/>
          <w:noProof w:val="0"/>
          <w:sz w:val="28"/>
          <w:szCs w:val="28"/>
          <w:u w:val="single"/>
          <w:rtl/>
        </w:rPr>
        <w:t>תמצית טענות הנתבע</w:t>
      </w:r>
    </w:p>
    <w:p w:rsidR="008A3744" w:rsidRPr="008C6B59" w:rsidRDefault="008A3744" w:rsidP="008A3744">
      <w:pPr>
        <w:spacing w:line="360" w:lineRule="auto"/>
        <w:ind w:left="-284"/>
        <w:jc w:val="both"/>
        <w:rPr>
          <w:rFonts w:ascii="Arial" w:hAnsi="Arial"/>
          <w:noProof w:val="0"/>
          <w:rtl/>
        </w:rPr>
      </w:pPr>
      <w:r w:rsidRPr="008C6B59">
        <w:rPr>
          <w:rFonts w:ascii="Arial" w:hAnsi="Arial" w:hint="cs"/>
          <w:noProof w:val="0"/>
          <w:rtl/>
        </w:rPr>
        <w:lastRenderedPageBreak/>
        <w:t>להלן תמצית טענות ה</w:t>
      </w:r>
      <w:r>
        <w:rPr>
          <w:rFonts w:ascii="Arial" w:hAnsi="Arial" w:hint="cs"/>
          <w:noProof w:val="0"/>
          <w:rtl/>
        </w:rPr>
        <w:t>נ</w:t>
      </w:r>
      <w:r w:rsidRPr="008C6B59">
        <w:rPr>
          <w:rFonts w:ascii="Arial" w:hAnsi="Arial" w:hint="cs"/>
          <w:noProof w:val="0"/>
          <w:rtl/>
        </w:rPr>
        <w:t>תבע ביחס לכל אחת מהתובעות שבפני.</w:t>
      </w:r>
    </w:p>
    <w:p w:rsidR="008A3744" w:rsidRDefault="008A3744" w:rsidP="008A3744">
      <w:pPr>
        <w:spacing w:line="360" w:lineRule="auto"/>
        <w:ind w:left="-284"/>
        <w:jc w:val="both"/>
        <w:rPr>
          <w:rFonts w:ascii="Arial" w:hAnsi="Arial"/>
          <w:b/>
          <w:bCs/>
          <w:noProof w:val="0"/>
          <w:sz w:val="26"/>
          <w:szCs w:val="26"/>
          <w:u w:val="single"/>
          <w:rtl/>
        </w:rPr>
      </w:pPr>
    </w:p>
    <w:p w:rsidR="008A3744" w:rsidRPr="00E94EF3" w:rsidRDefault="008A3744" w:rsidP="00FF66AF">
      <w:pPr>
        <w:spacing w:line="360" w:lineRule="auto"/>
        <w:ind w:left="-284"/>
        <w:jc w:val="both"/>
        <w:rPr>
          <w:rFonts w:ascii="Arial" w:hAnsi="Arial"/>
          <w:b/>
          <w:bCs/>
          <w:noProof w:val="0"/>
          <w:sz w:val="26"/>
          <w:szCs w:val="26"/>
          <w:u w:val="single"/>
          <w:rtl/>
        </w:rPr>
      </w:pPr>
      <w:r>
        <w:rPr>
          <w:rFonts w:ascii="Arial" w:hAnsi="Arial" w:hint="cs"/>
          <w:b/>
          <w:bCs/>
          <w:noProof w:val="0"/>
          <w:sz w:val="26"/>
          <w:szCs w:val="26"/>
          <w:u w:val="single"/>
          <w:rtl/>
        </w:rPr>
        <w:t xml:space="preserve">1) </w:t>
      </w:r>
      <w:r w:rsidRPr="00E94EF3">
        <w:rPr>
          <w:rFonts w:ascii="Arial" w:hAnsi="Arial"/>
          <w:b/>
          <w:bCs/>
          <w:noProof w:val="0"/>
          <w:sz w:val="26"/>
          <w:szCs w:val="26"/>
          <w:u w:val="single"/>
          <w:rtl/>
        </w:rPr>
        <w:t xml:space="preserve">תלה"מ 61481-12-20 </w:t>
      </w:r>
      <w:r w:rsidR="00FF66AF" w:rsidRPr="004859EB">
        <w:rPr>
          <w:rFonts w:ascii="Arial" w:hAnsi="Arial" w:hint="cs"/>
          <w:b/>
          <w:bCs/>
          <w:noProof w:val="0"/>
          <w:u w:val="single"/>
          <w:rtl/>
        </w:rPr>
        <w:t>(תביעתה הרכושית של התובעת)</w:t>
      </w:r>
    </w:p>
    <w:p w:rsidR="00324B25" w:rsidRDefault="00C82088" w:rsidP="008D59C3">
      <w:pPr>
        <w:pStyle w:val="ad"/>
        <w:numPr>
          <w:ilvl w:val="0"/>
          <w:numId w:val="1"/>
        </w:numPr>
        <w:spacing w:line="360" w:lineRule="auto"/>
        <w:ind w:left="425"/>
        <w:jc w:val="both"/>
        <w:rPr>
          <w:rFonts w:ascii="Arial" w:hAnsi="Arial"/>
          <w:noProof w:val="0"/>
        </w:rPr>
      </w:pPr>
      <w:r>
        <w:rPr>
          <w:rFonts w:ascii="Arial" w:hAnsi="Arial" w:hint="cs"/>
          <w:noProof w:val="0"/>
          <w:rtl/>
        </w:rPr>
        <w:t>לטענת הנתבע הוא סיים את לימודי הרפואה ואת התמחותו עוד בטרם נישואי הצדדים, ובאותה עת כבר ה</w:t>
      </w:r>
      <w:r w:rsidR="0019259B">
        <w:rPr>
          <w:rFonts w:ascii="Arial" w:hAnsi="Arial" w:hint="cs"/>
          <w:noProof w:val="0"/>
          <w:rtl/>
        </w:rPr>
        <w:t>יה רופא כשש שנים וה</w:t>
      </w:r>
      <w:r>
        <w:rPr>
          <w:rFonts w:ascii="Arial" w:hAnsi="Arial" w:hint="cs"/>
          <w:noProof w:val="0"/>
          <w:rtl/>
        </w:rPr>
        <w:t>שתכר ס</w:t>
      </w:r>
      <w:r w:rsidR="00C979C2">
        <w:rPr>
          <w:rFonts w:ascii="Arial" w:hAnsi="Arial" w:hint="cs"/>
          <w:noProof w:val="0"/>
          <w:rtl/>
        </w:rPr>
        <w:t xml:space="preserve">ך </w:t>
      </w:r>
      <w:r w:rsidR="0019259B">
        <w:rPr>
          <w:rFonts w:ascii="Arial" w:hAnsi="Arial" w:hint="cs"/>
          <w:noProof w:val="0"/>
          <w:rtl/>
        </w:rPr>
        <w:t>של כ- 15,000 ₪ נטו לחודש</w:t>
      </w:r>
      <w:r w:rsidR="00FF66AF">
        <w:rPr>
          <w:rFonts w:ascii="Arial" w:hAnsi="Arial" w:hint="cs"/>
          <w:noProof w:val="0"/>
          <w:rtl/>
        </w:rPr>
        <w:t>.</w:t>
      </w:r>
      <w:r>
        <w:rPr>
          <w:rFonts w:ascii="Arial" w:hAnsi="Arial" w:hint="cs"/>
          <w:noProof w:val="0"/>
          <w:rtl/>
        </w:rPr>
        <w:t xml:space="preserve"> עוד </w:t>
      </w:r>
      <w:r w:rsidR="00FF66AF">
        <w:rPr>
          <w:rFonts w:ascii="Arial" w:hAnsi="Arial" w:hint="cs"/>
          <w:noProof w:val="0"/>
          <w:rtl/>
        </w:rPr>
        <w:t xml:space="preserve">נטען </w:t>
      </w:r>
      <w:r>
        <w:rPr>
          <w:rFonts w:ascii="Arial" w:hAnsi="Arial" w:hint="cs"/>
          <w:noProof w:val="0"/>
          <w:rtl/>
        </w:rPr>
        <w:t>ש</w:t>
      </w:r>
      <w:r w:rsidR="00604395">
        <w:rPr>
          <w:rFonts w:ascii="Arial" w:hAnsi="Arial" w:hint="cs"/>
          <w:noProof w:val="0"/>
          <w:rtl/>
        </w:rPr>
        <w:t>בניגוד לטענת התובעת, הנכון הוא שבמהלך נישואי הצדדים ה</w:t>
      </w:r>
      <w:r w:rsidR="0019259B">
        <w:rPr>
          <w:rFonts w:ascii="Arial" w:hAnsi="Arial" w:hint="cs"/>
          <w:noProof w:val="0"/>
          <w:rtl/>
        </w:rPr>
        <w:t>תובעת</w:t>
      </w:r>
      <w:r w:rsidR="00604395">
        <w:rPr>
          <w:rFonts w:ascii="Arial" w:hAnsi="Arial" w:hint="cs"/>
          <w:noProof w:val="0"/>
          <w:rtl/>
        </w:rPr>
        <w:t xml:space="preserve"> בנתה לעצמה קריירה</w:t>
      </w:r>
      <w:r w:rsidR="0019259B">
        <w:rPr>
          <w:rFonts w:ascii="Arial" w:hAnsi="Arial" w:hint="cs"/>
          <w:noProof w:val="0"/>
          <w:rtl/>
        </w:rPr>
        <w:t xml:space="preserve"> למדה ואף השלימה לימודים אקדמאים.</w:t>
      </w:r>
      <w:r w:rsidR="00604395">
        <w:rPr>
          <w:rFonts w:ascii="Arial" w:hAnsi="Arial" w:hint="cs"/>
          <w:noProof w:val="0"/>
          <w:rtl/>
        </w:rPr>
        <w:t xml:space="preserve"> </w:t>
      </w:r>
      <w:r w:rsidR="00FF66AF">
        <w:rPr>
          <w:rFonts w:ascii="Arial" w:hAnsi="Arial" w:hint="cs"/>
          <w:noProof w:val="0"/>
          <w:rtl/>
        </w:rPr>
        <w:t xml:space="preserve">בתחילת </w:t>
      </w:r>
      <w:r w:rsidR="00604395">
        <w:rPr>
          <w:rFonts w:ascii="Arial" w:hAnsi="Arial" w:hint="cs"/>
          <w:noProof w:val="0"/>
          <w:rtl/>
        </w:rPr>
        <w:t>ה</w:t>
      </w:r>
      <w:r w:rsidR="00FF66AF">
        <w:rPr>
          <w:rFonts w:ascii="Arial" w:hAnsi="Arial" w:hint="cs"/>
          <w:noProof w:val="0"/>
          <w:rtl/>
        </w:rPr>
        <w:t>נישואי</w:t>
      </w:r>
      <w:r w:rsidR="00604395">
        <w:rPr>
          <w:rFonts w:ascii="Arial" w:hAnsi="Arial" w:hint="cs"/>
          <w:noProof w:val="0"/>
          <w:rtl/>
        </w:rPr>
        <w:t xml:space="preserve">ן </w:t>
      </w:r>
      <w:r>
        <w:rPr>
          <w:rFonts w:ascii="Arial" w:hAnsi="Arial" w:hint="cs"/>
          <w:noProof w:val="0"/>
          <w:rtl/>
        </w:rPr>
        <w:t>התובעת עבדה כקופאית והשתכרה שכר מינימום</w:t>
      </w:r>
      <w:r w:rsidR="00FF66AF">
        <w:rPr>
          <w:rFonts w:ascii="Arial" w:hAnsi="Arial" w:hint="cs"/>
          <w:noProof w:val="0"/>
          <w:rtl/>
        </w:rPr>
        <w:t>, ו</w:t>
      </w:r>
      <w:r>
        <w:rPr>
          <w:rFonts w:ascii="Arial" w:hAnsi="Arial" w:hint="cs"/>
          <w:noProof w:val="0"/>
          <w:rtl/>
        </w:rPr>
        <w:t xml:space="preserve">במהלך הנישואין התובעת </w:t>
      </w:r>
      <w:r w:rsidR="0019259B">
        <w:rPr>
          <w:rFonts w:ascii="Arial" w:hAnsi="Arial" w:hint="cs"/>
          <w:noProof w:val="0"/>
          <w:rtl/>
        </w:rPr>
        <w:t xml:space="preserve">התקדמה, </w:t>
      </w:r>
      <w:r w:rsidR="00FE1F5E">
        <w:rPr>
          <w:rFonts w:ascii="Arial" w:hAnsi="Arial" w:hint="cs"/>
          <w:noProof w:val="0"/>
          <w:rtl/>
        </w:rPr>
        <w:t xml:space="preserve">השלימה </w:t>
      </w:r>
      <w:r>
        <w:rPr>
          <w:rFonts w:ascii="Arial" w:hAnsi="Arial" w:hint="cs"/>
          <w:noProof w:val="0"/>
          <w:rtl/>
        </w:rPr>
        <w:t xml:space="preserve">לימודי </w:t>
      </w:r>
      <w:r w:rsidR="00E06B8D">
        <w:rPr>
          <w:rFonts w:ascii="Arial" w:hAnsi="Arial" w:hint="cs"/>
          <w:noProof w:val="0"/>
          <w:rtl/>
        </w:rPr>
        <w:t>תואר ב</w:t>
      </w:r>
      <w:r>
        <w:rPr>
          <w:rFonts w:ascii="Arial" w:hAnsi="Arial" w:hint="cs"/>
          <w:noProof w:val="0"/>
          <w:rtl/>
        </w:rPr>
        <w:t xml:space="preserve">הנדסאות </w:t>
      </w:r>
      <w:r w:rsidRPr="008D59C3">
        <w:rPr>
          <w:rFonts w:ascii="Arial" w:hAnsi="Arial" w:hint="cs"/>
          <w:noProof w:val="0"/>
          <w:rtl/>
        </w:rPr>
        <w:t>מכשור רפואי</w:t>
      </w:r>
      <w:r w:rsidR="00FE1F5E">
        <w:rPr>
          <w:rFonts w:ascii="Arial" w:hAnsi="Arial" w:hint="cs"/>
          <w:noProof w:val="0"/>
          <w:rtl/>
        </w:rPr>
        <w:t xml:space="preserve">, </w:t>
      </w:r>
      <w:r w:rsidR="00FF66AF">
        <w:rPr>
          <w:rFonts w:ascii="Arial" w:hAnsi="Arial" w:hint="cs"/>
          <w:noProof w:val="0"/>
          <w:rtl/>
        </w:rPr>
        <w:t>ו</w:t>
      </w:r>
      <w:r w:rsidR="00FE1F5E">
        <w:rPr>
          <w:rFonts w:ascii="Arial" w:hAnsi="Arial" w:hint="cs"/>
          <w:noProof w:val="0"/>
          <w:rtl/>
        </w:rPr>
        <w:t xml:space="preserve">עבדה במרכז הרפואי </w:t>
      </w:r>
      <w:r w:rsidR="00DF48B2">
        <w:rPr>
          <w:rFonts w:ascii="Arial" w:hAnsi="Arial" w:hint="cs"/>
          <w:noProof w:val="0"/>
        </w:rPr>
        <w:t>XXX</w:t>
      </w:r>
      <w:r w:rsidR="00FE1F5E">
        <w:rPr>
          <w:rFonts w:ascii="Arial" w:hAnsi="Arial" w:hint="cs"/>
          <w:noProof w:val="0"/>
          <w:rtl/>
        </w:rPr>
        <w:t xml:space="preserve"> במשך כ-12 שנים </w:t>
      </w:r>
      <w:r w:rsidR="001D5F52">
        <w:rPr>
          <w:rFonts w:ascii="Arial" w:hAnsi="Arial" w:hint="cs"/>
          <w:noProof w:val="0"/>
          <w:rtl/>
        </w:rPr>
        <w:t>וה</w:t>
      </w:r>
      <w:r w:rsidR="00FE1F5E">
        <w:rPr>
          <w:rFonts w:ascii="Arial" w:hAnsi="Arial" w:hint="cs"/>
          <w:noProof w:val="0"/>
          <w:rtl/>
        </w:rPr>
        <w:t xml:space="preserve">שתכרה כ- 10,000 ₪ </w:t>
      </w:r>
      <w:r w:rsidR="0019259B">
        <w:rPr>
          <w:rFonts w:ascii="Arial" w:hAnsi="Arial" w:hint="cs"/>
          <w:noProof w:val="0"/>
          <w:rtl/>
        </w:rPr>
        <w:t xml:space="preserve">נטו </w:t>
      </w:r>
      <w:r w:rsidR="00FE1F5E">
        <w:rPr>
          <w:rFonts w:ascii="Arial" w:hAnsi="Arial" w:hint="cs"/>
          <w:noProof w:val="0"/>
          <w:rtl/>
        </w:rPr>
        <w:t xml:space="preserve">לחודש. </w:t>
      </w:r>
      <w:r w:rsidR="0019259B">
        <w:rPr>
          <w:rFonts w:ascii="Arial" w:hAnsi="Arial" w:hint="cs"/>
          <w:noProof w:val="0"/>
          <w:rtl/>
        </w:rPr>
        <w:t>עוד טען הנתבע ש</w:t>
      </w:r>
      <w:r w:rsidR="00604395">
        <w:rPr>
          <w:rFonts w:ascii="Arial" w:hAnsi="Arial" w:hint="cs"/>
          <w:noProof w:val="0"/>
          <w:rtl/>
        </w:rPr>
        <w:t xml:space="preserve">התובעת השלימה </w:t>
      </w:r>
      <w:r w:rsidR="00E06B8D">
        <w:rPr>
          <w:rFonts w:ascii="Arial" w:hAnsi="Arial" w:hint="cs"/>
          <w:noProof w:val="0"/>
          <w:rtl/>
        </w:rPr>
        <w:t xml:space="preserve">גם </w:t>
      </w:r>
      <w:r w:rsidR="00604395">
        <w:rPr>
          <w:rFonts w:ascii="Arial" w:hAnsi="Arial" w:hint="cs"/>
          <w:noProof w:val="0"/>
          <w:rtl/>
        </w:rPr>
        <w:t xml:space="preserve">תואר </w:t>
      </w:r>
      <w:r w:rsidR="00604395" w:rsidRPr="008D59C3">
        <w:rPr>
          <w:rFonts w:ascii="Arial" w:hAnsi="Arial" w:hint="cs"/>
          <w:noProof w:val="0"/>
          <w:rtl/>
        </w:rPr>
        <w:t xml:space="preserve">בניהול מערכות בריאות באוניברסיטת </w:t>
      </w:r>
      <w:r w:rsidR="008D59C3">
        <w:rPr>
          <w:rFonts w:ascii="Arial" w:hAnsi="Arial" w:hint="cs"/>
          <w:noProof w:val="0"/>
        </w:rPr>
        <w:t>XXX</w:t>
      </w:r>
      <w:r w:rsidR="00472986">
        <w:rPr>
          <w:rFonts w:ascii="Arial" w:hAnsi="Arial" w:hint="cs"/>
          <w:noProof w:val="0"/>
          <w:rtl/>
        </w:rPr>
        <w:t xml:space="preserve"> בסיוע ותמיכתו</w:t>
      </w:r>
      <w:r w:rsidR="00604395">
        <w:rPr>
          <w:rFonts w:ascii="Arial" w:hAnsi="Arial" w:hint="cs"/>
          <w:noProof w:val="0"/>
          <w:rtl/>
        </w:rPr>
        <w:t>, וה</w:t>
      </w:r>
      <w:r w:rsidR="00472986">
        <w:rPr>
          <w:rFonts w:ascii="Arial" w:hAnsi="Arial" w:hint="cs"/>
          <w:noProof w:val="0"/>
          <w:rtl/>
        </w:rPr>
        <w:t>ק</w:t>
      </w:r>
      <w:r w:rsidR="00604395">
        <w:rPr>
          <w:rFonts w:ascii="Arial" w:hAnsi="Arial" w:hint="cs"/>
          <w:noProof w:val="0"/>
          <w:rtl/>
        </w:rPr>
        <w:t>טנ</w:t>
      </w:r>
      <w:r w:rsidR="00472986">
        <w:rPr>
          <w:rFonts w:ascii="Arial" w:hAnsi="Arial" w:hint="cs"/>
          <w:noProof w:val="0"/>
          <w:rtl/>
        </w:rPr>
        <w:t>ת</w:t>
      </w:r>
      <w:r w:rsidR="0019259B">
        <w:rPr>
          <w:rFonts w:ascii="Arial" w:hAnsi="Arial" w:hint="cs"/>
          <w:noProof w:val="0"/>
          <w:rtl/>
        </w:rPr>
        <w:t xml:space="preserve"> </w:t>
      </w:r>
      <w:r w:rsidR="00604395">
        <w:rPr>
          <w:rFonts w:ascii="Arial" w:hAnsi="Arial" w:hint="cs"/>
          <w:noProof w:val="0"/>
          <w:rtl/>
        </w:rPr>
        <w:t xml:space="preserve">אחוזי משרתה </w:t>
      </w:r>
      <w:r w:rsidR="00472986">
        <w:rPr>
          <w:rFonts w:ascii="Arial" w:hAnsi="Arial" w:hint="cs"/>
          <w:noProof w:val="0"/>
          <w:rtl/>
        </w:rPr>
        <w:t xml:space="preserve">נעשתה באופן זמני </w:t>
      </w:r>
      <w:r w:rsidR="0019259B">
        <w:rPr>
          <w:rFonts w:ascii="Arial" w:hAnsi="Arial" w:hint="cs"/>
          <w:noProof w:val="0"/>
          <w:rtl/>
        </w:rPr>
        <w:t>ל</w:t>
      </w:r>
      <w:r w:rsidR="00FE1F5E">
        <w:rPr>
          <w:rFonts w:ascii="Arial" w:hAnsi="Arial" w:hint="cs"/>
          <w:noProof w:val="0"/>
          <w:rtl/>
        </w:rPr>
        <w:t xml:space="preserve">צורך לימודיה </w:t>
      </w:r>
      <w:r w:rsidR="001D5F52">
        <w:rPr>
          <w:rFonts w:ascii="Arial" w:hAnsi="Arial" w:hint="cs"/>
          <w:noProof w:val="0"/>
          <w:rtl/>
        </w:rPr>
        <w:t>שנ</w:t>
      </w:r>
      <w:r w:rsidR="0019259B">
        <w:rPr>
          <w:rFonts w:ascii="Arial" w:hAnsi="Arial" w:hint="cs"/>
          <w:noProof w:val="0"/>
          <w:rtl/>
        </w:rPr>
        <w:t>וע</w:t>
      </w:r>
      <w:r w:rsidR="001D5F52">
        <w:rPr>
          <w:rFonts w:ascii="Arial" w:hAnsi="Arial" w:hint="cs"/>
          <w:noProof w:val="0"/>
          <w:rtl/>
        </w:rPr>
        <w:t>דו</w:t>
      </w:r>
      <w:r w:rsidR="0019259B">
        <w:rPr>
          <w:rFonts w:ascii="Arial" w:hAnsi="Arial" w:hint="cs"/>
          <w:noProof w:val="0"/>
          <w:rtl/>
        </w:rPr>
        <w:t xml:space="preserve"> </w:t>
      </w:r>
      <w:r w:rsidR="00604395">
        <w:rPr>
          <w:rFonts w:ascii="Arial" w:hAnsi="Arial" w:hint="cs"/>
          <w:noProof w:val="0"/>
          <w:rtl/>
        </w:rPr>
        <w:t>להגדיל את הכנסתה</w:t>
      </w:r>
      <w:r w:rsidR="001D5F52">
        <w:rPr>
          <w:rFonts w:ascii="Arial" w:hAnsi="Arial" w:hint="cs"/>
          <w:noProof w:val="0"/>
          <w:rtl/>
        </w:rPr>
        <w:t xml:space="preserve"> העתידית</w:t>
      </w:r>
      <w:r w:rsidR="00604395">
        <w:rPr>
          <w:rFonts w:ascii="Arial" w:hAnsi="Arial" w:hint="cs"/>
          <w:noProof w:val="0"/>
          <w:rtl/>
        </w:rPr>
        <w:t>.</w:t>
      </w:r>
      <w:r w:rsidR="00FE1F5E">
        <w:rPr>
          <w:rFonts w:ascii="Arial" w:hAnsi="Arial" w:hint="cs"/>
          <w:noProof w:val="0"/>
          <w:rtl/>
        </w:rPr>
        <w:t xml:space="preserve"> </w:t>
      </w:r>
      <w:r w:rsidR="00604395">
        <w:rPr>
          <w:rFonts w:ascii="Arial" w:hAnsi="Arial" w:hint="cs"/>
          <w:noProof w:val="0"/>
          <w:rtl/>
        </w:rPr>
        <w:t xml:space="preserve">הנתבע </w:t>
      </w:r>
      <w:r w:rsidR="0019259B">
        <w:rPr>
          <w:rFonts w:ascii="Arial" w:hAnsi="Arial" w:hint="cs"/>
          <w:noProof w:val="0"/>
          <w:rtl/>
        </w:rPr>
        <w:t xml:space="preserve">הכחיש את טענות התובעת </w:t>
      </w:r>
      <w:r w:rsidR="00021435">
        <w:rPr>
          <w:rFonts w:ascii="Arial" w:hAnsi="Arial" w:hint="cs"/>
          <w:noProof w:val="0"/>
          <w:rtl/>
        </w:rPr>
        <w:t xml:space="preserve">בדבר </w:t>
      </w:r>
      <w:r w:rsidR="0019259B">
        <w:rPr>
          <w:rFonts w:ascii="Arial" w:hAnsi="Arial" w:hint="cs"/>
          <w:noProof w:val="0"/>
          <w:rtl/>
        </w:rPr>
        <w:t xml:space="preserve">מעורבותו בפיטוריה, והדגיש </w:t>
      </w:r>
      <w:r w:rsidR="005224B5">
        <w:rPr>
          <w:rFonts w:ascii="Arial" w:hAnsi="Arial" w:hint="cs"/>
          <w:noProof w:val="0"/>
          <w:rtl/>
        </w:rPr>
        <w:t>ש</w:t>
      </w:r>
      <w:r w:rsidR="00021435">
        <w:rPr>
          <w:rFonts w:ascii="Arial" w:hAnsi="Arial" w:hint="cs"/>
          <w:noProof w:val="0"/>
          <w:rtl/>
        </w:rPr>
        <w:t xml:space="preserve">לא רק שאין שחר לטענות אלה, אלא שבפועל </w:t>
      </w:r>
      <w:r w:rsidR="00FE1F5E">
        <w:rPr>
          <w:rFonts w:ascii="Arial" w:hAnsi="Arial" w:hint="cs"/>
          <w:noProof w:val="0"/>
          <w:rtl/>
        </w:rPr>
        <w:t xml:space="preserve">התובעת נתנה את הסכמתה לפיטוריה, וזאת יומיים בלבד לאחר </w:t>
      </w:r>
      <w:r w:rsidR="005224B5">
        <w:rPr>
          <w:rFonts w:ascii="Arial" w:hAnsi="Arial" w:hint="cs"/>
          <w:noProof w:val="0"/>
          <w:rtl/>
        </w:rPr>
        <w:t>שהגישה את הבקשה ל</w:t>
      </w:r>
      <w:r w:rsidR="00FE1F5E">
        <w:rPr>
          <w:rFonts w:ascii="Arial" w:hAnsi="Arial" w:hint="cs"/>
          <w:noProof w:val="0"/>
          <w:rtl/>
        </w:rPr>
        <w:t xml:space="preserve">ישוב הסכסוך. </w:t>
      </w:r>
    </w:p>
    <w:p w:rsidR="005224B5" w:rsidRPr="0019259B" w:rsidRDefault="005224B5" w:rsidP="00FF66AF">
      <w:pPr>
        <w:pStyle w:val="ad"/>
        <w:spacing w:line="360" w:lineRule="auto"/>
        <w:ind w:left="425"/>
        <w:jc w:val="both"/>
        <w:rPr>
          <w:rFonts w:ascii="Arial" w:hAnsi="Arial"/>
          <w:noProof w:val="0"/>
        </w:rPr>
      </w:pPr>
    </w:p>
    <w:p w:rsidR="005224B5" w:rsidRDefault="005224B5" w:rsidP="001D5F52">
      <w:pPr>
        <w:pStyle w:val="ad"/>
        <w:numPr>
          <w:ilvl w:val="0"/>
          <w:numId w:val="1"/>
        </w:numPr>
        <w:spacing w:line="360" w:lineRule="auto"/>
        <w:ind w:left="425"/>
        <w:jc w:val="both"/>
        <w:rPr>
          <w:rFonts w:ascii="Arial" w:hAnsi="Arial"/>
          <w:noProof w:val="0"/>
        </w:rPr>
      </w:pPr>
      <w:r>
        <w:rPr>
          <w:rFonts w:ascii="Arial" w:hAnsi="Arial" w:hint="cs"/>
          <w:noProof w:val="0"/>
          <w:rtl/>
        </w:rPr>
        <w:t xml:space="preserve">הנתבע הכחיש את טענות התובעת לפיהן </w:t>
      </w:r>
      <w:r w:rsidR="004859EB">
        <w:rPr>
          <w:rFonts w:ascii="Arial" w:hAnsi="Arial" w:hint="cs"/>
          <w:noProof w:val="0"/>
          <w:rtl/>
        </w:rPr>
        <w:t xml:space="preserve">הוא </w:t>
      </w:r>
      <w:r>
        <w:rPr>
          <w:rFonts w:ascii="Arial" w:hAnsi="Arial" w:hint="cs"/>
          <w:noProof w:val="0"/>
          <w:rtl/>
        </w:rPr>
        <w:t xml:space="preserve">לא היה שותף לגידול הילדים, וטען </w:t>
      </w:r>
      <w:r w:rsidR="001D5F52">
        <w:rPr>
          <w:rFonts w:ascii="Arial" w:hAnsi="Arial" w:hint="cs"/>
          <w:noProof w:val="0"/>
          <w:rtl/>
        </w:rPr>
        <w:t xml:space="preserve">שבמקביל לעבודתו </w:t>
      </w:r>
      <w:r>
        <w:rPr>
          <w:rFonts w:ascii="Arial" w:hAnsi="Arial" w:hint="cs"/>
          <w:noProof w:val="0"/>
          <w:rtl/>
        </w:rPr>
        <w:t>הוא נטל חלק משמעותי הן בגידולם והן בתחזוקת הבית.</w:t>
      </w:r>
      <w:r w:rsidR="003A57B3">
        <w:rPr>
          <w:rFonts w:ascii="Arial" w:hAnsi="Arial" w:hint="cs"/>
          <w:noProof w:val="0"/>
          <w:rtl/>
        </w:rPr>
        <w:t xml:space="preserve"> הנתבע טען בנוסף שלא רק שהתובעת לא סייעה לו בפיתוח הקריירה</w:t>
      </w:r>
      <w:r w:rsidR="00604395">
        <w:rPr>
          <w:rFonts w:ascii="Arial" w:hAnsi="Arial" w:hint="cs"/>
          <w:noProof w:val="0"/>
          <w:rtl/>
        </w:rPr>
        <w:t xml:space="preserve"> </w:t>
      </w:r>
      <w:r w:rsidR="00472986">
        <w:rPr>
          <w:rFonts w:ascii="Arial" w:hAnsi="Arial" w:hint="cs"/>
          <w:noProof w:val="0"/>
          <w:rtl/>
        </w:rPr>
        <w:t xml:space="preserve">והמוניטין </w:t>
      </w:r>
      <w:r w:rsidR="00604395">
        <w:rPr>
          <w:rFonts w:ascii="Arial" w:hAnsi="Arial" w:hint="cs"/>
          <w:noProof w:val="0"/>
          <w:rtl/>
        </w:rPr>
        <w:t>שלו</w:t>
      </w:r>
      <w:r w:rsidR="003A57B3">
        <w:rPr>
          <w:rFonts w:ascii="Arial" w:hAnsi="Arial" w:hint="cs"/>
          <w:noProof w:val="0"/>
          <w:rtl/>
        </w:rPr>
        <w:t xml:space="preserve">, אלא ההפך הגמור מכך. </w:t>
      </w:r>
      <w:r w:rsidR="001D5F52">
        <w:rPr>
          <w:rFonts w:ascii="Arial" w:hAnsi="Arial" w:hint="cs"/>
          <w:noProof w:val="0"/>
          <w:rtl/>
        </w:rPr>
        <w:t xml:space="preserve">לטענתו </w:t>
      </w:r>
      <w:r w:rsidR="003A57B3">
        <w:rPr>
          <w:rFonts w:ascii="Arial" w:hAnsi="Arial" w:hint="cs"/>
          <w:noProof w:val="0"/>
          <w:rtl/>
        </w:rPr>
        <w:t>התובעת סבלה מהתמכרות לאלכוהול, והיא נהגה להתפרץ כלפי הנתבע ואף לנקוט כנגדו באלימות מילולית ופיזית</w:t>
      </w:r>
      <w:r w:rsidR="0019259B">
        <w:rPr>
          <w:rFonts w:ascii="Arial" w:hAnsi="Arial" w:hint="cs"/>
          <w:noProof w:val="0"/>
          <w:rtl/>
        </w:rPr>
        <w:t>, ופגעה במוניטין של הנתבע במקום עבודתו בהתנהגותה האלימה והבריונית.</w:t>
      </w:r>
    </w:p>
    <w:p w:rsidR="009501E2" w:rsidRPr="009501E2" w:rsidRDefault="009501E2" w:rsidP="009501E2">
      <w:pPr>
        <w:pStyle w:val="ad"/>
        <w:rPr>
          <w:rFonts w:ascii="Arial" w:hAnsi="Arial"/>
          <w:noProof w:val="0"/>
          <w:rtl/>
        </w:rPr>
      </w:pPr>
    </w:p>
    <w:p w:rsidR="009501E2" w:rsidRDefault="009501E2" w:rsidP="00EF1E87">
      <w:pPr>
        <w:pStyle w:val="ad"/>
        <w:numPr>
          <w:ilvl w:val="0"/>
          <w:numId w:val="1"/>
        </w:numPr>
        <w:spacing w:line="360" w:lineRule="auto"/>
        <w:ind w:left="425"/>
        <w:jc w:val="both"/>
        <w:rPr>
          <w:rFonts w:ascii="Arial" w:hAnsi="Arial"/>
          <w:noProof w:val="0"/>
        </w:rPr>
      </w:pPr>
      <w:r>
        <w:rPr>
          <w:rFonts w:ascii="Arial" w:hAnsi="Arial" w:hint="cs"/>
          <w:noProof w:val="0"/>
          <w:rtl/>
        </w:rPr>
        <w:t xml:space="preserve">לטענת הנתבע יש לדחות את טענות התובעת באשר לפערי ההשתכרות בין הצדדים ומקרה זה אינו נמנה על אותם מקרים בהם יש לעשות שימוש בהוראות סעיף 8(2) לחוק יחסי ממון. הנתבע פירט שהכנסתו </w:t>
      </w:r>
      <w:r w:rsidR="00EF1E87">
        <w:rPr>
          <w:rFonts w:ascii="Arial" w:hAnsi="Arial" w:hint="cs"/>
          <w:noProof w:val="0"/>
          <w:rtl/>
        </w:rPr>
        <w:t xml:space="preserve">עומדת על סך של כ- 35,000 ₪ לחודש וזאת </w:t>
      </w:r>
      <w:r>
        <w:rPr>
          <w:rFonts w:ascii="Arial" w:hAnsi="Arial" w:hint="cs"/>
          <w:noProof w:val="0"/>
          <w:rtl/>
        </w:rPr>
        <w:t>משלושה מקורות שונים</w:t>
      </w:r>
      <w:r w:rsidR="00EF1E87">
        <w:rPr>
          <w:rFonts w:ascii="Arial" w:hAnsi="Arial" w:hint="cs"/>
          <w:noProof w:val="0"/>
          <w:rtl/>
        </w:rPr>
        <w:t xml:space="preserve"> ולא שמונה כטענת התובעת, ולטענתו אין לו כל הכנסות במזומן ו/או </w:t>
      </w:r>
      <w:r w:rsidR="00F7104C">
        <w:rPr>
          <w:rFonts w:ascii="Arial" w:hAnsi="Arial" w:hint="cs"/>
          <w:noProof w:val="0"/>
          <w:rtl/>
        </w:rPr>
        <w:t xml:space="preserve">הכנסות משר"פ או </w:t>
      </w:r>
      <w:r w:rsidR="00EF1E87">
        <w:rPr>
          <w:rFonts w:ascii="Arial" w:hAnsi="Arial" w:hint="cs"/>
          <w:noProof w:val="0"/>
          <w:rtl/>
        </w:rPr>
        <w:t xml:space="preserve">הכנסות נוספות </w:t>
      </w:r>
      <w:r w:rsidR="00F7104C">
        <w:rPr>
          <w:rFonts w:ascii="Arial" w:hAnsi="Arial" w:hint="cs"/>
          <w:noProof w:val="0"/>
          <w:rtl/>
        </w:rPr>
        <w:t xml:space="preserve">כלשהן </w:t>
      </w:r>
      <w:r w:rsidR="00EF1E87">
        <w:rPr>
          <w:rFonts w:ascii="Arial" w:hAnsi="Arial" w:hint="cs"/>
          <w:noProof w:val="0"/>
          <w:rtl/>
        </w:rPr>
        <w:t>שאינן מדווחות.</w:t>
      </w:r>
    </w:p>
    <w:p w:rsidR="001D5F52" w:rsidRPr="001D5F52" w:rsidRDefault="001D5F52" w:rsidP="001D5F52">
      <w:pPr>
        <w:pStyle w:val="ad"/>
        <w:rPr>
          <w:rFonts w:ascii="Arial" w:hAnsi="Arial"/>
          <w:noProof w:val="0"/>
          <w:rtl/>
        </w:rPr>
      </w:pPr>
    </w:p>
    <w:p w:rsidR="001D5F52" w:rsidRPr="00E94EF3" w:rsidRDefault="001D5F52" w:rsidP="004859EB">
      <w:pPr>
        <w:spacing w:line="360" w:lineRule="auto"/>
        <w:ind w:left="-284"/>
        <w:jc w:val="both"/>
        <w:rPr>
          <w:rFonts w:ascii="Arial" w:hAnsi="Arial"/>
          <w:b/>
          <w:bCs/>
          <w:noProof w:val="0"/>
          <w:sz w:val="26"/>
          <w:szCs w:val="26"/>
          <w:u w:val="single"/>
          <w:rtl/>
        </w:rPr>
      </w:pPr>
      <w:r>
        <w:rPr>
          <w:rFonts w:ascii="Arial" w:hAnsi="Arial" w:hint="cs"/>
          <w:b/>
          <w:bCs/>
          <w:noProof w:val="0"/>
          <w:sz w:val="26"/>
          <w:szCs w:val="26"/>
          <w:u w:val="single"/>
          <w:rtl/>
        </w:rPr>
        <w:t xml:space="preserve">2) </w:t>
      </w:r>
      <w:r w:rsidRPr="000979A2">
        <w:rPr>
          <w:rFonts w:ascii="Arial" w:hAnsi="Arial"/>
          <w:b/>
          <w:bCs/>
          <w:noProof w:val="0"/>
          <w:sz w:val="26"/>
          <w:szCs w:val="26"/>
          <w:u w:val="single"/>
          <w:rtl/>
        </w:rPr>
        <w:t>תלה"מ 61552-12-20</w:t>
      </w:r>
      <w:r w:rsidR="004859EB">
        <w:rPr>
          <w:rFonts w:ascii="Arial" w:hAnsi="Arial" w:hint="cs"/>
          <w:b/>
          <w:bCs/>
          <w:noProof w:val="0"/>
          <w:sz w:val="26"/>
          <w:szCs w:val="26"/>
          <w:u w:val="single"/>
          <w:rtl/>
        </w:rPr>
        <w:t xml:space="preserve"> </w:t>
      </w:r>
      <w:r w:rsidRPr="004859EB">
        <w:rPr>
          <w:rFonts w:ascii="Arial" w:hAnsi="Arial" w:hint="cs"/>
          <w:b/>
          <w:bCs/>
          <w:noProof w:val="0"/>
          <w:u w:val="single"/>
          <w:rtl/>
        </w:rPr>
        <w:t>(תביעת המזונות שהגישה התובעת)</w:t>
      </w:r>
    </w:p>
    <w:p w:rsidR="001D5F52" w:rsidRPr="001D5F52" w:rsidRDefault="001D5F52" w:rsidP="001D5F52">
      <w:pPr>
        <w:pStyle w:val="ad"/>
        <w:rPr>
          <w:rFonts w:ascii="Arial" w:hAnsi="Arial"/>
          <w:noProof w:val="0"/>
          <w:rtl/>
        </w:rPr>
      </w:pPr>
    </w:p>
    <w:p w:rsidR="001D5F52" w:rsidRDefault="001D5F52" w:rsidP="007E0746">
      <w:pPr>
        <w:pStyle w:val="ad"/>
        <w:numPr>
          <w:ilvl w:val="0"/>
          <w:numId w:val="1"/>
        </w:numPr>
        <w:spacing w:line="360" w:lineRule="auto"/>
        <w:ind w:left="425"/>
        <w:jc w:val="both"/>
        <w:rPr>
          <w:rFonts w:ascii="Arial" w:hAnsi="Arial"/>
          <w:noProof w:val="0"/>
        </w:rPr>
      </w:pPr>
      <w:r>
        <w:rPr>
          <w:rFonts w:ascii="Arial" w:hAnsi="Arial" w:hint="cs"/>
          <w:noProof w:val="0"/>
          <w:rtl/>
        </w:rPr>
        <w:t>כתב התביעה</w:t>
      </w:r>
      <w:r w:rsidR="008A4242">
        <w:rPr>
          <w:rFonts w:ascii="Arial" w:hAnsi="Arial" w:hint="cs"/>
          <w:noProof w:val="0"/>
          <w:rtl/>
        </w:rPr>
        <w:t>- במסגרתו עתרה התובעת לחייב את הנתבע לשלם לה סך של כ-61,000 ₪ לחודש-</w:t>
      </w:r>
      <w:r>
        <w:rPr>
          <w:rFonts w:ascii="Arial" w:hAnsi="Arial" w:hint="cs"/>
          <w:noProof w:val="0"/>
          <w:rtl/>
        </w:rPr>
        <w:t xml:space="preserve"> מעיד על חוסר תום לבה ועל ניסיונה </w:t>
      </w:r>
      <w:r w:rsidR="008A4242">
        <w:rPr>
          <w:rFonts w:ascii="Arial" w:hAnsi="Arial" w:hint="cs"/>
          <w:noProof w:val="0"/>
          <w:rtl/>
        </w:rPr>
        <w:t xml:space="preserve">הלא ראוי </w:t>
      </w:r>
      <w:r>
        <w:rPr>
          <w:rFonts w:ascii="Arial" w:hAnsi="Arial" w:hint="cs"/>
          <w:noProof w:val="0"/>
          <w:rtl/>
        </w:rPr>
        <w:t xml:space="preserve">לעשוק את הנתבע. </w:t>
      </w:r>
      <w:r w:rsidR="008A4242">
        <w:rPr>
          <w:rFonts w:ascii="Arial" w:hAnsi="Arial" w:hint="cs"/>
          <w:noProof w:val="0"/>
          <w:rtl/>
        </w:rPr>
        <w:t xml:space="preserve">עוד טען הנתבע שהתובעת היא </w:t>
      </w:r>
      <w:r w:rsidR="008A4242">
        <w:rPr>
          <w:rFonts w:ascii="Arial" w:hAnsi="Arial" w:hint="cs"/>
          <w:noProof w:val="0"/>
          <w:rtl/>
        </w:rPr>
        <w:lastRenderedPageBreak/>
        <w:t>שיזמה את גירושי הצדדים והגישה כנגדו תביעת גירושין</w:t>
      </w:r>
      <w:r w:rsidR="007E0746">
        <w:rPr>
          <w:rFonts w:ascii="Arial" w:hAnsi="Arial" w:hint="cs"/>
          <w:noProof w:val="0"/>
          <w:rtl/>
        </w:rPr>
        <w:t xml:space="preserve">, וממילא היא לא הייתה רשאית לעתור לפסיקת מזונות אישה ודמי שיקום במסגרת אותה תובענה ובכל מקרה יש לדחות טענות אלה. </w:t>
      </w:r>
    </w:p>
    <w:p w:rsidR="007E0746" w:rsidRDefault="007E0746" w:rsidP="007E0746">
      <w:pPr>
        <w:pStyle w:val="ad"/>
        <w:spacing w:line="360" w:lineRule="auto"/>
        <w:ind w:left="425"/>
        <w:jc w:val="both"/>
        <w:rPr>
          <w:rFonts w:ascii="Arial" w:hAnsi="Arial"/>
          <w:noProof w:val="0"/>
        </w:rPr>
      </w:pPr>
    </w:p>
    <w:p w:rsidR="007E0746" w:rsidRDefault="007E0746" w:rsidP="007E0746">
      <w:pPr>
        <w:pStyle w:val="ad"/>
        <w:numPr>
          <w:ilvl w:val="0"/>
          <w:numId w:val="1"/>
        </w:numPr>
        <w:spacing w:line="360" w:lineRule="auto"/>
        <w:ind w:left="425"/>
        <w:jc w:val="both"/>
        <w:rPr>
          <w:rFonts w:ascii="Arial" w:hAnsi="Arial"/>
          <w:noProof w:val="0"/>
        </w:rPr>
      </w:pPr>
      <w:r>
        <w:rPr>
          <w:rFonts w:ascii="Arial" w:hAnsi="Arial" w:hint="cs"/>
          <w:noProof w:val="0"/>
          <w:rtl/>
        </w:rPr>
        <w:t>בכל הקשור למזונות הילדים טען הנתבע שלאור גילם וזמני השהות המתקיימים</w:t>
      </w:r>
      <w:r w:rsidR="00D52B96">
        <w:rPr>
          <w:rFonts w:ascii="Arial" w:hAnsi="Arial" w:hint="cs"/>
          <w:noProof w:val="0"/>
          <w:rtl/>
        </w:rPr>
        <w:t>,</w:t>
      </w:r>
      <w:r>
        <w:rPr>
          <w:rFonts w:ascii="Arial" w:hAnsi="Arial" w:hint="cs"/>
          <w:noProof w:val="0"/>
          <w:rtl/>
        </w:rPr>
        <w:t xml:space="preserve"> מוטלת על שני הצדדים החובה לשאת בשווה במזונותיהם.</w:t>
      </w:r>
      <w:r w:rsidR="00091843">
        <w:rPr>
          <w:rFonts w:ascii="Arial" w:hAnsi="Arial" w:hint="cs"/>
          <w:noProof w:val="0"/>
          <w:rtl/>
        </w:rPr>
        <w:t xml:space="preserve"> הנתבע הכחיש את טענות התובעת בדבר זניחת התובעת והילדים לאחר עזיבתו, ופירט כי העביר מדי חודש סכומים נכבדים.</w:t>
      </w:r>
    </w:p>
    <w:p w:rsidR="00D52B96" w:rsidRPr="00D52B96" w:rsidRDefault="00D52B96" w:rsidP="00D52B96">
      <w:pPr>
        <w:pStyle w:val="ad"/>
        <w:rPr>
          <w:rFonts w:ascii="Arial" w:hAnsi="Arial"/>
          <w:noProof w:val="0"/>
          <w:rtl/>
        </w:rPr>
      </w:pPr>
    </w:p>
    <w:p w:rsidR="00D52B96" w:rsidRDefault="00114844" w:rsidP="008D59C3">
      <w:pPr>
        <w:pStyle w:val="ad"/>
        <w:numPr>
          <w:ilvl w:val="0"/>
          <w:numId w:val="1"/>
        </w:numPr>
        <w:spacing w:line="360" w:lineRule="auto"/>
        <w:ind w:left="425"/>
        <w:jc w:val="both"/>
        <w:rPr>
          <w:rFonts w:ascii="Arial" w:hAnsi="Arial"/>
          <w:noProof w:val="0"/>
        </w:rPr>
      </w:pPr>
      <w:r>
        <w:rPr>
          <w:rFonts w:ascii="Arial" w:hAnsi="Arial" w:hint="cs"/>
          <w:noProof w:val="0"/>
          <w:rtl/>
        </w:rPr>
        <w:t>לטענת</w:t>
      </w:r>
      <w:r w:rsidR="00D52B96">
        <w:rPr>
          <w:rFonts w:ascii="Arial" w:hAnsi="Arial" w:hint="cs"/>
          <w:noProof w:val="0"/>
          <w:rtl/>
        </w:rPr>
        <w:t xml:space="preserve"> הנתבע השתכרות התובעת עמדה על סך של כ- 10,000 ₪ לחודש, ובשל לימודיה </w:t>
      </w:r>
      <w:r w:rsidR="00091843">
        <w:rPr>
          <w:rFonts w:ascii="Arial" w:hAnsi="Arial" w:hint="cs"/>
          <w:noProof w:val="0"/>
          <w:rtl/>
        </w:rPr>
        <w:t>לתואר נוסף הפחיתה היקף מש</w:t>
      </w:r>
      <w:r w:rsidR="00D52B96">
        <w:rPr>
          <w:rFonts w:ascii="Arial" w:hAnsi="Arial" w:hint="cs"/>
          <w:noProof w:val="0"/>
          <w:rtl/>
        </w:rPr>
        <w:t>רתה והכנסתה פחתה לסך של כ- 6,500 ₪ לחודש</w:t>
      </w:r>
      <w:r w:rsidR="00091843">
        <w:rPr>
          <w:rFonts w:ascii="Arial" w:hAnsi="Arial" w:hint="cs"/>
          <w:noProof w:val="0"/>
          <w:rtl/>
        </w:rPr>
        <w:t xml:space="preserve">, ברם הפחתה זו נועדה בסופו של דבר להגדיל את הכנסתה לאחר </w:t>
      </w:r>
      <w:r>
        <w:rPr>
          <w:rFonts w:ascii="Arial" w:hAnsi="Arial" w:hint="cs"/>
          <w:noProof w:val="0"/>
          <w:rtl/>
        </w:rPr>
        <w:t>הש</w:t>
      </w:r>
      <w:r w:rsidR="00091843">
        <w:rPr>
          <w:rFonts w:ascii="Arial" w:hAnsi="Arial" w:hint="cs"/>
          <w:noProof w:val="0"/>
          <w:rtl/>
        </w:rPr>
        <w:t>ל</w:t>
      </w:r>
      <w:r>
        <w:rPr>
          <w:rFonts w:ascii="Arial" w:hAnsi="Arial" w:hint="cs"/>
          <w:noProof w:val="0"/>
          <w:rtl/>
        </w:rPr>
        <w:t>מת</w:t>
      </w:r>
      <w:r w:rsidR="00091843">
        <w:rPr>
          <w:rFonts w:ascii="Arial" w:hAnsi="Arial" w:hint="cs"/>
          <w:noProof w:val="0"/>
          <w:rtl/>
        </w:rPr>
        <w:t xml:space="preserve"> לימודיה</w:t>
      </w:r>
      <w:r w:rsidR="00D52B96">
        <w:rPr>
          <w:rFonts w:ascii="Arial" w:hAnsi="Arial" w:hint="cs"/>
          <w:noProof w:val="0"/>
          <w:rtl/>
        </w:rPr>
        <w:t xml:space="preserve">. ביחס להשתכרותו טען הנתבע שמדובר בסך של 35,000 ₪ </w:t>
      </w:r>
      <w:r w:rsidR="00091843">
        <w:rPr>
          <w:rFonts w:ascii="Arial" w:hAnsi="Arial" w:hint="cs"/>
          <w:noProof w:val="0"/>
          <w:rtl/>
        </w:rPr>
        <w:t xml:space="preserve">נטו </w:t>
      </w:r>
      <w:r w:rsidR="00D52B96">
        <w:rPr>
          <w:rFonts w:ascii="Arial" w:hAnsi="Arial" w:hint="cs"/>
          <w:noProof w:val="0"/>
          <w:rtl/>
        </w:rPr>
        <w:t>לחודש</w:t>
      </w:r>
      <w:r w:rsidR="00091843">
        <w:rPr>
          <w:rFonts w:ascii="Arial" w:hAnsi="Arial" w:hint="cs"/>
          <w:noProof w:val="0"/>
          <w:rtl/>
        </w:rPr>
        <w:t xml:space="preserve"> וזאת מ-3 מקורות בלבד: </w:t>
      </w:r>
      <w:r w:rsidR="008D59C3">
        <w:rPr>
          <w:rFonts w:ascii="Arial" w:hAnsi="Arial" w:hint="cs"/>
          <w:noProof w:val="0"/>
        </w:rPr>
        <w:t>XXX</w:t>
      </w:r>
      <w:r w:rsidR="00D52B96">
        <w:rPr>
          <w:rFonts w:ascii="Arial" w:hAnsi="Arial" w:hint="cs"/>
          <w:noProof w:val="0"/>
          <w:rtl/>
        </w:rPr>
        <w:t>.</w:t>
      </w:r>
      <w:r w:rsidR="00091843">
        <w:rPr>
          <w:rFonts w:ascii="Arial" w:hAnsi="Arial" w:hint="cs"/>
          <w:noProof w:val="0"/>
          <w:rtl/>
        </w:rPr>
        <w:t xml:space="preserve"> הנתבע הכחיש את טענות התובעת בדבר הכנסות נוספות וכן בדבר הכנסות שאינן מדווחות.</w:t>
      </w:r>
    </w:p>
    <w:p w:rsidR="00114844" w:rsidRPr="00114844" w:rsidRDefault="00114844" w:rsidP="00114844">
      <w:pPr>
        <w:pStyle w:val="ad"/>
        <w:rPr>
          <w:rFonts w:ascii="Arial" w:hAnsi="Arial"/>
          <w:noProof w:val="0"/>
          <w:rtl/>
        </w:rPr>
      </w:pPr>
    </w:p>
    <w:p w:rsidR="00114844" w:rsidRDefault="00114844" w:rsidP="000D612D">
      <w:pPr>
        <w:pStyle w:val="ad"/>
        <w:numPr>
          <w:ilvl w:val="0"/>
          <w:numId w:val="1"/>
        </w:numPr>
        <w:spacing w:line="360" w:lineRule="auto"/>
        <w:ind w:left="425"/>
        <w:jc w:val="both"/>
        <w:rPr>
          <w:rFonts w:ascii="Arial" w:hAnsi="Arial"/>
          <w:noProof w:val="0"/>
        </w:rPr>
      </w:pPr>
      <w:r>
        <w:rPr>
          <w:rFonts w:ascii="Arial" w:hAnsi="Arial" w:hint="cs"/>
          <w:noProof w:val="0"/>
          <w:rtl/>
        </w:rPr>
        <w:t>עוד טען הנתבע שה</w:t>
      </w:r>
      <w:r w:rsidR="004A740E">
        <w:rPr>
          <w:rFonts w:ascii="Arial" w:hAnsi="Arial" w:hint="cs"/>
          <w:noProof w:val="0"/>
          <w:rtl/>
        </w:rPr>
        <w:t>ה</w:t>
      </w:r>
      <w:r>
        <w:rPr>
          <w:rFonts w:ascii="Arial" w:hAnsi="Arial" w:hint="cs"/>
          <w:noProof w:val="0"/>
          <w:rtl/>
        </w:rPr>
        <w:t xml:space="preserve">וצאות </w:t>
      </w:r>
      <w:r w:rsidR="004A740E">
        <w:rPr>
          <w:rFonts w:ascii="Arial" w:hAnsi="Arial" w:hint="cs"/>
          <w:noProof w:val="0"/>
          <w:rtl/>
        </w:rPr>
        <w:t>המיוחסות ל</w:t>
      </w:r>
      <w:r>
        <w:rPr>
          <w:rFonts w:ascii="Arial" w:hAnsi="Arial" w:hint="cs"/>
          <w:noProof w:val="0"/>
          <w:rtl/>
        </w:rPr>
        <w:t xml:space="preserve">קטינים הינן מופרזות ואינן תואמות את </w:t>
      </w:r>
      <w:r w:rsidR="004A740E">
        <w:rPr>
          <w:rFonts w:ascii="Arial" w:hAnsi="Arial" w:hint="cs"/>
          <w:noProof w:val="0"/>
          <w:rtl/>
        </w:rPr>
        <w:t>ה</w:t>
      </w:r>
      <w:r>
        <w:rPr>
          <w:rFonts w:ascii="Arial" w:hAnsi="Arial" w:hint="cs"/>
          <w:noProof w:val="0"/>
          <w:rtl/>
        </w:rPr>
        <w:t xml:space="preserve">הוצאות </w:t>
      </w:r>
      <w:r w:rsidR="00A577F8">
        <w:rPr>
          <w:rFonts w:ascii="Arial" w:hAnsi="Arial" w:hint="cs"/>
          <w:noProof w:val="0"/>
          <w:rtl/>
        </w:rPr>
        <w:t xml:space="preserve"> </w:t>
      </w:r>
      <w:r>
        <w:rPr>
          <w:rFonts w:ascii="Arial" w:hAnsi="Arial" w:hint="cs"/>
          <w:noProof w:val="0"/>
          <w:rtl/>
        </w:rPr>
        <w:t xml:space="preserve">בפועל, אשר אינן עולות </w:t>
      </w:r>
      <w:r w:rsidR="004A740E">
        <w:rPr>
          <w:rFonts w:ascii="Arial" w:hAnsi="Arial" w:hint="cs"/>
          <w:noProof w:val="0"/>
          <w:rtl/>
        </w:rPr>
        <w:t xml:space="preserve">לשיטתו </w:t>
      </w:r>
      <w:r>
        <w:rPr>
          <w:rFonts w:ascii="Arial" w:hAnsi="Arial" w:hint="cs"/>
          <w:noProof w:val="0"/>
          <w:rtl/>
        </w:rPr>
        <w:t>על סך של 2,000 ₪ לחודש</w:t>
      </w:r>
      <w:r w:rsidR="00A577F8">
        <w:rPr>
          <w:rFonts w:ascii="Arial" w:hAnsi="Arial" w:hint="cs"/>
          <w:noProof w:val="0"/>
          <w:rtl/>
        </w:rPr>
        <w:t xml:space="preserve"> לשני הילדים גם יחד</w:t>
      </w:r>
      <w:r>
        <w:rPr>
          <w:rFonts w:ascii="Arial" w:hAnsi="Arial" w:hint="cs"/>
          <w:noProof w:val="0"/>
          <w:rtl/>
        </w:rPr>
        <w:t xml:space="preserve">. </w:t>
      </w:r>
      <w:r w:rsidR="004A740E">
        <w:rPr>
          <w:rFonts w:ascii="Arial" w:hAnsi="Arial" w:hint="cs"/>
          <w:noProof w:val="0"/>
          <w:rtl/>
        </w:rPr>
        <w:t>עוד נטען כי</w:t>
      </w:r>
      <w:r>
        <w:rPr>
          <w:rFonts w:ascii="Arial" w:hAnsi="Arial" w:hint="cs"/>
          <w:noProof w:val="0"/>
          <w:rtl/>
        </w:rPr>
        <w:t xml:space="preserve"> התובעת לא צירפה אסמכתאו</w:t>
      </w:r>
      <w:r>
        <w:rPr>
          <w:rFonts w:ascii="Arial" w:hAnsi="Arial" w:hint="eastAsia"/>
          <w:noProof w:val="0"/>
          <w:rtl/>
        </w:rPr>
        <w:t>ת</w:t>
      </w:r>
      <w:r>
        <w:rPr>
          <w:rFonts w:ascii="Arial" w:hAnsi="Arial" w:hint="cs"/>
          <w:noProof w:val="0"/>
          <w:rtl/>
        </w:rPr>
        <w:t xml:space="preserve"> להוכחת הסכומים הנטענים, ומהמסמכים שצורפו </w:t>
      </w:r>
      <w:r w:rsidR="004A740E">
        <w:rPr>
          <w:rFonts w:ascii="Arial" w:hAnsi="Arial" w:hint="cs"/>
          <w:noProof w:val="0"/>
          <w:rtl/>
        </w:rPr>
        <w:t xml:space="preserve">על ידה </w:t>
      </w:r>
      <w:r>
        <w:rPr>
          <w:rFonts w:ascii="Arial" w:hAnsi="Arial" w:hint="cs"/>
          <w:noProof w:val="0"/>
          <w:rtl/>
        </w:rPr>
        <w:t>עול</w:t>
      </w:r>
      <w:r w:rsidR="004A740E">
        <w:rPr>
          <w:rFonts w:ascii="Arial" w:hAnsi="Arial" w:hint="cs"/>
          <w:noProof w:val="0"/>
          <w:rtl/>
        </w:rPr>
        <w:t xml:space="preserve">ה שישנן </w:t>
      </w:r>
      <w:r>
        <w:rPr>
          <w:rFonts w:ascii="Arial" w:hAnsi="Arial" w:hint="cs"/>
          <w:noProof w:val="0"/>
          <w:rtl/>
        </w:rPr>
        <w:t xml:space="preserve">הוצאות שהתובעת ביצעה מאחורי גבו לרבות בגין רכישת אלכוהול. </w:t>
      </w:r>
      <w:r w:rsidR="000040D5">
        <w:rPr>
          <w:rFonts w:ascii="Arial" w:hAnsi="Arial" w:hint="cs"/>
          <w:noProof w:val="0"/>
          <w:rtl/>
        </w:rPr>
        <w:t>לטענת הנתבע</w:t>
      </w:r>
      <w:r>
        <w:rPr>
          <w:rFonts w:ascii="Arial" w:hAnsi="Arial" w:hint="cs"/>
          <w:noProof w:val="0"/>
          <w:rtl/>
        </w:rPr>
        <w:t xml:space="preserve"> </w:t>
      </w:r>
      <w:r w:rsidR="00A577F8">
        <w:rPr>
          <w:rFonts w:ascii="Arial" w:hAnsi="Arial" w:hint="cs"/>
          <w:noProof w:val="0"/>
          <w:rtl/>
        </w:rPr>
        <w:t>הוצאות ה</w:t>
      </w:r>
      <w:r w:rsidR="000040D5">
        <w:rPr>
          <w:rFonts w:ascii="Arial" w:hAnsi="Arial" w:hint="cs"/>
          <w:noProof w:val="0"/>
          <w:rtl/>
        </w:rPr>
        <w:t>צדדים ה</w:t>
      </w:r>
      <w:r w:rsidR="00A577F8">
        <w:rPr>
          <w:rFonts w:ascii="Arial" w:hAnsi="Arial" w:hint="cs"/>
          <w:noProof w:val="0"/>
          <w:rtl/>
        </w:rPr>
        <w:t>משוערות מסתכמות בסך של כ- 4,400 ₪ לחודש.</w:t>
      </w:r>
      <w:r w:rsidR="000040D5">
        <w:rPr>
          <w:rFonts w:ascii="Arial" w:hAnsi="Arial" w:hint="cs"/>
          <w:noProof w:val="0"/>
          <w:rtl/>
        </w:rPr>
        <w:t xml:space="preserve"> הנתבע אישר שתשלומי החזר המשכנתא עומדים על סך של כ-6,100 ₪ לחודש</w:t>
      </w:r>
      <w:r w:rsidR="0095508B">
        <w:rPr>
          <w:rFonts w:ascii="Arial" w:hAnsi="Arial" w:hint="cs"/>
          <w:noProof w:val="0"/>
          <w:rtl/>
        </w:rPr>
        <w:t xml:space="preserve"> ו</w:t>
      </w:r>
      <w:r w:rsidR="000D612D">
        <w:rPr>
          <w:rFonts w:ascii="Arial" w:hAnsi="Arial" w:hint="cs"/>
          <w:noProof w:val="0"/>
          <w:rtl/>
        </w:rPr>
        <w:t xml:space="preserve">נתן </w:t>
      </w:r>
      <w:r w:rsidR="0095508B">
        <w:rPr>
          <w:rFonts w:ascii="Arial" w:hAnsi="Arial" w:hint="cs"/>
          <w:noProof w:val="0"/>
          <w:rtl/>
        </w:rPr>
        <w:t>הסכ</w:t>
      </w:r>
      <w:r w:rsidR="000D612D">
        <w:rPr>
          <w:rFonts w:ascii="Arial" w:hAnsi="Arial" w:hint="cs"/>
          <w:noProof w:val="0"/>
          <w:rtl/>
        </w:rPr>
        <w:t>מתו</w:t>
      </w:r>
      <w:r w:rsidR="0095508B">
        <w:rPr>
          <w:rFonts w:ascii="Arial" w:hAnsi="Arial" w:hint="cs"/>
          <w:noProof w:val="0"/>
          <w:rtl/>
        </w:rPr>
        <w:t xml:space="preserve"> לש</w:t>
      </w:r>
      <w:r w:rsidR="004A740E">
        <w:rPr>
          <w:rFonts w:ascii="Arial" w:hAnsi="Arial" w:hint="cs"/>
          <w:noProof w:val="0"/>
          <w:rtl/>
        </w:rPr>
        <w:t>את</w:t>
      </w:r>
      <w:r w:rsidR="0095508B">
        <w:rPr>
          <w:rFonts w:ascii="Arial" w:hAnsi="Arial" w:hint="cs"/>
          <w:noProof w:val="0"/>
          <w:rtl/>
        </w:rPr>
        <w:t xml:space="preserve"> </w:t>
      </w:r>
      <w:r w:rsidR="004A740E">
        <w:rPr>
          <w:rFonts w:ascii="Arial" w:hAnsi="Arial" w:hint="cs"/>
          <w:noProof w:val="0"/>
          <w:rtl/>
        </w:rPr>
        <w:t>ב</w:t>
      </w:r>
      <w:r w:rsidR="0095508B">
        <w:rPr>
          <w:rFonts w:ascii="Arial" w:hAnsi="Arial" w:hint="cs"/>
          <w:noProof w:val="0"/>
          <w:rtl/>
        </w:rPr>
        <w:t>תשלומי</w:t>
      </w:r>
      <w:r w:rsidR="004A740E">
        <w:rPr>
          <w:rFonts w:ascii="Arial" w:hAnsi="Arial" w:hint="cs"/>
          <w:noProof w:val="0"/>
          <w:rtl/>
        </w:rPr>
        <w:t>ם</w:t>
      </w:r>
      <w:r w:rsidR="0095508B">
        <w:rPr>
          <w:rFonts w:ascii="Arial" w:hAnsi="Arial" w:hint="cs"/>
          <w:noProof w:val="0"/>
          <w:rtl/>
        </w:rPr>
        <w:t xml:space="preserve"> אלה עד למכירת דירת הצדדים</w:t>
      </w:r>
      <w:r w:rsidR="000D612D">
        <w:rPr>
          <w:rFonts w:ascii="Arial" w:hAnsi="Arial" w:hint="cs"/>
          <w:noProof w:val="0"/>
          <w:rtl/>
        </w:rPr>
        <w:t>,</w:t>
      </w:r>
      <w:r w:rsidR="0095508B">
        <w:rPr>
          <w:rFonts w:ascii="Arial" w:hAnsi="Arial" w:hint="cs"/>
          <w:noProof w:val="0"/>
          <w:rtl/>
        </w:rPr>
        <w:t xml:space="preserve"> </w:t>
      </w:r>
      <w:r w:rsidR="000D612D">
        <w:rPr>
          <w:rFonts w:ascii="Arial" w:hAnsi="Arial" w:hint="cs"/>
          <w:noProof w:val="0"/>
          <w:rtl/>
        </w:rPr>
        <w:t>בתנאי</w:t>
      </w:r>
      <w:r w:rsidR="004A740E">
        <w:rPr>
          <w:rFonts w:ascii="Arial" w:hAnsi="Arial" w:hint="cs"/>
          <w:noProof w:val="0"/>
          <w:rtl/>
        </w:rPr>
        <w:t xml:space="preserve"> ש</w:t>
      </w:r>
      <w:r w:rsidR="0095508B">
        <w:rPr>
          <w:rFonts w:ascii="Arial" w:hAnsi="Arial" w:hint="cs"/>
          <w:noProof w:val="0"/>
          <w:rtl/>
        </w:rPr>
        <w:t xml:space="preserve">מחצית התשלומים </w:t>
      </w:r>
      <w:r w:rsidR="004A740E">
        <w:rPr>
          <w:rFonts w:ascii="Arial" w:hAnsi="Arial" w:hint="cs"/>
          <w:noProof w:val="0"/>
          <w:rtl/>
        </w:rPr>
        <w:t xml:space="preserve">תושב לו בהמשך </w:t>
      </w:r>
      <w:r w:rsidR="0095508B">
        <w:rPr>
          <w:rFonts w:ascii="Arial" w:hAnsi="Arial" w:hint="cs"/>
          <w:noProof w:val="0"/>
          <w:rtl/>
        </w:rPr>
        <w:t>מחלקה של התובעת בתמורה שתתקבל ממכירת הדירה</w:t>
      </w:r>
      <w:r w:rsidR="000040D5">
        <w:rPr>
          <w:rFonts w:ascii="Arial" w:hAnsi="Arial" w:hint="cs"/>
          <w:noProof w:val="0"/>
          <w:rtl/>
        </w:rPr>
        <w:t>.</w:t>
      </w:r>
    </w:p>
    <w:p w:rsidR="000040D5" w:rsidRPr="000D612D" w:rsidRDefault="000040D5" w:rsidP="000040D5">
      <w:pPr>
        <w:pStyle w:val="ad"/>
        <w:rPr>
          <w:rFonts w:ascii="Arial" w:hAnsi="Arial"/>
          <w:noProof w:val="0"/>
          <w:rtl/>
        </w:rPr>
      </w:pPr>
    </w:p>
    <w:p w:rsidR="000040D5" w:rsidRDefault="000040D5" w:rsidP="00086F22">
      <w:pPr>
        <w:pStyle w:val="ad"/>
        <w:numPr>
          <w:ilvl w:val="0"/>
          <w:numId w:val="1"/>
        </w:numPr>
        <w:spacing w:line="360" w:lineRule="auto"/>
        <w:ind w:left="425"/>
        <w:jc w:val="both"/>
        <w:rPr>
          <w:rFonts w:ascii="Arial" w:hAnsi="Arial"/>
          <w:noProof w:val="0"/>
        </w:rPr>
      </w:pPr>
      <w:r>
        <w:rPr>
          <w:rFonts w:ascii="Arial" w:hAnsi="Arial" w:hint="cs"/>
          <w:noProof w:val="0"/>
          <w:rtl/>
        </w:rPr>
        <w:t xml:space="preserve">הנתבע הכחיש </w:t>
      </w:r>
      <w:r w:rsidR="000D612D">
        <w:rPr>
          <w:rFonts w:ascii="Arial" w:hAnsi="Arial" w:hint="cs"/>
          <w:noProof w:val="0"/>
          <w:rtl/>
        </w:rPr>
        <w:t xml:space="preserve">הן </w:t>
      </w:r>
      <w:r>
        <w:rPr>
          <w:rFonts w:ascii="Arial" w:hAnsi="Arial" w:hint="cs"/>
          <w:noProof w:val="0"/>
          <w:rtl/>
        </w:rPr>
        <w:t>את טענות התובעת ל</w:t>
      </w:r>
      <w:r w:rsidR="0095508B">
        <w:rPr>
          <w:rFonts w:ascii="Arial" w:hAnsi="Arial" w:hint="cs"/>
          <w:noProof w:val="0"/>
          <w:rtl/>
        </w:rPr>
        <w:t>ת</w:t>
      </w:r>
      <w:r>
        <w:rPr>
          <w:rFonts w:ascii="Arial" w:hAnsi="Arial" w:hint="cs"/>
          <w:noProof w:val="0"/>
          <w:rtl/>
        </w:rPr>
        <w:t>של</w:t>
      </w:r>
      <w:r w:rsidR="0095508B">
        <w:rPr>
          <w:rFonts w:ascii="Arial" w:hAnsi="Arial" w:hint="cs"/>
          <w:noProof w:val="0"/>
          <w:rtl/>
        </w:rPr>
        <w:t>ום</w:t>
      </w:r>
      <w:r>
        <w:rPr>
          <w:rFonts w:ascii="Arial" w:hAnsi="Arial" w:hint="cs"/>
          <w:noProof w:val="0"/>
          <w:rtl/>
        </w:rPr>
        <w:t xml:space="preserve"> מזונות אישה</w:t>
      </w:r>
      <w:r w:rsidR="0095508B">
        <w:rPr>
          <w:rFonts w:ascii="Arial" w:hAnsi="Arial" w:hint="cs"/>
          <w:noProof w:val="0"/>
          <w:rtl/>
        </w:rPr>
        <w:t xml:space="preserve"> מכח הדין האישי, והן את טענותיה לתשלום דמי שיקום</w:t>
      </w:r>
      <w:r w:rsidR="00D66FD6">
        <w:rPr>
          <w:rFonts w:ascii="Arial" w:hAnsi="Arial" w:hint="cs"/>
          <w:noProof w:val="0"/>
          <w:rtl/>
        </w:rPr>
        <w:t>,</w:t>
      </w:r>
      <w:r w:rsidR="0095508B">
        <w:rPr>
          <w:rFonts w:ascii="Arial" w:hAnsi="Arial" w:hint="cs"/>
          <w:noProof w:val="0"/>
          <w:rtl/>
        </w:rPr>
        <w:t xml:space="preserve"> </w:t>
      </w:r>
      <w:r w:rsidR="00D66FD6">
        <w:rPr>
          <w:rFonts w:ascii="Arial" w:hAnsi="Arial" w:hint="cs"/>
          <w:noProof w:val="0"/>
          <w:rtl/>
        </w:rPr>
        <w:t>ו</w:t>
      </w:r>
      <w:r w:rsidR="000D612D">
        <w:rPr>
          <w:rFonts w:ascii="Arial" w:hAnsi="Arial" w:hint="cs"/>
          <w:noProof w:val="0"/>
          <w:rtl/>
        </w:rPr>
        <w:t xml:space="preserve">לטענתו אין כל מקום לפסיקת מזונות אישה ו/או דמי שיקום כלשהם </w:t>
      </w:r>
      <w:r w:rsidR="00086F22">
        <w:rPr>
          <w:rFonts w:ascii="Arial" w:hAnsi="Arial" w:hint="cs"/>
          <w:noProof w:val="0"/>
          <w:rtl/>
        </w:rPr>
        <w:t xml:space="preserve">לתובעת. באשר למזונות הקטינים הנתבע </w:t>
      </w:r>
      <w:r w:rsidR="0095508B">
        <w:rPr>
          <w:rFonts w:ascii="Arial" w:hAnsi="Arial" w:hint="cs"/>
          <w:noProof w:val="0"/>
          <w:rtl/>
        </w:rPr>
        <w:t>ביקש להעמיד</w:t>
      </w:r>
      <w:r w:rsidR="00086F22">
        <w:rPr>
          <w:rFonts w:ascii="Arial" w:hAnsi="Arial" w:hint="cs"/>
          <w:noProof w:val="0"/>
          <w:rtl/>
        </w:rPr>
        <w:t>ם</w:t>
      </w:r>
      <w:r w:rsidR="0095508B">
        <w:rPr>
          <w:rFonts w:ascii="Arial" w:hAnsi="Arial" w:hint="cs"/>
          <w:noProof w:val="0"/>
          <w:rtl/>
        </w:rPr>
        <w:t xml:space="preserve"> על הסך של 1,500 ₪ לחודש </w:t>
      </w:r>
      <w:r w:rsidR="00086F22">
        <w:rPr>
          <w:rFonts w:ascii="Arial" w:hAnsi="Arial" w:hint="cs"/>
          <w:noProof w:val="0"/>
          <w:rtl/>
        </w:rPr>
        <w:t>לכ"א מהילדים</w:t>
      </w:r>
      <w:r w:rsidR="0095508B">
        <w:rPr>
          <w:rFonts w:ascii="Arial" w:hAnsi="Arial" w:hint="cs"/>
          <w:noProof w:val="0"/>
          <w:rtl/>
        </w:rPr>
        <w:t xml:space="preserve"> בתוספת מחצית מהוצאות החינוך והרפואה. עוד טען </w:t>
      </w:r>
      <w:r w:rsidR="00086F22">
        <w:rPr>
          <w:rFonts w:ascii="Arial" w:hAnsi="Arial" w:hint="cs"/>
          <w:noProof w:val="0"/>
          <w:rtl/>
        </w:rPr>
        <w:t>הנתבע ש</w:t>
      </w:r>
      <w:r w:rsidR="0095508B">
        <w:rPr>
          <w:rFonts w:ascii="Arial" w:hAnsi="Arial" w:hint="cs"/>
          <w:noProof w:val="0"/>
          <w:rtl/>
        </w:rPr>
        <w:t xml:space="preserve">נוכח מגוריה של התובעת בדירת הצדדים עליה לשאת בהוצאות המדור, </w:t>
      </w:r>
      <w:r w:rsidR="00086F22">
        <w:rPr>
          <w:rFonts w:ascii="Arial" w:hAnsi="Arial" w:hint="cs"/>
          <w:noProof w:val="0"/>
          <w:rtl/>
        </w:rPr>
        <w:t>בע</w:t>
      </w:r>
      <w:r w:rsidR="0095508B">
        <w:rPr>
          <w:rFonts w:ascii="Arial" w:hAnsi="Arial" w:hint="cs"/>
          <w:noProof w:val="0"/>
          <w:rtl/>
        </w:rPr>
        <w:t>ו</w:t>
      </w:r>
      <w:r w:rsidR="00086F22">
        <w:rPr>
          <w:rFonts w:ascii="Arial" w:hAnsi="Arial" w:hint="cs"/>
          <w:noProof w:val="0"/>
          <w:rtl/>
        </w:rPr>
        <w:t>ד ש</w:t>
      </w:r>
      <w:r w:rsidR="0095508B">
        <w:rPr>
          <w:rFonts w:ascii="Arial" w:hAnsi="Arial" w:hint="cs"/>
          <w:noProof w:val="0"/>
          <w:rtl/>
        </w:rPr>
        <w:t>חלקו בהוצאות אלה יעמוד על 40% לכל היותר</w:t>
      </w:r>
      <w:r w:rsidR="00086F22">
        <w:rPr>
          <w:rFonts w:ascii="Arial" w:hAnsi="Arial" w:hint="cs"/>
          <w:noProof w:val="0"/>
          <w:rtl/>
        </w:rPr>
        <w:t xml:space="preserve"> בהתאם לחובתו עפ"י הפסיקה וגילאי הקטינים</w:t>
      </w:r>
      <w:r w:rsidR="0095508B">
        <w:rPr>
          <w:rFonts w:ascii="Arial" w:hAnsi="Arial" w:hint="cs"/>
          <w:noProof w:val="0"/>
          <w:rtl/>
        </w:rPr>
        <w:t>.</w:t>
      </w:r>
    </w:p>
    <w:p w:rsidR="005048EA" w:rsidRPr="005048EA" w:rsidRDefault="005048EA" w:rsidP="005048EA">
      <w:pPr>
        <w:pStyle w:val="ad"/>
        <w:rPr>
          <w:rFonts w:ascii="Arial" w:hAnsi="Arial"/>
          <w:noProof w:val="0"/>
          <w:rtl/>
        </w:rPr>
      </w:pPr>
    </w:p>
    <w:p w:rsidR="005048EA" w:rsidRPr="00E94EF3" w:rsidRDefault="005048EA" w:rsidP="005048EA">
      <w:pPr>
        <w:spacing w:line="360" w:lineRule="auto"/>
        <w:ind w:left="-284"/>
        <w:jc w:val="both"/>
        <w:rPr>
          <w:rFonts w:ascii="Arial" w:hAnsi="Arial"/>
          <w:b/>
          <w:bCs/>
          <w:noProof w:val="0"/>
          <w:sz w:val="26"/>
          <w:szCs w:val="26"/>
          <w:u w:val="single"/>
          <w:rtl/>
        </w:rPr>
      </w:pPr>
      <w:r>
        <w:rPr>
          <w:rFonts w:ascii="Arial" w:hAnsi="Arial" w:hint="cs"/>
          <w:b/>
          <w:bCs/>
          <w:noProof w:val="0"/>
          <w:sz w:val="26"/>
          <w:szCs w:val="26"/>
          <w:u w:val="single"/>
          <w:rtl/>
        </w:rPr>
        <w:t xml:space="preserve">3) </w:t>
      </w:r>
      <w:r w:rsidRPr="00B476A2">
        <w:rPr>
          <w:rFonts w:ascii="Arial" w:hAnsi="Arial"/>
          <w:b/>
          <w:bCs/>
          <w:noProof w:val="0"/>
          <w:sz w:val="26"/>
          <w:szCs w:val="26"/>
          <w:u w:val="single"/>
          <w:rtl/>
        </w:rPr>
        <w:t>תלה"מ 20347-11-21</w:t>
      </w:r>
      <w:r w:rsidRPr="00E94EF3">
        <w:rPr>
          <w:rFonts w:ascii="Arial" w:hAnsi="Arial"/>
          <w:b/>
          <w:bCs/>
          <w:noProof w:val="0"/>
          <w:sz w:val="26"/>
          <w:szCs w:val="26"/>
          <w:u w:val="single"/>
          <w:rtl/>
        </w:rPr>
        <w:t xml:space="preserve"> </w:t>
      </w:r>
      <w:r w:rsidRPr="004859EB">
        <w:rPr>
          <w:rFonts w:ascii="Arial" w:hAnsi="Arial" w:hint="cs"/>
          <w:b/>
          <w:bCs/>
          <w:noProof w:val="0"/>
          <w:u w:val="single"/>
          <w:rtl/>
        </w:rPr>
        <w:t>(התביעה לפירוק שיתוף ודמי שימוש שהגיש הנתבע)</w:t>
      </w:r>
    </w:p>
    <w:p w:rsidR="005048EA" w:rsidRPr="005048EA" w:rsidRDefault="005048EA" w:rsidP="005048EA">
      <w:pPr>
        <w:pStyle w:val="ad"/>
        <w:rPr>
          <w:rFonts w:ascii="Arial" w:hAnsi="Arial"/>
          <w:noProof w:val="0"/>
          <w:rtl/>
        </w:rPr>
      </w:pPr>
    </w:p>
    <w:p w:rsidR="005048EA" w:rsidRDefault="002E1EF8" w:rsidP="002E1EF8">
      <w:pPr>
        <w:pStyle w:val="ad"/>
        <w:numPr>
          <w:ilvl w:val="0"/>
          <w:numId w:val="1"/>
        </w:numPr>
        <w:spacing w:line="360" w:lineRule="auto"/>
        <w:ind w:left="425"/>
        <w:jc w:val="both"/>
        <w:rPr>
          <w:rFonts w:ascii="Arial" w:hAnsi="Arial"/>
          <w:noProof w:val="0"/>
        </w:rPr>
      </w:pPr>
      <w:r>
        <w:rPr>
          <w:rFonts w:ascii="Arial" w:hAnsi="Arial" w:hint="cs"/>
          <w:noProof w:val="0"/>
          <w:rtl/>
        </w:rPr>
        <w:t xml:space="preserve">במסגרתה תביעתו הנ"ל טען הנתבע שנאלץ להגישה שכן התובעת לא עתרה בתביעתה הרכושית להורות על פירוק השיתוף בדירת הצדדים ודמי שימוש ראויים, ובמקביל טען שלא אצה לתובעת </w:t>
      </w:r>
      <w:r>
        <w:rPr>
          <w:rFonts w:ascii="Arial" w:hAnsi="Arial" w:hint="cs"/>
          <w:noProof w:val="0"/>
          <w:rtl/>
        </w:rPr>
        <w:lastRenderedPageBreak/>
        <w:t>הדרך לקבלת חוות דעת האקטואר ולסיים ההליך שיזמה, ועל כן אין מקום להמשיך לעכב עוד את פירוק השיתוף בדירה</w:t>
      </w:r>
      <w:r w:rsidR="005971F6">
        <w:rPr>
          <w:rFonts w:ascii="Arial" w:hAnsi="Arial" w:hint="cs"/>
          <w:noProof w:val="0"/>
          <w:rtl/>
        </w:rPr>
        <w:t>.</w:t>
      </w:r>
    </w:p>
    <w:p w:rsidR="005971F6" w:rsidRDefault="005971F6" w:rsidP="005971F6">
      <w:pPr>
        <w:pStyle w:val="ad"/>
        <w:spacing w:line="360" w:lineRule="auto"/>
        <w:ind w:left="425"/>
        <w:jc w:val="both"/>
        <w:rPr>
          <w:rFonts w:ascii="Arial" w:hAnsi="Arial"/>
          <w:noProof w:val="0"/>
        </w:rPr>
      </w:pPr>
    </w:p>
    <w:p w:rsidR="005971F6" w:rsidRDefault="005971F6" w:rsidP="002477E3">
      <w:pPr>
        <w:pStyle w:val="ad"/>
        <w:numPr>
          <w:ilvl w:val="0"/>
          <w:numId w:val="1"/>
        </w:numPr>
        <w:spacing w:line="360" w:lineRule="auto"/>
        <w:ind w:left="425"/>
        <w:jc w:val="both"/>
        <w:rPr>
          <w:rFonts w:ascii="Arial" w:hAnsi="Arial"/>
          <w:noProof w:val="0"/>
        </w:rPr>
      </w:pPr>
      <w:r>
        <w:rPr>
          <w:rFonts w:ascii="Arial" w:hAnsi="Arial" w:hint="cs"/>
          <w:noProof w:val="0"/>
          <w:rtl/>
        </w:rPr>
        <w:t>בנסיבות אלה עתר הנתבע להורות על פירוק השיתוף בדירת הצדדים, ועל חלוקת תמורתה בניכוי יתרת המשכנתא והוצאות המכירה, בין הצדדים בחלקים שווים.</w:t>
      </w:r>
      <w:r w:rsidR="002477E3">
        <w:rPr>
          <w:rFonts w:ascii="Arial" w:hAnsi="Arial" w:hint="cs"/>
          <w:noProof w:val="0"/>
          <w:rtl/>
        </w:rPr>
        <w:t xml:space="preserve"> בנוסף עתר הנתבע לחייב את התובעת בתשלום דמי שימוש ראויים בגין מגוריה בדירה ממועד עזיבת הנתבע (מאי 20') עד שתחדל מלעשות בה שימוש, וזאת מתוך חלקה של התובעת בכספי התמורה שיתקבלו ממכירתה. כן עתר הנתבע לחייב את התובעת להשיב את מלוא הכספים שמשכה מקופות פנסיה/גמל/השתלמות, וליתן הוראות מתאימות למומחה בעניין זה.</w:t>
      </w:r>
    </w:p>
    <w:p w:rsidR="0061753E" w:rsidRPr="0061753E" w:rsidRDefault="0061753E" w:rsidP="0061753E">
      <w:pPr>
        <w:pStyle w:val="ad"/>
        <w:rPr>
          <w:rFonts w:ascii="Arial" w:hAnsi="Arial"/>
          <w:noProof w:val="0"/>
          <w:rtl/>
        </w:rPr>
      </w:pPr>
    </w:p>
    <w:p w:rsidR="0061753E" w:rsidRDefault="0061753E" w:rsidP="0061753E">
      <w:pPr>
        <w:spacing w:line="360" w:lineRule="auto"/>
        <w:jc w:val="both"/>
        <w:rPr>
          <w:rFonts w:ascii="Arial" w:hAnsi="Arial"/>
          <w:b/>
          <w:bCs/>
          <w:noProof w:val="0"/>
          <w:sz w:val="28"/>
          <w:szCs w:val="28"/>
          <w:u w:val="single"/>
        </w:rPr>
      </w:pPr>
      <w:r>
        <w:rPr>
          <w:rFonts w:ascii="Arial" w:hAnsi="Arial"/>
          <w:b/>
          <w:bCs/>
          <w:noProof w:val="0"/>
          <w:sz w:val="28"/>
          <w:szCs w:val="28"/>
          <w:u w:val="single"/>
          <w:rtl/>
        </w:rPr>
        <w:t>דיון והכרעה</w:t>
      </w:r>
    </w:p>
    <w:p w:rsidR="0061753E" w:rsidRPr="0061753E" w:rsidRDefault="0061753E" w:rsidP="0061753E">
      <w:pPr>
        <w:pStyle w:val="ad"/>
        <w:rPr>
          <w:rFonts w:ascii="Arial" w:hAnsi="Arial"/>
          <w:noProof w:val="0"/>
          <w:rtl/>
        </w:rPr>
      </w:pPr>
    </w:p>
    <w:p w:rsidR="00716320" w:rsidRDefault="00716320" w:rsidP="00716320">
      <w:pPr>
        <w:pStyle w:val="ad"/>
        <w:numPr>
          <w:ilvl w:val="0"/>
          <w:numId w:val="2"/>
        </w:numPr>
        <w:spacing w:line="360" w:lineRule="auto"/>
        <w:jc w:val="both"/>
        <w:rPr>
          <w:rFonts w:ascii="Arial" w:hAnsi="Arial"/>
          <w:b/>
          <w:bCs/>
          <w:noProof w:val="0"/>
          <w:sz w:val="26"/>
          <w:szCs w:val="26"/>
          <w:u w:val="single"/>
          <w:rtl/>
        </w:rPr>
      </w:pPr>
      <w:r>
        <w:rPr>
          <w:rFonts w:ascii="Arial" w:hAnsi="Arial"/>
          <w:b/>
          <w:bCs/>
          <w:noProof w:val="0"/>
          <w:sz w:val="26"/>
          <w:szCs w:val="26"/>
          <w:u w:val="single"/>
          <w:rtl/>
        </w:rPr>
        <w:t>התביע</w:t>
      </w:r>
      <w:r>
        <w:rPr>
          <w:rFonts w:ascii="Arial" w:hAnsi="Arial" w:hint="cs"/>
          <w:b/>
          <w:bCs/>
          <w:noProof w:val="0"/>
          <w:sz w:val="26"/>
          <w:szCs w:val="26"/>
          <w:u w:val="single"/>
          <w:rtl/>
        </w:rPr>
        <w:t>ות הרכושית</w:t>
      </w:r>
      <w:r>
        <w:rPr>
          <w:rFonts w:ascii="Arial" w:hAnsi="Arial"/>
          <w:b/>
          <w:bCs/>
          <w:noProof w:val="0"/>
          <w:sz w:val="26"/>
          <w:szCs w:val="26"/>
          <w:u w:val="single"/>
          <w:rtl/>
        </w:rPr>
        <w:t xml:space="preserve"> </w:t>
      </w:r>
      <w:r>
        <w:rPr>
          <w:rFonts w:ascii="Arial" w:hAnsi="Arial" w:hint="cs"/>
          <w:b/>
          <w:bCs/>
          <w:noProof w:val="0"/>
          <w:sz w:val="26"/>
          <w:szCs w:val="26"/>
          <w:u w:val="single"/>
          <w:rtl/>
        </w:rPr>
        <w:t xml:space="preserve">ההדדיות </w:t>
      </w:r>
      <w:r w:rsidRPr="00D752F8">
        <w:rPr>
          <w:rFonts w:ascii="Arial" w:hAnsi="Arial"/>
          <w:b/>
          <w:bCs/>
          <w:noProof w:val="0"/>
          <w:u w:val="single"/>
          <w:rtl/>
        </w:rPr>
        <w:t>(ת</w:t>
      </w:r>
      <w:r w:rsidRPr="00D752F8">
        <w:rPr>
          <w:rFonts w:ascii="Arial" w:hAnsi="Arial" w:hint="cs"/>
          <w:b/>
          <w:bCs/>
          <w:noProof w:val="0"/>
          <w:u w:val="single"/>
          <w:rtl/>
        </w:rPr>
        <w:t>לה</w:t>
      </w:r>
      <w:r w:rsidRPr="00D752F8">
        <w:rPr>
          <w:rFonts w:ascii="Arial" w:hAnsi="Arial"/>
          <w:b/>
          <w:bCs/>
          <w:noProof w:val="0"/>
          <w:u w:val="single"/>
          <w:rtl/>
        </w:rPr>
        <w:t>"</w:t>
      </w:r>
      <w:r w:rsidRPr="00D752F8">
        <w:rPr>
          <w:rFonts w:ascii="Arial" w:hAnsi="Arial" w:hint="cs"/>
          <w:b/>
          <w:bCs/>
          <w:noProof w:val="0"/>
          <w:u w:val="single"/>
          <w:rtl/>
        </w:rPr>
        <w:t>מ</w:t>
      </w:r>
      <w:r w:rsidRPr="00D752F8">
        <w:rPr>
          <w:rFonts w:ascii="Arial" w:hAnsi="Arial"/>
          <w:b/>
          <w:bCs/>
          <w:noProof w:val="0"/>
          <w:u w:val="single"/>
          <w:rtl/>
        </w:rPr>
        <w:t xml:space="preserve"> 4506-05-21</w:t>
      </w:r>
      <w:r w:rsidRPr="00D752F8">
        <w:rPr>
          <w:rFonts w:ascii="Arial" w:hAnsi="Arial" w:hint="cs"/>
          <w:b/>
          <w:bCs/>
          <w:noProof w:val="0"/>
          <w:u w:val="single"/>
          <w:rtl/>
        </w:rPr>
        <w:t xml:space="preserve"> ותלה"מ </w:t>
      </w:r>
      <w:r w:rsidRPr="00D752F8">
        <w:rPr>
          <w:rFonts w:ascii="Arial" w:hAnsi="Arial"/>
          <w:b/>
          <w:bCs/>
          <w:noProof w:val="0"/>
          <w:u w:val="single"/>
          <w:rtl/>
        </w:rPr>
        <w:t>20347-11-21)</w:t>
      </w:r>
    </w:p>
    <w:p w:rsidR="00C07CDB" w:rsidRDefault="00AB5AAD" w:rsidP="00C07CDB">
      <w:pPr>
        <w:pStyle w:val="ad"/>
        <w:numPr>
          <w:ilvl w:val="0"/>
          <w:numId w:val="1"/>
        </w:numPr>
        <w:spacing w:line="360" w:lineRule="auto"/>
        <w:ind w:left="425"/>
        <w:jc w:val="both"/>
        <w:rPr>
          <w:rFonts w:ascii="Arial" w:hAnsi="Arial"/>
          <w:noProof w:val="0"/>
        </w:rPr>
      </w:pPr>
      <w:r w:rsidRPr="00AB5AAD">
        <w:rPr>
          <w:rFonts w:ascii="Arial" w:hAnsi="Arial" w:hint="cs"/>
          <w:noProof w:val="0"/>
          <w:rtl/>
        </w:rPr>
        <w:t xml:space="preserve">הצדדים נישאו בשנת 2004 וחלות עליהם </w:t>
      </w:r>
      <w:r w:rsidRPr="00AB5AAD">
        <w:rPr>
          <w:rFonts w:ascii="Arial" w:hAnsi="Arial"/>
          <w:noProof w:val="0"/>
          <w:rtl/>
        </w:rPr>
        <w:t>הוראות חוק יחסי ממון בין בני זוג, תשל"ג-1973 (להלן: "</w:t>
      </w:r>
      <w:r w:rsidRPr="00AB5AAD">
        <w:rPr>
          <w:rFonts w:ascii="Arial" w:hAnsi="Arial"/>
          <w:b/>
          <w:bCs/>
          <w:noProof w:val="0"/>
          <w:rtl/>
        </w:rPr>
        <w:t>החוק</w:t>
      </w:r>
      <w:r w:rsidRPr="00AB5AAD">
        <w:rPr>
          <w:rFonts w:ascii="Arial" w:hAnsi="Arial"/>
          <w:noProof w:val="0"/>
          <w:rtl/>
        </w:rPr>
        <w:t>"), והסדר איזון המשאבים הקבוע במסגרתו.</w:t>
      </w:r>
    </w:p>
    <w:p w:rsidR="00C07CDB" w:rsidRDefault="00C07CDB" w:rsidP="0083106C">
      <w:pPr>
        <w:pStyle w:val="ad"/>
        <w:spacing w:line="360" w:lineRule="auto"/>
        <w:ind w:left="425"/>
        <w:jc w:val="both"/>
        <w:rPr>
          <w:rFonts w:ascii="Arial" w:hAnsi="Arial"/>
          <w:noProof w:val="0"/>
          <w:rtl/>
        </w:rPr>
      </w:pPr>
      <w:r w:rsidRPr="0083106C">
        <w:rPr>
          <w:rFonts w:ascii="Arial" w:hAnsi="Arial"/>
          <w:b/>
          <w:bCs/>
          <w:noProof w:val="0"/>
          <w:rtl/>
        </w:rPr>
        <w:t>סעיף 4 לחוק</w:t>
      </w:r>
      <w:r>
        <w:rPr>
          <w:rFonts w:ascii="Arial" w:hAnsi="Arial" w:hint="cs"/>
          <w:noProof w:val="0"/>
          <w:rtl/>
        </w:rPr>
        <w:t xml:space="preserve"> </w:t>
      </w:r>
      <w:r w:rsidRPr="00C07CDB">
        <w:rPr>
          <w:rFonts w:ascii="Arial" w:hAnsi="Arial"/>
          <w:noProof w:val="0"/>
          <w:rtl/>
        </w:rPr>
        <w:t>קובע שאין בעצם כריתת הנישואין או בקיומם כשלעצמם כדי לפגוע ברכושם של בני הזוג, להקנות לאחד מהם זכויות בנכסי השני, או להטיל עליו אחריות לחובותיו.</w:t>
      </w:r>
    </w:p>
    <w:p w:rsidR="00162407" w:rsidRDefault="00162407" w:rsidP="00162407">
      <w:pPr>
        <w:pStyle w:val="ad"/>
        <w:spacing w:line="360" w:lineRule="auto"/>
        <w:ind w:left="425"/>
        <w:jc w:val="both"/>
        <w:rPr>
          <w:rFonts w:ascii="Arial" w:hAnsi="Arial"/>
          <w:noProof w:val="0"/>
          <w:rtl/>
        </w:rPr>
      </w:pPr>
      <w:r w:rsidRPr="0083106C">
        <w:rPr>
          <w:rFonts w:ascii="Arial" w:hAnsi="Arial"/>
          <w:b/>
          <w:bCs/>
          <w:noProof w:val="0"/>
          <w:rtl/>
        </w:rPr>
        <w:t>סעיף 5(א) לחוק</w:t>
      </w:r>
      <w:r w:rsidRPr="00162407">
        <w:rPr>
          <w:rFonts w:ascii="Arial" w:hAnsi="Arial"/>
          <w:noProof w:val="0"/>
          <w:rtl/>
        </w:rPr>
        <w:t xml:space="preserve"> קובע </w:t>
      </w:r>
      <w:r>
        <w:rPr>
          <w:rFonts w:ascii="Arial" w:hAnsi="Arial" w:hint="cs"/>
          <w:noProof w:val="0"/>
          <w:rtl/>
        </w:rPr>
        <w:t>ש</w:t>
      </w:r>
      <w:r w:rsidRPr="00162407">
        <w:rPr>
          <w:rFonts w:ascii="Arial" w:hAnsi="Arial"/>
          <w:noProof w:val="0"/>
          <w:rtl/>
        </w:rPr>
        <w:t>עם פקיעת הנישואין, לכל אחד מבני הזוג עומדת הזכות לאיזון משאבים</w:t>
      </w:r>
      <w:r>
        <w:rPr>
          <w:rFonts w:ascii="Arial" w:hAnsi="Arial" w:hint="cs"/>
          <w:noProof w:val="0"/>
          <w:rtl/>
        </w:rPr>
        <w:t>, באופן ש</w:t>
      </w:r>
      <w:r w:rsidRPr="00162407">
        <w:rPr>
          <w:rFonts w:ascii="Arial" w:hAnsi="Arial"/>
          <w:noProof w:val="0"/>
          <w:rtl/>
        </w:rPr>
        <w:t>כל אחד מבני הזוג זכאי למחצית שווי כלל נכסי בני הזוג</w:t>
      </w:r>
      <w:r>
        <w:rPr>
          <w:rFonts w:ascii="Arial" w:hAnsi="Arial"/>
          <w:noProof w:val="0"/>
          <w:rtl/>
        </w:rPr>
        <w:t xml:space="preserve">, בקיזוז החובות של בני הזוג. </w:t>
      </w:r>
    </w:p>
    <w:p w:rsidR="00E25BB1" w:rsidRDefault="00FD58F2" w:rsidP="00E25BB1">
      <w:pPr>
        <w:pStyle w:val="ad"/>
        <w:spacing w:line="360" w:lineRule="auto"/>
        <w:ind w:left="425"/>
        <w:jc w:val="both"/>
        <w:rPr>
          <w:rFonts w:ascii="Arial" w:hAnsi="Arial"/>
          <w:noProof w:val="0"/>
          <w:rtl/>
        </w:rPr>
      </w:pPr>
      <w:r w:rsidRPr="0083106C">
        <w:rPr>
          <w:rFonts w:ascii="Arial" w:hAnsi="Arial" w:hint="cs"/>
          <w:b/>
          <w:bCs/>
          <w:noProof w:val="0"/>
          <w:rtl/>
        </w:rPr>
        <w:t>בסעיף 8(2) לחוק</w:t>
      </w:r>
      <w:r>
        <w:rPr>
          <w:rFonts w:ascii="Arial" w:hAnsi="Arial" w:hint="cs"/>
          <w:noProof w:val="0"/>
          <w:rtl/>
        </w:rPr>
        <w:t xml:space="preserve"> נקבע ש</w:t>
      </w:r>
      <w:r w:rsidRPr="00FD58F2">
        <w:rPr>
          <w:rFonts w:ascii="Arial" w:hAnsi="Arial"/>
          <w:noProof w:val="0"/>
          <w:rtl/>
        </w:rPr>
        <w:t>נסיבות מיוחדות המצדיקות זאת</w:t>
      </w:r>
      <w:r w:rsidR="00E25BB1">
        <w:rPr>
          <w:rFonts w:ascii="Arial" w:hAnsi="Arial" w:hint="cs"/>
          <w:noProof w:val="0"/>
          <w:rtl/>
        </w:rPr>
        <w:t xml:space="preserve"> רשאי בית המשפט </w:t>
      </w:r>
      <w:r w:rsidR="00E25BB1" w:rsidRPr="00E25BB1">
        <w:rPr>
          <w:rFonts w:ascii="Arial" w:hAnsi="Arial"/>
          <w:noProof w:val="0"/>
          <w:rtl/>
        </w:rPr>
        <w:t xml:space="preserve">לקבוע שאיזון שווי הנכסים, כולם או מקצתם, לא יהיה מחצה על מחצה, אלא לפי יחס אחר שיקבע בהתחשב, בין השאר, </w:t>
      </w:r>
      <w:r w:rsidR="00E25BB1">
        <w:rPr>
          <w:rFonts w:ascii="Arial" w:hAnsi="Arial" w:hint="cs"/>
          <w:noProof w:val="0"/>
          <w:rtl/>
        </w:rPr>
        <w:t xml:space="preserve">גם </w:t>
      </w:r>
      <w:r w:rsidR="00E25BB1" w:rsidRPr="00E25BB1">
        <w:rPr>
          <w:rFonts w:ascii="Arial" w:hAnsi="Arial"/>
          <w:noProof w:val="0"/>
          <w:rtl/>
        </w:rPr>
        <w:t>בנכסים עתידיים, לרבות בכו</w:t>
      </w:r>
      <w:r w:rsidR="00E25BB1">
        <w:rPr>
          <w:rFonts w:ascii="Arial" w:hAnsi="Arial"/>
          <w:noProof w:val="0"/>
          <w:rtl/>
        </w:rPr>
        <w:t>שר ההשתכרות של כל אחד מבני הזו</w:t>
      </w:r>
      <w:r w:rsidR="00E25BB1">
        <w:rPr>
          <w:rFonts w:ascii="Arial" w:hAnsi="Arial" w:hint="cs"/>
          <w:noProof w:val="0"/>
          <w:rtl/>
        </w:rPr>
        <w:t>ג.</w:t>
      </w:r>
    </w:p>
    <w:p w:rsidR="009D1527" w:rsidRPr="00E25BB1" w:rsidRDefault="009D1527" w:rsidP="00E25BB1">
      <w:pPr>
        <w:pStyle w:val="ad"/>
        <w:spacing w:line="360" w:lineRule="auto"/>
        <w:ind w:left="425"/>
        <w:jc w:val="both"/>
        <w:rPr>
          <w:rFonts w:ascii="Arial" w:hAnsi="Arial"/>
          <w:noProof w:val="0"/>
          <w:rtl/>
        </w:rPr>
      </w:pPr>
    </w:p>
    <w:p w:rsidR="008E4CB9" w:rsidRDefault="00E65E1C" w:rsidP="008E4CB9">
      <w:pPr>
        <w:pStyle w:val="ad"/>
        <w:numPr>
          <w:ilvl w:val="0"/>
          <w:numId w:val="1"/>
        </w:numPr>
        <w:spacing w:line="360" w:lineRule="auto"/>
        <w:ind w:left="425"/>
        <w:jc w:val="both"/>
        <w:rPr>
          <w:rFonts w:ascii="Arial" w:hAnsi="Arial"/>
          <w:noProof w:val="0"/>
        </w:rPr>
      </w:pPr>
      <w:r w:rsidRPr="008E4CB9">
        <w:rPr>
          <w:rFonts w:ascii="Arial" w:hAnsi="Arial" w:hint="cs"/>
          <w:noProof w:val="0"/>
          <w:rtl/>
        </w:rPr>
        <w:t>כפי שנקבע</w:t>
      </w:r>
      <w:r w:rsidRPr="008E4CB9">
        <w:rPr>
          <w:rFonts w:ascii="Arial" w:hAnsi="Arial"/>
          <w:noProof w:val="0"/>
          <w:rtl/>
        </w:rPr>
        <w:t xml:space="preserve"> </w:t>
      </w:r>
      <w:r w:rsidRPr="008E4CB9">
        <w:rPr>
          <w:rFonts w:ascii="Arial" w:hAnsi="Arial" w:hint="cs"/>
          <w:noProof w:val="0"/>
          <w:rtl/>
        </w:rPr>
        <w:t>ב</w:t>
      </w:r>
      <w:r w:rsidRPr="008E4CB9">
        <w:rPr>
          <w:rFonts w:ascii="Arial" w:hAnsi="Arial"/>
          <w:noProof w:val="0"/>
          <w:rtl/>
        </w:rPr>
        <w:t>פסיקה</w:t>
      </w:r>
      <w:r w:rsidR="00332B22">
        <w:rPr>
          <w:rFonts w:ascii="Arial" w:hAnsi="Arial" w:hint="cs"/>
          <w:noProof w:val="0"/>
          <w:rtl/>
        </w:rPr>
        <w:t xml:space="preserve"> </w:t>
      </w:r>
      <w:r w:rsidR="00332B22" w:rsidRPr="008E4CB9">
        <w:rPr>
          <w:rFonts w:ascii="Arial" w:hAnsi="Arial"/>
          <w:noProof w:val="0"/>
          <w:rtl/>
        </w:rPr>
        <w:t>(</w:t>
      </w:r>
      <w:r w:rsidR="006D5855">
        <w:rPr>
          <w:rFonts w:ascii="Arial" w:hAnsi="Arial" w:hint="cs"/>
          <w:noProof w:val="0"/>
          <w:rtl/>
        </w:rPr>
        <w:t xml:space="preserve">ראו </w:t>
      </w:r>
      <w:r w:rsidR="00332B22" w:rsidRPr="008E4CB9">
        <w:rPr>
          <w:rFonts w:ascii="Arial" w:hAnsi="Arial"/>
          <w:noProof w:val="0"/>
          <w:rtl/>
        </w:rPr>
        <w:t xml:space="preserve">עמ"ש (מרכז) 19796-09-17 </w:t>
      </w:r>
      <w:r w:rsidR="00332B22" w:rsidRPr="008E4CB9">
        <w:rPr>
          <w:rFonts w:ascii="Arial" w:hAnsi="Arial"/>
          <w:b/>
          <w:bCs/>
          <w:noProof w:val="0"/>
          <w:rtl/>
        </w:rPr>
        <w:t>י.צ. נ' ש.ס.צ</w:t>
      </w:r>
      <w:r w:rsidR="00332B22" w:rsidRPr="008E4CB9">
        <w:rPr>
          <w:rFonts w:ascii="Arial" w:hAnsi="Arial"/>
          <w:noProof w:val="0"/>
          <w:rtl/>
        </w:rPr>
        <w:t>, [פורסם בנבו]</w:t>
      </w:r>
      <w:r w:rsidR="00332B22" w:rsidRPr="008E4CB9">
        <w:rPr>
          <w:rFonts w:ascii="Arial" w:hAnsi="Arial" w:hint="cs"/>
          <w:noProof w:val="0"/>
          <w:rtl/>
        </w:rPr>
        <w:t>)</w:t>
      </w:r>
      <w:r w:rsidRPr="008E4CB9">
        <w:rPr>
          <w:rFonts w:ascii="Arial" w:hAnsi="Arial"/>
          <w:noProof w:val="0"/>
          <w:rtl/>
        </w:rPr>
        <w:t xml:space="preserve">, הליך איזון המשאבים </w:t>
      </w:r>
      <w:r w:rsidRPr="008E4CB9">
        <w:rPr>
          <w:rFonts w:ascii="Arial" w:hAnsi="Arial" w:hint="cs"/>
          <w:noProof w:val="0"/>
          <w:rtl/>
        </w:rPr>
        <w:t>ייעשה באופן כדלקמן:</w:t>
      </w:r>
      <w:r w:rsidRPr="008E4CB9">
        <w:rPr>
          <w:rFonts w:ascii="Arial" w:hAnsi="Arial"/>
          <w:noProof w:val="0"/>
          <w:rtl/>
        </w:rPr>
        <w:t xml:space="preserve"> </w:t>
      </w:r>
    </w:p>
    <w:p w:rsidR="008E4CB9" w:rsidRPr="003A1095" w:rsidRDefault="00E65E1C" w:rsidP="003A1095">
      <w:pPr>
        <w:pStyle w:val="ad"/>
        <w:numPr>
          <w:ilvl w:val="0"/>
          <w:numId w:val="10"/>
        </w:numPr>
        <w:spacing w:line="360" w:lineRule="auto"/>
        <w:jc w:val="both"/>
        <w:rPr>
          <w:rFonts w:ascii="Arial" w:hAnsi="Arial"/>
          <w:noProof w:val="0"/>
        </w:rPr>
      </w:pPr>
      <w:r w:rsidRPr="003A1095">
        <w:rPr>
          <w:rFonts w:ascii="Arial" w:hAnsi="Arial"/>
          <w:noProof w:val="0"/>
          <w:rtl/>
        </w:rPr>
        <w:t>קביעת מועד הקרע</w:t>
      </w:r>
      <w:r w:rsidR="008E4CB9" w:rsidRPr="003A1095">
        <w:rPr>
          <w:rFonts w:ascii="Arial" w:hAnsi="Arial" w:hint="cs"/>
          <w:noProof w:val="0"/>
          <w:rtl/>
        </w:rPr>
        <w:t>.</w:t>
      </w:r>
    </w:p>
    <w:p w:rsidR="008E4CB9" w:rsidRDefault="00E65E1C" w:rsidP="008E4CB9">
      <w:pPr>
        <w:pStyle w:val="ad"/>
        <w:numPr>
          <w:ilvl w:val="0"/>
          <w:numId w:val="10"/>
        </w:numPr>
        <w:spacing w:line="360" w:lineRule="auto"/>
        <w:jc w:val="both"/>
        <w:rPr>
          <w:rFonts w:ascii="Arial" w:hAnsi="Arial"/>
          <w:noProof w:val="0"/>
        </w:rPr>
      </w:pPr>
      <w:r w:rsidRPr="008E4CB9">
        <w:rPr>
          <w:rFonts w:ascii="Arial" w:hAnsi="Arial"/>
          <w:noProof w:val="0"/>
          <w:rtl/>
        </w:rPr>
        <w:t>קביעת כלל נכסי בני הזוג אותם יש לאזן</w:t>
      </w:r>
      <w:r w:rsidR="008E4CB9">
        <w:rPr>
          <w:rFonts w:ascii="Arial" w:hAnsi="Arial" w:hint="cs"/>
          <w:noProof w:val="0"/>
          <w:rtl/>
        </w:rPr>
        <w:t>.</w:t>
      </w:r>
    </w:p>
    <w:p w:rsidR="008E4CB9" w:rsidRDefault="00E65E1C" w:rsidP="008E4CB9">
      <w:pPr>
        <w:pStyle w:val="ad"/>
        <w:numPr>
          <w:ilvl w:val="0"/>
          <w:numId w:val="10"/>
        </w:numPr>
        <w:spacing w:line="360" w:lineRule="auto"/>
        <w:jc w:val="both"/>
        <w:rPr>
          <w:rFonts w:ascii="Arial" w:hAnsi="Arial"/>
          <w:noProof w:val="0"/>
        </w:rPr>
      </w:pPr>
      <w:r w:rsidRPr="008E4CB9">
        <w:rPr>
          <w:rFonts w:ascii="Arial" w:hAnsi="Arial"/>
          <w:noProof w:val="0"/>
          <w:rtl/>
        </w:rPr>
        <w:t xml:space="preserve">איזון הנכסים </w:t>
      </w:r>
      <w:r w:rsidR="009A4964" w:rsidRPr="008E4CB9">
        <w:rPr>
          <w:rFonts w:ascii="Arial" w:hAnsi="Arial" w:hint="cs"/>
          <w:noProof w:val="0"/>
          <w:rtl/>
        </w:rPr>
        <w:t>ה</w:t>
      </w:r>
      <w:r w:rsidRPr="008E4CB9">
        <w:rPr>
          <w:rFonts w:ascii="Arial" w:hAnsi="Arial" w:hint="cs"/>
          <w:noProof w:val="0"/>
          <w:rtl/>
        </w:rPr>
        <w:t xml:space="preserve">נ"ל </w:t>
      </w:r>
      <w:r w:rsidRPr="008E4CB9">
        <w:rPr>
          <w:rFonts w:ascii="Arial" w:hAnsi="Arial"/>
          <w:noProof w:val="0"/>
          <w:rtl/>
        </w:rPr>
        <w:t xml:space="preserve">ע"י הערכת שווים וחלוקת הפער </w:t>
      </w:r>
      <w:r w:rsidR="008E4CB9" w:rsidRPr="008E4CB9">
        <w:rPr>
          <w:rFonts w:ascii="Arial" w:hAnsi="Arial"/>
          <w:noProof w:val="0"/>
          <w:rtl/>
        </w:rPr>
        <w:t>שבין ערך נכסי בן הזוג האחד לערכם של נכסי בן הזוג השני</w:t>
      </w:r>
      <w:r w:rsidRPr="008E4CB9">
        <w:rPr>
          <w:rFonts w:ascii="Arial" w:hAnsi="Arial"/>
          <w:noProof w:val="0"/>
          <w:rtl/>
        </w:rPr>
        <w:t xml:space="preserve">. </w:t>
      </w:r>
    </w:p>
    <w:p w:rsidR="00E65E1C" w:rsidRPr="008E4CB9" w:rsidRDefault="00E65E1C" w:rsidP="00E65E1C">
      <w:pPr>
        <w:pStyle w:val="ad"/>
        <w:spacing w:line="360" w:lineRule="auto"/>
        <w:ind w:left="425"/>
        <w:jc w:val="both"/>
        <w:rPr>
          <w:rFonts w:ascii="Arial" w:hAnsi="Arial"/>
          <w:noProof w:val="0"/>
        </w:rPr>
      </w:pPr>
    </w:p>
    <w:p w:rsidR="00E65E1C" w:rsidRDefault="00332B22" w:rsidP="006D5855">
      <w:pPr>
        <w:pStyle w:val="ad"/>
        <w:numPr>
          <w:ilvl w:val="0"/>
          <w:numId w:val="1"/>
        </w:numPr>
        <w:spacing w:line="360" w:lineRule="auto"/>
        <w:ind w:left="425"/>
        <w:jc w:val="both"/>
        <w:rPr>
          <w:rFonts w:ascii="Arial" w:hAnsi="Arial"/>
          <w:noProof w:val="0"/>
        </w:rPr>
      </w:pPr>
      <w:r>
        <w:rPr>
          <w:rFonts w:ascii="Arial" w:hAnsi="Arial" w:hint="cs"/>
          <w:noProof w:val="0"/>
          <w:rtl/>
        </w:rPr>
        <w:lastRenderedPageBreak/>
        <w:t>כאמור</w:t>
      </w:r>
      <w:r w:rsidR="00E65E1C">
        <w:rPr>
          <w:rFonts w:ascii="Arial" w:hAnsi="Arial" w:hint="cs"/>
          <w:noProof w:val="0"/>
          <w:rtl/>
        </w:rPr>
        <w:t xml:space="preserve">, </w:t>
      </w:r>
      <w:r w:rsidR="00E65E1C" w:rsidRPr="008E4CB9">
        <w:rPr>
          <w:rFonts w:ascii="Arial" w:hAnsi="Arial" w:hint="cs"/>
          <w:b/>
          <w:bCs/>
          <w:noProof w:val="0"/>
          <w:rtl/>
        </w:rPr>
        <w:t>מועד הקרע נקבע ליום 30/11/2020</w:t>
      </w:r>
      <w:r w:rsidR="00E65E1C">
        <w:rPr>
          <w:rFonts w:ascii="Arial" w:hAnsi="Arial" w:hint="cs"/>
          <w:noProof w:val="0"/>
          <w:rtl/>
        </w:rPr>
        <w:t>.</w:t>
      </w:r>
      <w:r>
        <w:rPr>
          <w:rFonts w:ascii="Arial" w:hAnsi="Arial" w:hint="cs"/>
          <w:noProof w:val="0"/>
          <w:rtl/>
        </w:rPr>
        <w:t xml:space="preserve"> כעולה מ</w:t>
      </w:r>
      <w:r w:rsidR="00BA6739" w:rsidRPr="00BA6739">
        <w:rPr>
          <w:rFonts w:ascii="Arial" w:hAnsi="Arial"/>
          <w:noProof w:val="0"/>
          <w:rtl/>
        </w:rPr>
        <w:t>כתבי הטענות</w:t>
      </w:r>
      <w:r>
        <w:rPr>
          <w:rFonts w:ascii="Arial" w:hAnsi="Arial" w:hint="cs"/>
          <w:noProof w:val="0"/>
          <w:rtl/>
        </w:rPr>
        <w:t>,</w:t>
      </w:r>
      <w:r w:rsidR="00BA6739" w:rsidRPr="00BA6739">
        <w:rPr>
          <w:rFonts w:ascii="Arial" w:hAnsi="Arial"/>
          <w:noProof w:val="0"/>
          <w:rtl/>
        </w:rPr>
        <w:t xml:space="preserve"> לרבות סיכומי הצדדים</w:t>
      </w:r>
      <w:r>
        <w:rPr>
          <w:rFonts w:ascii="Arial" w:hAnsi="Arial" w:hint="cs"/>
          <w:noProof w:val="0"/>
          <w:rtl/>
        </w:rPr>
        <w:t>,</w:t>
      </w:r>
      <w:r w:rsidR="00BA6739" w:rsidRPr="00BA6739">
        <w:rPr>
          <w:rFonts w:ascii="Arial" w:hAnsi="Arial"/>
          <w:noProof w:val="0"/>
          <w:rtl/>
        </w:rPr>
        <w:t xml:space="preserve">  </w:t>
      </w:r>
      <w:r w:rsidR="00BA6739">
        <w:rPr>
          <w:rFonts w:ascii="Arial" w:hAnsi="Arial" w:hint="cs"/>
          <w:noProof w:val="0"/>
          <w:rtl/>
        </w:rPr>
        <w:t>א</w:t>
      </w:r>
      <w:r w:rsidR="00BA6739" w:rsidRPr="00BA6739">
        <w:rPr>
          <w:rFonts w:ascii="Arial" w:hAnsi="Arial"/>
          <w:noProof w:val="0"/>
          <w:rtl/>
        </w:rPr>
        <w:t>לו ה</w:t>
      </w:r>
      <w:r w:rsidR="00BA6739">
        <w:rPr>
          <w:rFonts w:ascii="Arial" w:hAnsi="Arial"/>
          <w:noProof w:val="0"/>
          <w:rtl/>
        </w:rPr>
        <w:t xml:space="preserve">נכסים </w:t>
      </w:r>
      <w:r w:rsidR="003A1095">
        <w:rPr>
          <w:rFonts w:ascii="Arial" w:hAnsi="Arial" w:hint="cs"/>
          <w:noProof w:val="0"/>
          <w:rtl/>
        </w:rPr>
        <w:t xml:space="preserve">והסוגיות </w:t>
      </w:r>
      <w:r w:rsidR="00BA6739">
        <w:rPr>
          <w:rFonts w:ascii="Arial" w:hAnsi="Arial"/>
          <w:noProof w:val="0"/>
          <w:rtl/>
        </w:rPr>
        <w:t>נש</w:t>
      </w:r>
      <w:r>
        <w:rPr>
          <w:rFonts w:ascii="Arial" w:hAnsi="Arial" w:hint="cs"/>
          <w:noProof w:val="0"/>
          <w:rtl/>
        </w:rPr>
        <w:t>ו</w:t>
      </w:r>
      <w:r w:rsidR="006D5855">
        <w:rPr>
          <w:rFonts w:ascii="Arial" w:hAnsi="Arial"/>
          <w:noProof w:val="0"/>
          <w:rtl/>
        </w:rPr>
        <w:t xml:space="preserve">א המחלוקות </w:t>
      </w:r>
      <w:r w:rsidR="006D5855">
        <w:rPr>
          <w:rFonts w:ascii="Arial" w:hAnsi="Arial" w:hint="cs"/>
          <w:noProof w:val="0"/>
          <w:rtl/>
        </w:rPr>
        <w:t>לגביהם נדרשת הכרעתי</w:t>
      </w:r>
      <w:r w:rsidR="00BA6739">
        <w:rPr>
          <w:rFonts w:ascii="Arial" w:hAnsi="Arial"/>
          <w:noProof w:val="0"/>
          <w:rtl/>
        </w:rPr>
        <w:t>:</w:t>
      </w:r>
    </w:p>
    <w:p w:rsidR="00BA6739" w:rsidRPr="006D5855" w:rsidRDefault="00BA6739" w:rsidP="00BA6739">
      <w:pPr>
        <w:pStyle w:val="ad"/>
        <w:rPr>
          <w:rFonts w:ascii="Arial" w:hAnsi="Arial"/>
          <w:noProof w:val="0"/>
          <w:rtl/>
        </w:rPr>
      </w:pPr>
    </w:p>
    <w:p w:rsidR="00BA6739" w:rsidRDefault="00BA6739" w:rsidP="008D59C3">
      <w:pPr>
        <w:pStyle w:val="ad"/>
        <w:numPr>
          <w:ilvl w:val="0"/>
          <w:numId w:val="9"/>
        </w:numPr>
        <w:spacing w:line="360" w:lineRule="auto"/>
        <w:jc w:val="both"/>
        <w:rPr>
          <w:rFonts w:ascii="Arial" w:hAnsi="Arial"/>
          <w:noProof w:val="0"/>
        </w:rPr>
      </w:pPr>
      <w:r w:rsidRPr="00BA6739">
        <w:rPr>
          <w:rFonts w:ascii="Arial" w:hAnsi="Arial" w:hint="cs"/>
          <w:b/>
          <w:bCs/>
          <w:noProof w:val="0"/>
          <w:u w:val="single"/>
          <w:rtl/>
        </w:rPr>
        <w:t>דירת מגורים ב</w:t>
      </w:r>
      <w:r w:rsidR="0098197F">
        <w:rPr>
          <w:rFonts w:ascii="Arial" w:hAnsi="Arial" w:hint="cs"/>
          <w:b/>
          <w:bCs/>
          <w:noProof w:val="0"/>
          <w:u w:val="single"/>
        </w:rPr>
        <w:t>XXX</w:t>
      </w:r>
      <w:r w:rsidRPr="00BA6739">
        <w:rPr>
          <w:rFonts w:ascii="Arial" w:hAnsi="Arial" w:hint="cs"/>
          <w:b/>
          <w:bCs/>
          <w:noProof w:val="0"/>
          <w:u w:val="single"/>
          <w:rtl/>
        </w:rPr>
        <w:t xml:space="preserve"> -</w:t>
      </w:r>
      <w:r>
        <w:rPr>
          <w:rFonts w:ascii="Arial" w:hAnsi="Arial" w:hint="cs"/>
          <w:noProof w:val="0"/>
          <w:rtl/>
        </w:rPr>
        <w:t xml:space="preserve"> דירה זו נמכרה </w:t>
      </w:r>
      <w:r w:rsidRPr="00BA6739">
        <w:rPr>
          <w:rFonts w:ascii="Arial" w:hAnsi="Arial"/>
          <w:noProof w:val="0"/>
          <w:rtl/>
        </w:rPr>
        <w:t xml:space="preserve">לצד ג' והתמורה חולקה </w:t>
      </w:r>
      <w:r>
        <w:rPr>
          <w:rFonts w:ascii="Arial" w:hAnsi="Arial"/>
          <w:noProof w:val="0"/>
          <w:rtl/>
        </w:rPr>
        <w:t>בין הצדדים. המחלוק</w:t>
      </w:r>
      <w:r w:rsidR="006C2C9E">
        <w:rPr>
          <w:rFonts w:ascii="Arial" w:hAnsi="Arial" w:hint="cs"/>
          <w:noProof w:val="0"/>
          <w:rtl/>
        </w:rPr>
        <w:t>ו</w:t>
      </w:r>
      <w:r>
        <w:rPr>
          <w:rFonts w:ascii="Arial" w:hAnsi="Arial" w:hint="cs"/>
          <w:noProof w:val="0"/>
          <w:rtl/>
        </w:rPr>
        <w:t>ת</w:t>
      </w:r>
      <w:r w:rsidRPr="00BA6739">
        <w:rPr>
          <w:rFonts w:ascii="Arial" w:hAnsi="Arial"/>
          <w:noProof w:val="0"/>
          <w:rtl/>
        </w:rPr>
        <w:t xml:space="preserve"> שנותר</w:t>
      </w:r>
      <w:r w:rsidR="006C2C9E">
        <w:rPr>
          <w:rFonts w:ascii="Arial" w:hAnsi="Arial" w:hint="cs"/>
          <w:noProof w:val="0"/>
          <w:rtl/>
        </w:rPr>
        <w:t>ו</w:t>
      </w:r>
      <w:r w:rsidRPr="00BA6739">
        <w:rPr>
          <w:rFonts w:ascii="Arial" w:hAnsi="Arial"/>
          <w:noProof w:val="0"/>
          <w:rtl/>
        </w:rPr>
        <w:t xml:space="preserve"> </w:t>
      </w:r>
      <w:r w:rsidR="008D59C3">
        <w:rPr>
          <w:rFonts w:ascii="Arial" w:hAnsi="Arial" w:hint="cs"/>
          <w:noProof w:val="0"/>
          <w:rtl/>
        </w:rPr>
        <w:t>ב</w:t>
      </w:r>
      <w:r w:rsidR="006D5855">
        <w:rPr>
          <w:rFonts w:ascii="Arial" w:hAnsi="Arial" w:hint="cs"/>
          <w:noProof w:val="0"/>
          <w:rtl/>
        </w:rPr>
        <w:t xml:space="preserve">קשר לדירת המגורים </w:t>
      </w:r>
      <w:r w:rsidRPr="00BA6739">
        <w:rPr>
          <w:rFonts w:ascii="Arial" w:hAnsi="Arial"/>
          <w:noProof w:val="0"/>
          <w:rtl/>
        </w:rPr>
        <w:t>הינ</w:t>
      </w:r>
      <w:r w:rsidR="006C2C9E">
        <w:rPr>
          <w:rFonts w:ascii="Arial" w:hAnsi="Arial" w:hint="cs"/>
          <w:noProof w:val="0"/>
          <w:rtl/>
        </w:rPr>
        <w:t>ן</w:t>
      </w:r>
      <w:r w:rsidRPr="00BA6739">
        <w:rPr>
          <w:rFonts w:ascii="Arial" w:hAnsi="Arial"/>
          <w:noProof w:val="0"/>
          <w:rtl/>
        </w:rPr>
        <w:t xml:space="preserve"> </w:t>
      </w:r>
      <w:r w:rsidR="006C2C9E">
        <w:rPr>
          <w:rFonts w:ascii="Arial" w:hAnsi="Arial" w:hint="cs"/>
          <w:noProof w:val="0"/>
          <w:rtl/>
        </w:rPr>
        <w:t>ב</w:t>
      </w:r>
      <w:r w:rsidRPr="00BA6739">
        <w:rPr>
          <w:rFonts w:ascii="Arial" w:hAnsi="Arial"/>
          <w:noProof w:val="0"/>
          <w:rtl/>
        </w:rPr>
        <w:t xml:space="preserve">עניין </w:t>
      </w:r>
      <w:r w:rsidR="006D5855">
        <w:rPr>
          <w:rFonts w:ascii="Arial" w:hAnsi="Arial" w:hint="cs"/>
          <w:noProof w:val="0"/>
          <w:rtl/>
        </w:rPr>
        <w:t xml:space="preserve">טענת </w:t>
      </w:r>
      <w:r w:rsidRPr="00BA6739">
        <w:rPr>
          <w:rFonts w:ascii="Arial" w:hAnsi="Arial"/>
          <w:noProof w:val="0"/>
          <w:rtl/>
        </w:rPr>
        <w:t>ה</w:t>
      </w:r>
      <w:r>
        <w:rPr>
          <w:rFonts w:ascii="Arial" w:hAnsi="Arial" w:hint="cs"/>
          <w:noProof w:val="0"/>
          <w:rtl/>
        </w:rPr>
        <w:t>נתבע</w:t>
      </w:r>
      <w:r w:rsidRPr="00BA6739">
        <w:rPr>
          <w:rFonts w:ascii="Arial" w:hAnsi="Arial"/>
          <w:noProof w:val="0"/>
          <w:rtl/>
        </w:rPr>
        <w:t xml:space="preserve"> ל</w:t>
      </w:r>
      <w:r w:rsidR="006D5855">
        <w:rPr>
          <w:rFonts w:ascii="Arial" w:hAnsi="Arial" w:hint="cs"/>
          <w:noProof w:val="0"/>
          <w:rtl/>
        </w:rPr>
        <w:t xml:space="preserve">חיוב התובעת לשלם לו </w:t>
      </w:r>
      <w:r w:rsidRPr="00BA6739">
        <w:rPr>
          <w:rFonts w:ascii="Arial" w:hAnsi="Arial"/>
          <w:noProof w:val="0"/>
          <w:rtl/>
        </w:rPr>
        <w:t>דמי שימוש</w:t>
      </w:r>
      <w:r w:rsidR="006D5855">
        <w:rPr>
          <w:rFonts w:ascii="Arial" w:hAnsi="Arial" w:hint="cs"/>
          <w:noProof w:val="0"/>
          <w:rtl/>
        </w:rPr>
        <w:t xml:space="preserve"> בגין מגוריה בדירה</w:t>
      </w:r>
      <w:r>
        <w:rPr>
          <w:rFonts w:ascii="Arial" w:hAnsi="Arial" w:hint="cs"/>
          <w:noProof w:val="0"/>
          <w:rtl/>
        </w:rPr>
        <w:t xml:space="preserve">, וכן </w:t>
      </w:r>
      <w:r w:rsidR="008E4CB9">
        <w:rPr>
          <w:rFonts w:ascii="Arial" w:hAnsi="Arial" w:hint="cs"/>
          <w:noProof w:val="0"/>
          <w:rtl/>
        </w:rPr>
        <w:t>ביחס ל</w:t>
      </w:r>
      <w:r w:rsidR="006D5855">
        <w:rPr>
          <w:rFonts w:ascii="Arial" w:hAnsi="Arial" w:hint="cs"/>
          <w:noProof w:val="0"/>
          <w:rtl/>
        </w:rPr>
        <w:t>טענות הנתבע לפיהן על התובעת להשיב לידיו מחצית מ</w:t>
      </w:r>
      <w:r w:rsidR="006C2C9E">
        <w:rPr>
          <w:rFonts w:ascii="Arial" w:hAnsi="Arial" w:hint="cs"/>
          <w:noProof w:val="0"/>
          <w:rtl/>
        </w:rPr>
        <w:t xml:space="preserve">תשלומי </w:t>
      </w:r>
      <w:r>
        <w:rPr>
          <w:rFonts w:ascii="Arial" w:hAnsi="Arial" w:hint="cs"/>
          <w:noProof w:val="0"/>
          <w:rtl/>
        </w:rPr>
        <w:t>המשכנתא ששולמו ע</w:t>
      </w:r>
      <w:r w:rsidR="006D5855">
        <w:rPr>
          <w:rFonts w:ascii="Arial" w:hAnsi="Arial" w:hint="cs"/>
          <w:noProof w:val="0"/>
          <w:rtl/>
        </w:rPr>
        <w:t>ל ידו</w:t>
      </w:r>
      <w:r>
        <w:rPr>
          <w:rFonts w:ascii="Arial" w:hAnsi="Arial" w:hint="cs"/>
          <w:noProof w:val="0"/>
          <w:rtl/>
        </w:rPr>
        <w:t>.</w:t>
      </w:r>
    </w:p>
    <w:p w:rsidR="008E4CB9" w:rsidRPr="006D5855" w:rsidRDefault="008E4CB9" w:rsidP="008E4CB9">
      <w:pPr>
        <w:pStyle w:val="ad"/>
        <w:spacing w:line="360" w:lineRule="auto"/>
        <w:ind w:left="785"/>
        <w:jc w:val="both"/>
        <w:rPr>
          <w:rFonts w:ascii="Arial" w:hAnsi="Arial"/>
          <w:noProof w:val="0"/>
        </w:rPr>
      </w:pPr>
    </w:p>
    <w:p w:rsidR="006C2C9E" w:rsidRDefault="006C2C9E" w:rsidP="006D5855">
      <w:pPr>
        <w:pStyle w:val="ad"/>
        <w:numPr>
          <w:ilvl w:val="0"/>
          <w:numId w:val="9"/>
        </w:numPr>
        <w:spacing w:line="360" w:lineRule="auto"/>
        <w:jc w:val="both"/>
        <w:rPr>
          <w:rFonts w:ascii="Arial" w:hAnsi="Arial"/>
          <w:noProof w:val="0"/>
        </w:rPr>
      </w:pPr>
      <w:r w:rsidRPr="006C2C9E">
        <w:rPr>
          <w:rFonts w:ascii="Arial" w:hAnsi="Arial"/>
          <w:b/>
          <w:bCs/>
          <w:noProof w:val="0"/>
          <w:u w:val="single"/>
          <w:rtl/>
        </w:rPr>
        <w:t>איזון שווי כלי רכב</w:t>
      </w:r>
      <w:r w:rsidRPr="006C2C9E">
        <w:rPr>
          <w:rFonts w:ascii="Arial" w:hAnsi="Arial" w:hint="cs"/>
          <w:b/>
          <w:bCs/>
          <w:noProof w:val="0"/>
          <w:u w:val="single"/>
          <w:rtl/>
        </w:rPr>
        <w:t xml:space="preserve"> שהיו בבעלות הצדדים נכון למועד הקובע-</w:t>
      </w:r>
      <w:r w:rsidRPr="006C2C9E">
        <w:rPr>
          <w:rFonts w:ascii="Arial" w:hAnsi="Arial"/>
          <w:noProof w:val="0"/>
          <w:rtl/>
        </w:rPr>
        <w:t xml:space="preserve"> ל</w:t>
      </w:r>
      <w:r>
        <w:rPr>
          <w:rFonts w:ascii="Arial" w:hAnsi="Arial" w:hint="cs"/>
          <w:noProof w:val="0"/>
          <w:rtl/>
        </w:rPr>
        <w:t>נתבע</w:t>
      </w:r>
      <w:r w:rsidRPr="006C2C9E">
        <w:rPr>
          <w:rFonts w:ascii="Arial" w:hAnsi="Arial"/>
          <w:noProof w:val="0"/>
          <w:rtl/>
        </w:rPr>
        <w:t xml:space="preserve"> היה רכב </w:t>
      </w:r>
      <w:r>
        <w:rPr>
          <w:rFonts w:ascii="Arial" w:hAnsi="Arial" w:hint="cs"/>
          <w:noProof w:val="0"/>
          <w:rtl/>
        </w:rPr>
        <w:t>מסוג ניס</w:t>
      </w:r>
      <w:r w:rsidR="008D59C3">
        <w:rPr>
          <w:rFonts w:ascii="Arial" w:hAnsi="Arial" w:hint="cs"/>
          <w:noProof w:val="0"/>
          <w:rtl/>
        </w:rPr>
        <w:t>א</w:t>
      </w:r>
      <w:r>
        <w:rPr>
          <w:rFonts w:ascii="Arial" w:hAnsi="Arial" w:hint="cs"/>
          <w:noProof w:val="0"/>
          <w:rtl/>
        </w:rPr>
        <w:t xml:space="preserve">ן, </w:t>
      </w:r>
      <w:r w:rsidR="006D5855">
        <w:rPr>
          <w:rFonts w:ascii="Arial" w:hAnsi="Arial"/>
          <w:noProof w:val="0"/>
          <w:rtl/>
        </w:rPr>
        <w:t>ו</w:t>
      </w:r>
      <w:r w:rsidR="006D5855">
        <w:rPr>
          <w:rFonts w:ascii="Arial" w:hAnsi="Arial" w:hint="cs"/>
          <w:noProof w:val="0"/>
          <w:rtl/>
        </w:rPr>
        <w:t>ה</w:t>
      </w:r>
      <w:r>
        <w:rPr>
          <w:rFonts w:ascii="Arial" w:hAnsi="Arial" w:hint="cs"/>
          <w:noProof w:val="0"/>
          <w:rtl/>
        </w:rPr>
        <w:t xml:space="preserve">תובעת </w:t>
      </w:r>
      <w:r w:rsidR="00BA3597">
        <w:rPr>
          <w:rFonts w:ascii="Arial" w:hAnsi="Arial" w:hint="cs"/>
          <w:noProof w:val="0"/>
          <w:rtl/>
        </w:rPr>
        <w:t>עשתה שימוש ב</w:t>
      </w:r>
      <w:r w:rsidRPr="006C2C9E">
        <w:rPr>
          <w:rFonts w:ascii="Arial" w:hAnsi="Arial"/>
          <w:noProof w:val="0"/>
          <w:rtl/>
        </w:rPr>
        <w:t xml:space="preserve">רכב </w:t>
      </w:r>
      <w:r w:rsidR="00FA5A06">
        <w:rPr>
          <w:rFonts w:ascii="Arial" w:hAnsi="Arial" w:hint="cs"/>
          <w:noProof w:val="0"/>
          <w:rtl/>
        </w:rPr>
        <w:t xml:space="preserve">מסוג </w:t>
      </w:r>
      <w:r>
        <w:rPr>
          <w:rFonts w:ascii="Arial" w:hAnsi="Arial" w:hint="cs"/>
          <w:noProof w:val="0"/>
          <w:rtl/>
        </w:rPr>
        <w:t>סוזוקי</w:t>
      </w:r>
      <w:r>
        <w:rPr>
          <w:rFonts w:ascii="Arial" w:hAnsi="Arial"/>
          <w:noProof w:val="0"/>
          <w:rtl/>
        </w:rPr>
        <w:t>.</w:t>
      </w:r>
      <w:r>
        <w:rPr>
          <w:rFonts w:ascii="Arial" w:hAnsi="Arial" w:hint="cs"/>
          <w:noProof w:val="0"/>
          <w:rtl/>
        </w:rPr>
        <w:t xml:space="preserve"> </w:t>
      </w:r>
      <w:r w:rsidR="00BA3597">
        <w:rPr>
          <w:rFonts w:ascii="Arial" w:hAnsi="Arial" w:hint="cs"/>
          <w:noProof w:val="0"/>
          <w:rtl/>
        </w:rPr>
        <w:t xml:space="preserve"> </w:t>
      </w:r>
    </w:p>
    <w:p w:rsidR="00FA5A06" w:rsidRPr="008D59C3" w:rsidRDefault="00FA5A06" w:rsidP="00FA5A06">
      <w:pPr>
        <w:pStyle w:val="ad"/>
        <w:spacing w:line="360" w:lineRule="auto"/>
        <w:ind w:left="785"/>
        <w:jc w:val="both"/>
        <w:rPr>
          <w:rFonts w:ascii="Arial" w:hAnsi="Arial"/>
          <w:noProof w:val="0"/>
        </w:rPr>
      </w:pPr>
    </w:p>
    <w:p w:rsidR="00FA5A06" w:rsidRPr="00FA5A06" w:rsidRDefault="00FA5A06" w:rsidP="00FA5A06">
      <w:pPr>
        <w:pStyle w:val="ad"/>
        <w:numPr>
          <w:ilvl w:val="0"/>
          <w:numId w:val="9"/>
        </w:numPr>
        <w:spacing w:line="360" w:lineRule="auto"/>
        <w:jc w:val="both"/>
        <w:rPr>
          <w:rFonts w:ascii="Arial" w:hAnsi="Arial"/>
          <w:b/>
          <w:bCs/>
          <w:noProof w:val="0"/>
          <w:u w:val="single"/>
        </w:rPr>
      </w:pPr>
      <w:r>
        <w:rPr>
          <w:rFonts w:ascii="Arial" w:hAnsi="Arial" w:hint="cs"/>
          <w:b/>
          <w:bCs/>
          <w:noProof w:val="0"/>
          <w:u w:val="single"/>
          <w:rtl/>
        </w:rPr>
        <w:t>חשבונות בנק שבבעלות הצדדים, לרבות ה</w:t>
      </w:r>
      <w:r>
        <w:rPr>
          <w:rFonts w:ascii="Arial" w:hAnsi="Arial"/>
          <w:b/>
          <w:bCs/>
          <w:noProof w:val="0"/>
          <w:u w:val="single"/>
          <w:rtl/>
        </w:rPr>
        <w:t xml:space="preserve">חשבון </w:t>
      </w:r>
      <w:r>
        <w:rPr>
          <w:rFonts w:ascii="Arial" w:hAnsi="Arial" w:hint="cs"/>
          <w:b/>
          <w:bCs/>
          <w:noProof w:val="0"/>
          <w:u w:val="single"/>
          <w:rtl/>
        </w:rPr>
        <w:t>ה</w:t>
      </w:r>
      <w:r w:rsidRPr="00FA5A06">
        <w:rPr>
          <w:rFonts w:ascii="Arial" w:hAnsi="Arial"/>
          <w:b/>
          <w:bCs/>
          <w:noProof w:val="0"/>
          <w:u w:val="single"/>
          <w:rtl/>
        </w:rPr>
        <w:t xml:space="preserve">משותף בבנק </w:t>
      </w:r>
      <w:r w:rsidRPr="00FA5A06">
        <w:rPr>
          <w:rFonts w:ascii="Arial" w:hAnsi="Arial" w:hint="cs"/>
          <w:b/>
          <w:bCs/>
          <w:noProof w:val="0"/>
          <w:u w:val="single"/>
          <w:rtl/>
        </w:rPr>
        <w:t>יהב</w:t>
      </w:r>
    </w:p>
    <w:p w:rsidR="00FA5A06" w:rsidRPr="009420F2" w:rsidRDefault="00FA5A06" w:rsidP="00FA5A06">
      <w:pPr>
        <w:pStyle w:val="ad"/>
        <w:rPr>
          <w:rFonts w:ascii="Arial" w:hAnsi="Arial"/>
          <w:noProof w:val="0"/>
          <w:rtl/>
        </w:rPr>
      </w:pPr>
    </w:p>
    <w:p w:rsidR="00FA5A06" w:rsidRPr="009420F2" w:rsidRDefault="009420F2" w:rsidP="00FA5A06">
      <w:pPr>
        <w:pStyle w:val="ad"/>
        <w:numPr>
          <w:ilvl w:val="0"/>
          <w:numId w:val="9"/>
        </w:numPr>
        <w:spacing w:line="360" w:lineRule="auto"/>
        <w:jc w:val="both"/>
        <w:rPr>
          <w:rFonts w:ascii="Arial" w:hAnsi="Arial"/>
          <w:b/>
          <w:bCs/>
          <w:noProof w:val="0"/>
          <w:u w:val="single"/>
        </w:rPr>
      </w:pPr>
      <w:r w:rsidRPr="009420F2">
        <w:rPr>
          <w:rFonts w:ascii="Arial" w:hAnsi="Arial" w:hint="cs"/>
          <w:b/>
          <w:bCs/>
          <w:noProof w:val="0"/>
          <w:u w:val="single"/>
          <w:rtl/>
        </w:rPr>
        <w:t>איזון הצבירות והזכויות הסוציאליות והפנסיוניות ע"ש כ"א מהצדדים.</w:t>
      </w:r>
    </w:p>
    <w:p w:rsidR="009420F2" w:rsidRPr="009420F2" w:rsidRDefault="009420F2" w:rsidP="009420F2">
      <w:pPr>
        <w:pStyle w:val="ad"/>
        <w:rPr>
          <w:rFonts w:ascii="Arial" w:hAnsi="Arial"/>
          <w:noProof w:val="0"/>
          <w:rtl/>
        </w:rPr>
      </w:pPr>
    </w:p>
    <w:p w:rsidR="00FA5A06" w:rsidRPr="00E506CA" w:rsidRDefault="009420F2" w:rsidP="009420F2">
      <w:pPr>
        <w:pStyle w:val="ad"/>
        <w:numPr>
          <w:ilvl w:val="0"/>
          <w:numId w:val="9"/>
        </w:numPr>
        <w:spacing w:line="360" w:lineRule="auto"/>
        <w:jc w:val="both"/>
        <w:rPr>
          <w:rFonts w:ascii="Arial" w:hAnsi="Arial"/>
          <w:b/>
          <w:bCs/>
          <w:noProof w:val="0"/>
          <w:u w:val="single"/>
          <w:rtl/>
        </w:rPr>
      </w:pPr>
      <w:r w:rsidRPr="00E506CA">
        <w:rPr>
          <w:rFonts w:ascii="Arial" w:hAnsi="Arial"/>
          <w:b/>
          <w:bCs/>
          <w:noProof w:val="0"/>
          <w:u w:val="single"/>
          <w:rtl/>
        </w:rPr>
        <w:t>האם זכאי</w:t>
      </w:r>
      <w:r w:rsidRPr="00E506CA">
        <w:rPr>
          <w:rFonts w:ascii="Arial" w:hAnsi="Arial" w:hint="cs"/>
          <w:b/>
          <w:bCs/>
          <w:noProof w:val="0"/>
          <w:u w:val="single"/>
          <w:rtl/>
        </w:rPr>
        <w:t>ת</w:t>
      </w:r>
      <w:r w:rsidRPr="00E506CA">
        <w:rPr>
          <w:rFonts w:ascii="Arial" w:hAnsi="Arial"/>
          <w:b/>
          <w:bCs/>
          <w:noProof w:val="0"/>
          <w:u w:val="single"/>
          <w:rtl/>
        </w:rPr>
        <w:t xml:space="preserve"> ה</w:t>
      </w:r>
      <w:r w:rsidRPr="00E506CA">
        <w:rPr>
          <w:rFonts w:ascii="Arial" w:hAnsi="Arial" w:hint="cs"/>
          <w:b/>
          <w:bCs/>
          <w:noProof w:val="0"/>
          <w:u w:val="single"/>
          <w:rtl/>
        </w:rPr>
        <w:t>תובעת</w:t>
      </w:r>
      <w:r w:rsidRPr="00E506CA">
        <w:rPr>
          <w:rFonts w:ascii="Arial" w:hAnsi="Arial"/>
          <w:b/>
          <w:bCs/>
          <w:noProof w:val="0"/>
          <w:u w:val="single"/>
          <w:rtl/>
        </w:rPr>
        <w:t xml:space="preserve"> למחצית נכסי קריירה</w:t>
      </w:r>
      <w:r w:rsidRPr="00E506CA">
        <w:rPr>
          <w:rFonts w:ascii="Arial" w:hAnsi="Arial" w:hint="cs"/>
          <w:b/>
          <w:bCs/>
          <w:noProof w:val="0"/>
          <w:u w:val="single"/>
          <w:rtl/>
        </w:rPr>
        <w:t xml:space="preserve"> שצבר הנתבע</w:t>
      </w:r>
      <w:r w:rsidRPr="00E506CA">
        <w:rPr>
          <w:rFonts w:ascii="Arial" w:hAnsi="Arial"/>
          <w:b/>
          <w:bCs/>
          <w:noProof w:val="0"/>
          <w:u w:val="single"/>
          <w:rtl/>
        </w:rPr>
        <w:t xml:space="preserve">, </w:t>
      </w:r>
      <w:r w:rsidRPr="00E506CA">
        <w:rPr>
          <w:rFonts w:ascii="Arial" w:hAnsi="Arial" w:hint="cs"/>
          <w:b/>
          <w:bCs/>
          <w:noProof w:val="0"/>
          <w:u w:val="single"/>
          <w:rtl/>
        </w:rPr>
        <w:t xml:space="preserve">לרבות </w:t>
      </w:r>
      <w:r w:rsidRPr="00E506CA">
        <w:rPr>
          <w:rFonts w:ascii="Arial" w:hAnsi="Arial"/>
          <w:b/>
          <w:bCs/>
          <w:noProof w:val="0"/>
          <w:u w:val="single"/>
          <w:rtl/>
        </w:rPr>
        <w:t>הפרשי השתכרות עתידיים בין השתכרות</w:t>
      </w:r>
      <w:r w:rsidRPr="00E506CA">
        <w:rPr>
          <w:rFonts w:ascii="Arial" w:hAnsi="Arial" w:hint="cs"/>
          <w:b/>
          <w:bCs/>
          <w:noProof w:val="0"/>
          <w:u w:val="single"/>
          <w:rtl/>
        </w:rPr>
        <w:t xml:space="preserve"> הצדדים.</w:t>
      </w:r>
    </w:p>
    <w:p w:rsidR="006C2C9E" w:rsidRPr="00FA5A06" w:rsidRDefault="006C2C9E" w:rsidP="00FA5A06">
      <w:pPr>
        <w:spacing w:line="360" w:lineRule="auto"/>
        <w:jc w:val="both"/>
        <w:rPr>
          <w:rFonts w:ascii="Arial" w:hAnsi="Arial"/>
          <w:noProof w:val="0"/>
        </w:rPr>
      </w:pPr>
    </w:p>
    <w:p w:rsidR="00BA6739" w:rsidRDefault="00C536F1" w:rsidP="008D59C3">
      <w:pPr>
        <w:rPr>
          <w:rFonts w:ascii="Arial" w:hAnsi="Arial"/>
          <w:b/>
          <w:bCs/>
          <w:noProof w:val="0"/>
          <w:u w:val="single"/>
          <w:rtl/>
        </w:rPr>
      </w:pPr>
      <w:r>
        <w:rPr>
          <w:rFonts w:ascii="Arial" w:hAnsi="Arial" w:hint="cs"/>
          <w:b/>
          <w:bCs/>
          <w:noProof w:val="0"/>
          <w:u w:val="single"/>
          <w:rtl/>
        </w:rPr>
        <w:t xml:space="preserve">א.1  </w:t>
      </w:r>
      <w:r w:rsidRPr="00BA6739">
        <w:rPr>
          <w:rFonts w:ascii="Arial" w:hAnsi="Arial" w:hint="cs"/>
          <w:b/>
          <w:bCs/>
          <w:noProof w:val="0"/>
          <w:u w:val="single"/>
          <w:rtl/>
        </w:rPr>
        <w:t xml:space="preserve">דירת </w:t>
      </w:r>
      <w:r w:rsidR="008D59C3">
        <w:rPr>
          <w:rFonts w:ascii="Arial" w:hAnsi="Arial" w:hint="cs"/>
          <w:b/>
          <w:bCs/>
          <w:noProof w:val="0"/>
          <w:u w:val="single"/>
          <w:rtl/>
        </w:rPr>
        <w:t>ה</w:t>
      </w:r>
      <w:r w:rsidRPr="00BA6739">
        <w:rPr>
          <w:rFonts w:ascii="Arial" w:hAnsi="Arial" w:hint="cs"/>
          <w:b/>
          <w:bCs/>
          <w:noProof w:val="0"/>
          <w:u w:val="single"/>
          <w:rtl/>
        </w:rPr>
        <w:t>מגורים</w:t>
      </w:r>
    </w:p>
    <w:p w:rsidR="00C536F1" w:rsidRPr="00BA6739" w:rsidRDefault="00C536F1" w:rsidP="00BA6739">
      <w:pPr>
        <w:rPr>
          <w:rFonts w:ascii="Arial" w:hAnsi="Arial"/>
          <w:noProof w:val="0"/>
          <w:rtl/>
        </w:rPr>
      </w:pPr>
    </w:p>
    <w:p w:rsidR="009B7EA0" w:rsidRDefault="008E4CB9" w:rsidP="008D27D9">
      <w:pPr>
        <w:pStyle w:val="ad"/>
        <w:numPr>
          <w:ilvl w:val="0"/>
          <w:numId w:val="1"/>
        </w:numPr>
        <w:spacing w:line="360" w:lineRule="auto"/>
        <w:ind w:left="425"/>
        <w:jc w:val="both"/>
        <w:rPr>
          <w:rFonts w:ascii="Arial" w:hAnsi="Arial"/>
          <w:noProof w:val="0"/>
        </w:rPr>
      </w:pPr>
      <w:r>
        <w:rPr>
          <w:rFonts w:ascii="Arial" w:hAnsi="Arial" w:hint="cs"/>
          <w:noProof w:val="0"/>
          <w:rtl/>
        </w:rPr>
        <w:t>כאמור,</w:t>
      </w:r>
      <w:r w:rsidR="008D528D">
        <w:rPr>
          <w:rFonts w:ascii="Arial" w:hAnsi="Arial" w:hint="cs"/>
          <w:noProof w:val="0"/>
          <w:rtl/>
        </w:rPr>
        <w:t xml:space="preserve"> דירת המגורים נמכרה לצד ג' </w:t>
      </w:r>
      <w:r w:rsidR="008D528D" w:rsidRPr="008D528D">
        <w:rPr>
          <w:rFonts w:ascii="Arial" w:hAnsi="Arial" w:hint="cs"/>
          <w:noProof w:val="0"/>
          <w:rtl/>
        </w:rPr>
        <w:t>ביום 28/6/2022 תמורת סך של 3,300,000 ₪.</w:t>
      </w:r>
      <w:r w:rsidR="00BF64F1">
        <w:rPr>
          <w:rFonts w:ascii="Arial" w:hAnsi="Arial" w:hint="cs"/>
          <w:noProof w:val="0"/>
          <w:rtl/>
        </w:rPr>
        <w:t xml:space="preserve"> החזקה בדירה נמסרה לקונים הנ"ל ביום 15/1/2023. </w:t>
      </w:r>
      <w:r w:rsidR="009B7EA0">
        <w:rPr>
          <w:rFonts w:ascii="Arial" w:hAnsi="Arial" w:hint="cs"/>
          <w:noProof w:val="0"/>
          <w:rtl/>
        </w:rPr>
        <w:t>המחלוקת שנותרו להכרעתי בהקשר זה הינה בטענת הנתבע לפיה יש לחייב את התובעת בתשלום דמי שימוש ראויים על יסוד חוות דעתה של השמאית הגב' אביגיל ביטון.</w:t>
      </w:r>
    </w:p>
    <w:p w:rsidR="009B7EA0" w:rsidRPr="009B7EA0" w:rsidRDefault="009B7EA0" w:rsidP="009B7EA0">
      <w:pPr>
        <w:pStyle w:val="ad"/>
        <w:spacing w:line="360" w:lineRule="auto"/>
        <w:ind w:left="425"/>
        <w:jc w:val="both"/>
        <w:rPr>
          <w:rFonts w:ascii="Arial" w:hAnsi="Arial"/>
          <w:noProof w:val="0"/>
        </w:rPr>
      </w:pPr>
    </w:p>
    <w:p w:rsidR="009B7EA0" w:rsidRPr="00680DE6" w:rsidRDefault="009B7EA0" w:rsidP="001D6D82">
      <w:pPr>
        <w:pStyle w:val="ad"/>
        <w:numPr>
          <w:ilvl w:val="0"/>
          <w:numId w:val="1"/>
        </w:numPr>
        <w:spacing w:line="360" w:lineRule="auto"/>
        <w:ind w:left="425"/>
        <w:jc w:val="both"/>
        <w:rPr>
          <w:rFonts w:ascii="Arial" w:hAnsi="Arial"/>
          <w:b/>
          <w:bCs/>
          <w:noProof w:val="0"/>
        </w:rPr>
      </w:pPr>
      <w:r w:rsidRPr="00680DE6">
        <w:rPr>
          <w:rFonts w:ascii="Arial" w:hAnsi="Arial" w:hint="cs"/>
          <w:b/>
          <w:bCs/>
          <w:noProof w:val="0"/>
          <w:rtl/>
        </w:rPr>
        <w:t>לאחר שש</w:t>
      </w:r>
      <w:r w:rsidR="00166EBB" w:rsidRPr="00680DE6">
        <w:rPr>
          <w:rFonts w:ascii="Arial" w:hAnsi="Arial" w:hint="cs"/>
          <w:b/>
          <w:bCs/>
          <w:noProof w:val="0"/>
          <w:rtl/>
        </w:rPr>
        <w:t xml:space="preserve">בתי ועיינתי בטענות הצדדים, ונוכח הראיות שהוצגו בפני לרבות חקירות הצדדים, לא שוכנעתי </w:t>
      </w:r>
      <w:r w:rsidR="001D6D82" w:rsidRPr="00680DE6">
        <w:rPr>
          <w:rFonts w:ascii="Arial" w:hAnsi="Arial" w:hint="cs"/>
          <w:b/>
          <w:bCs/>
          <w:noProof w:val="0"/>
          <w:rtl/>
        </w:rPr>
        <w:t xml:space="preserve">שבנסיבותיו של המקרה שבפני </w:t>
      </w:r>
      <w:r w:rsidR="00166EBB" w:rsidRPr="00680DE6">
        <w:rPr>
          <w:rFonts w:ascii="Arial" w:hAnsi="Arial" w:hint="cs"/>
          <w:b/>
          <w:bCs/>
          <w:noProof w:val="0"/>
          <w:rtl/>
        </w:rPr>
        <w:t>יש מקום לחייב את התובעת בתשלום דמי שימוש לנתבע בגין מגוריה בדירה עד למכירתה</w:t>
      </w:r>
      <w:r w:rsidR="00A8361F" w:rsidRPr="00680DE6">
        <w:rPr>
          <w:rFonts w:ascii="Arial" w:hAnsi="Arial" w:hint="cs"/>
          <w:b/>
          <w:bCs/>
          <w:noProof w:val="0"/>
          <w:rtl/>
        </w:rPr>
        <w:t xml:space="preserve"> ופינויה,</w:t>
      </w:r>
      <w:r w:rsidR="00166EBB" w:rsidRPr="00680DE6">
        <w:rPr>
          <w:rFonts w:ascii="Arial" w:hAnsi="Arial" w:hint="cs"/>
          <w:b/>
          <w:bCs/>
          <w:noProof w:val="0"/>
          <w:rtl/>
        </w:rPr>
        <w:t xml:space="preserve"> והנני דוחה טענה זו</w:t>
      </w:r>
      <w:r w:rsidR="006D5855">
        <w:rPr>
          <w:rFonts w:ascii="Arial" w:hAnsi="Arial" w:hint="cs"/>
          <w:b/>
          <w:bCs/>
          <w:noProof w:val="0"/>
          <w:rtl/>
        </w:rPr>
        <w:t xml:space="preserve">. </w:t>
      </w:r>
      <w:r w:rsidR="006D5855">
        <w:rPr>
          <w:rFonts w:ascii="Arial" w:hAnsi="Arial"/>
          <w:b/>
          <w:bCs/>
          <w:noProof w:val="0"/>
          <w:rtl/>
        </w:rPr>
        <w:tab/>
      </w:r>
      <w:r w:rsidR="006D5855">
        <w:rPr>
          <w:rFonts w:ascii="Arial" w:hAnsi="Arial"/>
          <w:b/>
          <w:bCs/>
          <w:noProof w:val="0"/>
          <w:rtl/>
        </w:rPr>
        <w:tab/>
      </w:r>
      <w:r w:rsidR="006D5855">
        <w:rPr>
          <w:rFonts w:ascii="Arial" w:hAnsi="Arial" w:hint="cs"/>
          <w:b/>
          <w:bCs/>
          <w:noProof w:val="0"/>
          <w:rtl/>
        </w:rPr>
        <w:t xml:space="preserve">                               להלן טעמי לקביעה זו</w:t>
      </w:r>
      <w:r w:rsidR="00166EBB" w:rsidRPr="00680DE6">
        <w:rPr>
          <w:rFonts w:ascii="Arial" w:hAnsi="Arial" w:hint="cs"/>
          <w:b/>
          <w:bCs/>
          <w:noProof w:val="0"/>
          <w:rtl/>
        </w:rPr>
        <w:t xml:space="preserve"> :</w:t>
      </w:r>
    </w:p>
    <w:p w:rsidR="00166EBB" w:rsidRPr="00A8361F" w:rsidRDefault="00166EBB" w:rsidP="00166EBB">
      <w:pPr>
        <w:pStyle w:val="ad"/>
        <w:rPr>
          <w:rFonts w:ascii="Arial" w:hAnsi="Arial"/>
          <w:noProof w:val="0"/>
          <w:rtl/>
        </w:rPr>
      </w:pPr>
    </w:p>
    <w:p w:rsidR="00166EBB" w:rsidRDefault="00166EBB" w:rsidP="002B58BF">
      <w:pPr>
        <w:pStyle w:val="ad"/>
        <w:spacing w:line="360" w:lineRule="auto"/>
        <w:ind w:left="1701" w:hanging="1276"/>
        <w:jc w:val="both"/>
        <w:rPr>
          <w:rFonts w:ascii="Arial" w:hAnsi="Arial"/>
          <w:noProof w:val="0"/>
          <w:rtl/>
        </w:rPr>
      </w:pPr>
      <w:r w:rsidRPr="000F6D6C">
        <w:rPr>
          <w:rFonts w:ascii="Arial" w:hAnsi="Arial" w:hint="cs"/>
          <w:noProof w:val="0"/>
          <w:u w:val="single"/>
          <w:rtl/>
        </w:rPr>
        <w:t>ראשית:</w:t>
      </w:r>
      <w:r>
        <w:rPr>
          <w:rFonts w:ascii="Arial" w:hAnsi="Arial"/>
          <w:noProof w:val="0"/>
          <w:rtl/>
        </w:rPr>
        <w:tab/>
      </w:r>
      <w:r>
        <w:rPr>
          <w:rFonts w:ascii="Arial" w:hAnsi="Arial" w:hint="cs"/>
          <w:noProof w:val="0"/>
          <w:rtl/>
        </w:rPr>
        <w:t xml:space="preserve">גרסתו המקורית של הנתבע, לפיה התובעת "תקפה אותו וסילקה אותו מבית הצדדים באלימות וזאת בעקבות גילויו את מסתור האלכוהול שלה" (ראו סע' 32 </w:t>
      </w:r>
      <w:r>
        <w:rPr>
          <w:rFonts w:ascii="Arial" w:hAnsi="Arial" w:hint="cs"/>
          <w:noProof w:val="0"/>
          <w:rtl/>
        </w:rPr>
        <w:lastRenderedPageBreak/>
        <w:t xml:space="preserve">לכתב התביעה בתלה"מ 20347-11-21), </w:t>
      </w:r>
      <w:r w:rsidR="008A01C7">
        <w:rPr>
          <w:rFonts w:ascii="Arial" w:hAnsi="Arial" w:hint="cs"/>
          <w:noProof w:val="0"/>
          <w:rtl/>
        </w:rPr>
        <w:t>שונתה במסגרת תצהיר עדותו הראשית ו</w:t>
      </w:r>
      <w:r>
        <w:rPr>
          <w:rFonts w:ascii="Arial" w:hAnsi="Arial" w:hint="cs"/>
          <w:noProof w:val="0"/>
          <w:rtl/>
        </w:rPr>
        <w:t>חקירתו הנגדית</w:t>
      </w:r>
      <w:r w:rsidR="008A01C7">
        <w:rPr>
          <w:rFonts w:ascii="Arial" w:hAnsi="Arial" w:hint="cs"/>
          <w:noProof w:val="0"/>
          <w:rtl/>
        </w:rPr>
        <w:t>. בתצהירו טען הנתבע שהוא נאלץ לעזוב את הדירה מחשש פן יבולע לו (סע' 61 לת.ע.ר),</w:t>
      </w:r>
      <w:r>
        <w:rPr>
          <w:rFonts w:ascii="Arial" w:hAnsi="Arial" w:hint="cs"/>
          <w:noProof w:val="0"/>
          <w:rtl/>
        </w:rPr>
        <w:t xml:space="preserve"> </w:t>
      </w:r>
      <w:r w:rsidR="008A01C7">
        <w:rPr>
          <w:rFonts w:ascii="Arial" w:hAnsi="Arial" w:hint="cs"/>
          <w:noProof w:val="0"/>
          <w:rtl/>
        </w:rPr>
        <w:t xml:space="preserve">ובחקירתו </w:t>
      </w:r>
      <w:r>
        <w:rPr>
          <w:rFonts w:ascii="Arial" w:hAnsi="Arial" w:hint="cs"/>
          <w:noProof w:val="0"/>
          <w:rtl/>
        </w:rPr>
        <w:t xml:space="preserve"> </w:t>
      </w:r>
      <w:r w:rsidR="008A01C7">
        <w:rPr>
          <w:rFonts w:ascii="Arial" w:hAnsi="Arial" w:hint="cs"/>
          <w:noProof w:val="0"/>
          <w:rtl/>
        </w:rPr>
        <w:t xml:space="preserve">הנגדית </w:t>
      </w:r>
      <w:r>
        <w:rPr>
          <w:rFonts w:ascii="Arial" w:hAnsi="Arial" w:hint="cs"/>
          <w:noProof w:val="0"/>
          <w:rtl/>
        </w:rPr>
        <w:t xml:space="preserve">טען שהוא עזב בעקבות התנהגות התובעת </w:t>
      </w:r>
      <w:r w:rsidR="00BA0BE5">
        <w:rPr>
          <w:rFonts w:ascii="Arial" w:hAnsi="Arial" w:hint="cs"/>
          <w:noProof w:val="0"/>
          <w:rtl/>
        </w:rPr>
        <w:t xml:space="preserve">לאורך תקופה </w:t>
      </w:r>
      <w:r>
        <w:rPr>
          <w:rFonts w:ascii="Arial" w:hAnsi="Arial" w:hint="cs"/>
          <w:noProof w:val="0"/>
          <w:rtl/>
        </w:rPr>
        <w:t xml:space="preserve">ולא </w:t>
      </w:r>
      <w:r w:rsidR="00BA0BE5">
        <w:rPr>
          <w:rFonts w:ascii="Arial" w:hAnsi="Arial" w:hint="cs"/>
          <w:noProof w:val="0"/>
          <w:rtl/>
        </w:rPr>
        <w:t xml:space="preserve">מחמת שהוא </w:t>
      </w:r>
      <w:r>
        <w:rPr>
          <w:rFonts w:ascii="Arial" w:hAnsi="Arial" w:hint="cs"/>
          <w:noProof w:val="0"/>
          <w:rtl/>
        </w:rPr>
        <w:t xml:space="preserve">"סולק" </w:t>
      </w:r>
      <w:r w:rsidR="00BA0BE5">
        <w:rPr>
          <w:rFonts w:ascii="Arial" w:hAnsi="Arial" w:hint="cs"/>
          <w:noProof w:val="0"/>
          <w:rtl/>
        </w:rPr>
        <w:t>על ידה (עמ' 48 לפרוטוקול בשורות 14-19, וכן עמ' 49 שורות 27-33).</w:t>
      </w:r>
      <w:r w:rsidR="002B58BF">
        <w:rPr>
          <w:rFonts w:ascii="Arial" w:hAnsi="Arial" w:hint="cs"/>
          <w:noProof w:val="0"/>
          <w:rtl/>
        </w:rPr>
        <w:t xml:space="preserve"> הנתבע לא הוכיח את טענותיו בנוגע לשימוש מופרז של התובעת באלכוהול ולנסיבות שהביאו לעזוב את הדירה- ומנגד הוכח שהתובעת לא סילקה את הנתבע.</w:t>
      </w:r>
    </w:p>
    <w:p w:rsidR="008A01C7" w:rsidRDefault="008A01C7" w:rsidP="008A01C7">
      <w:pPr>
        <w:pStyle w:val="ad"/>
        <w:spacing w:line="360" w:lineRule="auto"/>
        <w:ind w:left="1701" w:hanging="1276"/>
        <w:jc w:val="both"/>
        <w:rPr>
          <w:rFonts w:ascii="Arial" w:hAnsi="Arial"/>
          <w:noProof w:val="0"/>
          <w:rtl/>
        </w:rPr>
      </w:pPr>
    </w:p>
    <w:p w:rsidR="008A01C7" w:rsidRDefault="008A01C7" w:rsidP="001B4C60">
      <w:pPr>
        <w:pStyle w:val="ad"/>
        <w:spacing w:line="360" w:lineRule="auto"/>
        <w:ind w:left="1701" w:hanging="1276"/>
        <w:jc w:val="both"/>
        <w:rPr>
          <w:rFonts w:ascii="Arial" w:hAnsi="Arial"/>
          <w:noProof w:val="0"/>
          <w:rtl/>
        </w:rPr>
      </w:pPr>
      <w:r w:rsidRPr="000F6D6C">
        <w:rPr>
          <w:rFonts w:ascii="Arial" w:hAnsi="Arial" w:hint="cs"/>
          <w:noProof w:val="0"/>
          <w:u w:val="single"/>
          <w:rtl/>
        </w:rPr>
        <w:t>שנית :</w:t>
      </w:r>
      <w:r>
        <w:rPr>
          <w:rFonts w:ascii="Arial" w:hAnsi="Arial"/>
          <w:noProof w:val="0"/>
          <w:rtl/>
        </w:rPr>
        <w:tab/>
      </w:r>
      <w:r>
        <w:rPr>
          <w:rFonts w:ascii="Arial" w:hAnsi="Arial" w:hint="cs"/>
          <w:noProof w:val="0"/>
          <w:rtl/>
        </w:rPr>
        <w:t>תביעתו של הנתבע</w:t>
      </w:r>
      <w:r w:rsidR="001B4C60">
        <w:rPr>
          <w:rFonts w:ascii="Arial" w:hAnsi="Arial" w:hint="cs"/>
          <w:noProof w:val="0"/>
          <w:rtl/>
        </w:rPr>
        <w:t>,</w:t>
      </w:r>
      <w:r>
        <w:rPr>
          <w:rFonts w:ascii="Arial" w:hAnsi="Arial" w:hint="cs"/>
          <w:noProof w:val="0"/>
          <w:rtl/>
        </w:rPr>
        <w:t xml:space="preserve"> במסגרתה עתר להורות על פירוק השיתוף בדירה, הוגשה רק ביום 8/11/2021</w:t>
      </w:r>
      <w:r w:rsidR="001B4C60">
        <w:rPr>
          <w:rFonts w:ascii="Arial" w:hAnsi="Arial" w:hint="cs"/>
          <w:noProof w:val="0"/>
          <w:rtl/>
        </w:rPr>
        <w:t>-</w:t>
      </w:r>
      <w:r>
        <w:rPr>
          <w:rFonts w:ascii="Arial" w:hAnsi="Arial" w:hint="cs"/>
          <w:noProof w:val="0"/>
          <w:rtl/>
        </w:rPr>
        <w:t xml:space="preserve"> </w:t>
      </w:r>
      <w:r w:rsidRPr="002B58BF">
        <w:rPr>
          <w:rFonts w:ascii="Arial" w:hAnsi="Arial" w:hint="cs"/>
          <w:noProof w:val="0"/>
          <w:u w:val="single"/>
          <w:rtl/>
        </w:rPr>
        <w:t>כשנה וחצי</w:t>
      </w:r>
      <w:r>
        <w:rPr>
          <w:rFonts w:ascii="Arial" w:hAnsi="Arial" w:hint="cs"/>
          <w:noProof w:val="0"/>
          <w:rtl/>
        </w:rPr>
        <w:t xml:space="preserve"> </w:t>
      </w:r>
      <w:r w:rsidRPr="008D59C3">
        <w:rPr>
          <w:rFonts w:ascii="Arial" w:hAnsi="Arial" w:hint="cs"/>
          <w:b/>
          <w:bCs/>
          <w:noProof w:val="0"/>
          <w:rtl/>
        </w:rPr>
        <w:t>לאחר</w:t>
      </w:r>
      <w:r>
        <w:rPr>
          <w:rFonts w:ascii="Arial" w:hAnsi="Arial" w:hint="cs"/>
          <w:noProof w:val="0"/>
          <w:rtl/>
        </w:rPr>
        <w:t xml:space="preserve"> </w:t>
      </w:r>
      <w:r w:rsidR="001B4C60">
        <w:rPr>
          <w:rFonts w:ascii="Arial" w:hAnsi="Arial" w:hint="cs"/>
          <w:noProof w:val="0"/>
          <w:rtl/>
        </w:rPr>
        <w:t>ש</w:t>
      </w:r>
      <w:r>
        <w:rPr>
          <w:rFonts w:ascii="Arial" w:hAnsi="Arial" w:hint="cs"/>
          <w:noProof w:val="0"/>
          <w:rtl/>
        </w:rPr>
        <w:t>עזב</w:t>
      </w:r>
      <w:r w:rsidR="001B4C60">
        <w:rPr>
          <w:rFonts w:ascii="Arial" w:hAnsi="Arial" w:hint="cs"/>
          <w:noProof w:val="0"/>
          <w:rtl/>
        </w:rPr>
        <w:t xml:space="preserve"> א</w:t>
      </w:r>
      <w:r>
        <w:rPr>
          <w:rFonts w:ascii="Arial" w:hAnsi="Arial" w:hint="cs"/>
          <w:noProof w:val="0"/>
          <w:rtl/>
        </w:rPr>
        <w:t>ת</w:t>
      </w:r>
      <w:r w:rsidR="001B4C60">
        <w:rPr>
          <w:rFonts w:ascii="Arial" w:hAnsi="Arial" w:hint="cs"/>
          <w:noProof w:val="0"/>
          <w:rtl/>
        </w:rPr>
        <w:t xml:space="preserve"> הדירה</w:t>
      </w:r>
      <w:r>
        <w:rPr>
          <w:rFonts w:ascii="Arial" w:hAnsi="Arial" w:hint="cs"/>
          <w:noProof w:val="0"/>
          <w:rtl/>
        </w:rPr>
        <w:t>.</w:t>
      </w:r>
      <w:r w:rsidR="002B58BF">
        <w:rPr>
          <w:rFonts w:ascii="Arial" w:hAnsi="Arial" w:hint="cs"/>
          <w:noProof w:val="0"/>
          <w:rtl/>
        </w:rPr>
        <w:t xml:space="preserve"> הנתבע לא פירט איזו מניעה הייתה לו להגיש את תביעתו במועד מוקדם יותר.</w:t>
      </w:r>
    </w:p>
    <w:p w:rsidR="008A01C7" w:rsidRDefault="008A01C7" w:rsidP="008A01C7">
      <w:pPr>
        <w:pStyle w:val="ad"/>
        <w:spacing w:line="360" w:lineRule="auto"/>
        <w:ind w:left="1701" w:hanging="1276"/>
        <w:jc w:val="both"/>
        <w:rPr>
          <w:rFonts w:ascii="Arial" w:hAnsi="Arial"/>
          <w:noProof w:val="0"/>
          <w:rtl/>
        </w:rPr>
      </w:pPr>
    </w:p>
    <w:p w:rsidR="008A01C7" w:rsidRDefault="008A01C7" w:rsidP="002B58BF">
      <w:pPr>
        <w:pStyle w:val="ad"/>
        <w:spacing w:line="360" w:lineRule="auto"/>
        <w:ind w:left="1701" w:hanging="1276"/>
        <w:jc w:val="both"/>
        <w:rPr>
          <w:rFonts w:ascii="Arial" w:hAnsi="Arial"/>
          <w:noProof w:val="0"/>
          <w:rtl/>
        </w:rPr>
      </w:pPr>
      <w:r w:rsidRPr="000F6D6C">
        <w:rPr>
          <w:rFonts w:ascii="Arial" w:hAnsi="Arial" w:hint="cs"/>
          <w:noProof w:val="0"/>
          <w:u w:val="single"/>
          <w:rtl/>
        </w:rPr>
        <w:t>שלישית :</w:t>
      </w:r>
      <w:r w:rsidR="000F6D6C">
        <w:rPr>
          <w:rFonts w:ascii="Arial" w:hAnsi="Arial"/>
          <w:noProof w:val="0"/>
          <w:rtl/>
        </w:rPr>
        <w:tab/>
      </w:r>
      <w:r w:rsidR="000F6D6C">
        <w:rPr>
          <w:rFonts w:ascii="Arial" w:hAnsi="Arial" w:hint="cs"/>
          <w:noProof w:val="0"/>
          <w:rtl/>
        </w:rPr>
        <w:t xml:space="preserve">לא שוכנעתי </w:t>
      </w:r>
      <w:r w:rsidR="00E75C39">
        <w:rPr>
          <w:rFonts w:ascii="Arial" w:hAnsi="Arial" w:hint="cs"/>
          <w:noProof w:val="0"/>
          <w:rtl/>
        </w:rPr>
        <w:t>ש</w:t>
      </w:r>
      <w:r w:rsidR="000F6D6C">
        <w:rPr>
          <w:rFonts w:ascii="Arial" w:hAnsi="Arial" w:hint="cs"/>
          <w:noProof w:val="0"/>
          <w:rtl/>
        </w:rPr>
        <w:t>אכן הייתה מניעה שהנתבע ימשיך להתגורר בדירה</w:t>
      </w:r>
      <w:r w:rsidR="00646FD7">
        <w:rPr>
          <w:rFonts w:ascii="Arial" w:hAnsi="Arial" w:hint="cs"/>
          <w:noProof w:val="0"/>
          <w:rtl/>
        </w:rPr>
        <w:t xml:space="preserve"> עם התובעת</w:t>
      </w:r>
      <w:r w:rsidR="002B58BF">
        <w:rPr>
          <w:rFonts w:ascii="Arial" w:hAnsi="Arial" w:hint="cs"/>
          <w:noProof w:val="0"/>
          <w:rtl/>
        </w:rPr>
        <w:t xml:space="preserve"> במועד עזיבתו</w:t>
      </w:r>
      <w:r w:rsidR="000F6D6C">
        <w:rPr>
          <w:rFonts w:ascii="Arial" w:hAnsi="Arial" w:hint="cs"/>
          <w:noProof w:val="0"/>
          <w:rtl/>
        </w:rPr>
        <w:t xml:space="preserve">, והטענות </w:t>
      </w:r>
      <w:r w:rsidR="00646FD7">
        <w:rPr>
          <w:rFonts w:ascii="Arial" w:hAnsi="Arial" w:hint="cs"/>
          <w:noProof w:val="0"/>
          <w:rtl/>
        </w:rPr>
        <w:t xml:space="preserve">לפיהן </w:t>
      </w:r>
      <w:r w:rsidR="00E75C39">
        <w:rPr>
          <w:rFonts w:ascii="Arial" w:hAnsi="Arial" w:hint="cs"/>
          <w:noProof w:val="0"/>
          <w:rtl/>
        </w:rPr>
        <w:t xml:space="preserve">הנתבע </w:t>
      </w:r>
      <w:r w:rsidR="00646FD7">
        <w:rPr>
          <w:rFonts w:ascii="Arial" w:hAnsi="Arial" w:hint="cs"/>
          <w:noProof w:val="0"/>
          <w:rtl/>
        </w:rPr>
        <w:t xml:space="preserve">נאלץ לעזוב מחמת </w:t>
      </w:r>
      <w:r w:rsidR="000F6D6C">
        <w:rPr>
          <w:rFonts w:ascii="Arial" w:hAnsi="Arial" w:hint="cs"/>
          <w:noProof w:val="0"/>
          <w:rtl/>
        </w:rPr>
        <w:t xml:space="preserve">התנהגותה של התובעת והתמכרותה לאלכוהול </w:t>
      </w:r>
      <w:r w:rsidR="00646FD7">
        <w:rPr>
          <w:rFonts w:ascii="Arial" w:hAnsi="Arial" w:hint="cs"/>
          <w:noProof w:val="0"/>
          <w:rtl/>
        </w:rPr>
        <w:t xml:space="preserve">(אשר הוכחשו על ידה) </w:t>
      </w:r>
      <w:r w:rsidR="004F54C5">
        <w:rPr>
          <w:rFonts w:ascii="Arial" w:hAnsi="Arial" w:hint="cs"/>
          <w:noProof w:val="0"/>
          <w:rtl/>
        </w:rPr>
        <w:t>לא הוכחו.</w:t>
      </w:r>
      <w:r w:rsidR="000F6D6C">
        <w:rPr>
          <w:rFonts w:ascii="Arial" w:hAnsi="Arial" w:hint="cs"/>
          <w:noProof w:val="0"/>
          <w:rtl/>
        </w:rPr>
        <w:t xml:space="preserve"> </w:t>
      </w:r>
      <w:r w:rsidR="001B4C60">
        <w:rPr>
          <w:rFonts w:ascii="Arial" w:hAnsi="Arial" w:hint="cs"/>
          <w:noProof w:val="0"/>
          <w:rtl/>
        </w:rPr>
        <w:t>כמו כן לא שוכנעתי שהתובעת עשתה שימוש גם בחלקו של הנתבע בדירה באופן שמנע מ</w:t>
      </w:r>
      <w:r w:rsidR="002B58BF">
        <w:rPr>
          <w:rFonts w:ascii="Arial" w:hAnsi="Arial" w:hint="cs"/>
          <w:noProof w:val="0"/>
          <w:rtl/>
        </w:rPr>
        <w:t>הנתבע</w:t>
      </w:r>
      <w:r w:rsidR="001B4C60">
        <w:rPr>
          <w:rFonts w:ascii="Arial" w:hAnsi="Arial" w:hint="cs"/>
          <w:noProof w:val="0"/>
          <w:rtl/>
        </w:rPr>
        <w:t xml:space="preserve"> מלעשות שימוש בדירה</w:t>
      </w:r>
      <w:r w:rsidR="002B58BF">
        <w:rPr>
          <w:rFonts w:ascii="Arial" w:hAnsi="Arial" w:hint="cs"/>
          <w:noProof w:val="0"/>
          <w:rtl/>
        </w:rPr>
        <w:t xml:space="preserve"> באופן גורף</w:t>
      </w:r>
      <w:r w:rsidR="001B4C60">
        <w:rPr>
          <w:rFonts w:ascii="Arial" w:hAnsi="Arial" w:hint="cs"/>
          <w:noProof w:val="0"/>
          <w:rtl/>
        </w:rPr>
        <w:t>.</w:t>
      </w:r>
    </w:p>
    <w:p w:rsidR="00607EEE" w:rsidRDefault="00607EEE" w:rsidP="00607EEE">
      <w:pPr>
        <w:pStyle w:val="ad"/>
        <w:spacing w:line="360" w:lineRule="auto"/>
        <w:ind w:left="1701" w:hanging="1276"/>
        <w:jc w:val="both"/>
        <w:rPr>
          <w:rFonts w:ascii="Arial" w:hAnsi="Arial"/>
          <w:noProof w:val="0"/>
          <w:rtl/>
        </w:rPr>
      </w:pPr>
    </w:p>
    <w:p w:rsidR="00607EEE" w:rsidRDefault="00607EEE" w:rsidP="002B58BF">
      <w:pPr>
        <w:pStyle w:val="ad"/>
        <w:spacing w:line="360" w:lineRule="auto"/>
        <w:ind w:left="1701" w:hanging="1276"/>
        <w:jc w:val="both"/>
        <w:rPr>
          <w:rFonts w:ascii="Arial" w:hAnsi="Arial"/>
          <w:noProof w:val="0"/>
          <w:rtl/>
        </w:rPr>
      </w:pPr>
      <w:r w:rsidRPr="00607EEE">
        <w:rPr>
          <w:rFonts w:ascii="Arial" w:hAnsi="Arial" w:hint="cs"/>
          <w:noProof w:val="0"/>
          <w:u w:val="single"/>
          <w:rtl/>
        </w:rPr>
        <w:t>רביעית:</w:t>
      </w:r>
      <w:r>
        <w:rPr>
          <w:rFonts w:ascii="Arial" w:hAnsi="Arial"/>
          <w:noProof w:val="0"/>
          <w:rtl/>
        </w:rPr>
        <w:tab/>
      </w:r>
      <w:r>
        <w:rPr>
          <w:rFonts w:ascii="Arial" w:hAnsi="Arial" w:hint="cs"/>
          <w:noProof w:val="0"/>
          <w:rtl/>
        </w:rPr>
        <w:t>הנתבע הודה בחקירתו שדמי השכירות בגין הדירה ששכר לעצמו בסמוך לעזיבתו</w:t>
      </w:r>
      <w:r w:rsidR="00912B15">
        <w:rPr>
          <w:rFonts w:ascii="Arial" w:hAnsi="Arial" w:hint="cs"/>
          <w:noProof w:val="0"/>
          <w:rtl/>
        </w:rPr>
        <w:t xml:space="preserve"> לחודשים אוגוסט-אוקטובר 2020</w:t>
      </w:r>
      <w:r>
        <w:rPr>
          <w:rFonts w:ascii="Arial" w:hAnsi="Arial" w:hint="cs"/>
          <w:noProof w:val="0"/>
          <w:rtl/>
        </w:rPr>
        <w:t>, שולמו מחשבונם המשותף של הצדדים (</w:t>
      </w:r>
      <w:r w:rsidR="001B4C60">
        <w:rPr>
          <w:rFonts w:ascii="Arial" w:hAnsi="Arial" w:hint="cs"/>
          <w:noProof w:val="0"/>
          <w:rtl/>
        </w:rPr>
        <w:t xml:space="preserve">ראו </w:t>
      </w:r>
      <w:r w:rsidR="00646FD7">
        <w:rPr>
          <w:rFonts w:ascii="Arial" w:hAnsi="Arial" w:hint="cs"/>
          <w:noProof w:val="0"/>
          <w:rtl/>
        </w:rPr>
        <w:t>עמ' 54 שורות 16-21, וכן עמ' 55 שורות 4-5, ו</w:t>
      </w:r>
      <w:r w:rsidR="00912B15">
        <w:rPr>
          <w:rFonts w:ascii="Arial" w:hAnsi="Arial" w:hint="cs"/>
          <w:noProof w:val="0"/>
          <w:rtl/>
        </w:rPr>
        <w:t xml:space="preserve">כן </w:t>
      </w:r>
      <w:r w:rsidR="00646FD7">
        <w:rPr>
          <w:rFonts w:ascii="Arial" w:hAnsi="Arial" w:hint="cs"/>
          <w:noProof w:val="0"/>
          <w:rtl/>
        </w:rPr>
        <w:t>שורות 10-14).</w:t>
      </w:r>
      <w:r>
        <w:rPr>
          <w:rFonts w:ascii="Arial" w:hAnsi="Arial" w:hint="cs"/>
          <w:noProof w:val="0"/>
          <w:rtl/>
        </w:rPr>
        <w:t xml:space="preserve"> דהיינו: התובעת </w:t>
      </w:r>
      <w:r w:rsidR="002B58BF">
        <w:rPr>
          <w:rFonts w:ascii="Arial" w:hAnsi="Arial" w:hint="cs"/>
          <w:noProof w:val="0"/>
          <w:rtl/>
        </w:rPr>
        <w:t xml:space="preserve">אף </w:t>
      </w:r>
      <w:r>
        <w:rPr>
          <w:rFonts w:ascii="Arial" w:hAnsi="Arial" w:hint="cs"/>
          <w:noProof w:val="0"/>
          <w:rtl/>
        </w:rPr>
        <w:t>השתתפה בעלויות שכר הדירה בגין דירתו של הנתבע</w:t>
      </w:r>
      <w:r w:rsidR="00646FD7">
        <w:rPr>
          <w:rFonts w:ascii="Arial" w:hAnsi="Arial" w:hint="cs"/>
          <w:noProof w:val="0"/>
          <w:rtl/>
        </w:rPr>
        <w:t xml:space="preserve"> אשר שולמו מחשבונם המשותף</w:t>
      </w:r>
      <w:r>
        <w:rPr>
          <w:rFonts w:ascii="Arial" w:hAnsi="Arial" w:hint="cs"/>
          <w:noProof w:val="0"/>
          <w:rtl/>
        </w:rPr>
        <w:t>, ו</w:t>
      </w:r>
      <w:r w:rsidR="00646FD7">
        <w:rPr>
          <w:rFonts w:ascii="Arial" w:hAnsi="Arial" w:hint="cs"/>
          <w:noProof w:val="0"/>
          <w:rtl/>
        </w:rPr>
        <w:t xml:space="preserve">בנסיבות אלה </w:t>
      </w:r>
      <w:r w:rsidR="001D6D82">
        <w:rPr>
          <w:rFonts w:ascii="Arial" w:hAnsi="Arial" w:hint="cs"/>
          <w:noProof w:val="0"/>
          <w:rtl/>
        </w:rPr>
        <w:t>סבורני ש</w:t>
      </w:r>
      <w:r>
        <w:rPr>
          <w:rFonts w:ascii="Arial" w:hAnsi="Arial" w:hint="cs"/>
          <w:noProof w:val="0"/>
          <w:rtl/>
        </w:rPr>
        <w:t>חיוב</w:t>
      </w:r>
      <w:r w:rsidR="00646FD7">
        <w:rPr>
          <w:rFonts w:ascii="Arial" w:hAnsi="Arial" w:hint="cs"/>
          <w:noProof w:val="0"/>
          <w:rtl/>
        </w:rPr>
        <w:t xml:space="preserve"> </w:t>
      </w:r>
      <w:r>
        <w:rPr>
          <w:rFonts w:ascii="Arial" w:hAnsi="Arial" w:hint="cs"/>
          <w:noProof w:val="0"/>
          <w:rtl/>
        </w:rPr>
        <w:t>ה</w:t>
      </w:r>
      <w:r w:rsidR="00646FD7">
        <w:rPr>
          <w:rFonts w:ascii="Arial" w:hAnsi="Arial" w:hint="cs"/>
          <w:noProof w:val="0"/>
          <w:rtl/>
        </w:rPr>
        <w:t>תובעת</w:t>
      </w:r>
      <w:r>
        <w:rPr>
          <w:rFonts w:ascii="Arial" w:hAnsi="Arial" w:hint="cs"/>
          <w:noProof w:val="0"/>
          <w:rtl/>
        </w:rPr>
        <w:t xml:space="preserve"> </w:t>
      </w:r>
      <w:r w:rsidR="001B4C60">
        <w:rPr>
          <w:rFonts w:ascii="Arial" w:hAnsi="Arial" w:hint="cs"/>
          <w:noProof w:val="0"/>
          <w:rtl/>
        </w:rPr>
        <w:t xml:space="preserve">גם </w:t>
      </w:r>
      <w:r w:rsidR="00646FD7">
        <w:rPr>
          <w:rFonts w:ascii="Arial" w:hAnsi="Arial" w:hint="cs"/>
          <w:noProof w:val="0"/>
          <w:rtl/>
        </w:rPr>
        <w:t>ב</w:t>
      </w:r>
      <w:r w:rsidR="001B4C60">
        <w:rPr>
          <w:rFonts w:ascii="Arial" w:hAnsi="Arial" w:hint="cs"/>
          <w:noProof w:val="0"/>
          <w:rtl/>
        </w:rPr>
        <w:t xml:space="preserve">תשלום </w:t>
      </w:r>
      <w:r>
        <w:rPr>
          <w:rFonts w:ascii="Arial" w:hAnsi="Arial" w:hint="cs"/>
          <w:noProof w:val="0"/>
          <w:rtl/>
        </w:rPr>
        <w:t xml:space="preserve">דמי שימוש תהווה </w:t>
      </w:r>
      <w:r w:rsidR="00646FD7">
        <w:rPr>
          <w:rFonts w:ascii="Arial" w:hAnsi="Arial" w:hint="cs"/>
          <w:noProof w:val="0"/>
          <w:rtl/>
        </w:rPr>
        <w:t xml:space="preserve">מעין </w:t>
      </w:r>
      <w:r>
        <w:rPr>
          <w:rFonts w:ascii="Arial" w:hAnsi="Arial" w:hint="cs"/>
          <w:noProof w:val="0"/>
          <w:rtl/>
        </w:rPr>
        <w:t>חיוב בכפל.</w:t>
      </w:r>
    </w:p>
    <w:p w:rsidR="006D6F11" w:rsidRDefault="006D6F11" w:rsidP="00646FD7">
      <w:pPr>
        <w:pStyle w:val="ad"/>
        <w:spacing w:line="360" w:lineRule="auto"/>
        <w:ind w:left="1701" w:hanging="1276"/>
        <w:jc w:val="both"/>
        <w:rPr>
          <w:rFonts w:ascii="Arial" w:hAnsi="Arial"/>
          <w:noProof w:val="0"/>
          <w:rtl/>
        </w:rPr>
      </w:pPr>
    </w:p>
    <w:p w:rsidR="006D6F11" w:rsidRDefault="006D6F11" w:rsidP="00912B15">
      <w:pPr>
        <w:pStyle w:val="ad"/>
        <w:spacing w:line="360" w:lineRule="auto"/>
        <w:ind w:left="1701" w:hanging="1276"/>
        <w:jc w:val="both"/>
        <w:rPr>
          <w:rFonts w:ascii="Arial" w:hAnsi="Arial"/>
          <w:noProof w:val="0"/>
          <w:rtl/>
        </w:rPr>
      </w:pPr>
      <w:r w:rsidRPr="006D6F11">
        <w:rPr>
          <w:rFonts w:ascii="Arial" w:hAnsi="Arial" w:hint="cs"/>
          <w:noProof w:val="0"/>
          <w:u w:val="single"/>
          <w:rtl/>
        </w:rPr>
        <w:t>חמישית:</w:t>
      </w:r>
      <w:r>
        <w:rPr>
          <w:rFonts w:ascii="Arial" w:hAnsi="Arial" w:hint="cs"/>
          <w:noProof w:val="0"/>
          <w:rtl/>
        </w:rPr>
        <w:tab/>
        <w:t>הצדדים התגרשו ביום 18/1/2022, הצו לפירוק השיתוף בדירה ניתן ב</w:t>
      </w:r>
      <w:r w:rsidRPr="006D6F11">
        <w:rPr>
          <w:rFonts w:ascii="Arial" w:hAnsi="Arial" w:hint="cs"/>
          <w:noProof w:val="0"/>
          <w:rtl/>
        </w:rPr>
        <w:t>יום 22/3/2022</w:t>
      </w:r>
      <w:r>
        <w:rPr>
          <w:rFonts w:ascii="Arial" w:hAnsi="Arial" w:hint="cs"/>
          <w:noProof w:val="0"/>
          <w:rtl/>
        </w:rPr>
        <w:t xml:space="preserve"> (כארבעה חודשים לאחר הגשת התביעה)</w:t>
      </w:r>
      <w:r w:rsidRPr="006D6F11">
        <w:rPr>
          <w:rFonts w:ascii="Arial" w:hAnsi="Arial" w:hint="cs"/>
          <w:noProof w:val="0"/>
          <w:rtl/>
        </w:rPr>
        <w:t xml:space="preserve">, וביום 28/6/2022 </w:t>
      </w:r>
      <w:r>
        <w:rPr>
          <w:rFonts w:ascii="Arial" w:hAnsi="Arial" w:hint="cs"/>
          <w:noProof w:val="0"/>
          <w:rtl/>
        </w:rPr>
        <w:t xml:space="preserve">כבר </w:t>
      </w:r>
      <w:r w:rsidRPr="006D6F11">
        <w:rPr>
          <w:rFonts w:ascii="Arial" w:hAnsi="Arial" w:hint="cs"/>
          <w:noProof w:val="0"/>
          <w:rtl/>
        </w:rPr>
        <w:t xml:space="preserve">נחתם הסכם </w:t>
      </w:r>
      <w:r>
        <w:rPr>
          <w:rFonts w:ascii="Arial" w:hAnsi="Arial" w:hint="cs"/>
          <w:noProof w:val="0"/>
          <w:rtl/>
        </w:rPr>
        <w:t>המכר</w:t>
      </w:r>
      <w:r w:rsidR="00A8361F">
        <w:rPr>
          <w:rFonts w:ascii="Arial" w:hAnsi="Arial" w:hint="cs"/>
          <w:noProof w:val="0"/>
          <w:rtl/>
        </w:rPr>
        <w:t xml:space="preserve"> (אשר הנתבע היה צד לו ונתן הסכמתו להוראותיו לרבות למועד הפינוי המוסכם)</w:t>
      </w:r>
      <w:r>
        <w:rPr>
          <w:rFonts w:ascii="Arial" w:hAnsi="Arial" w:hint="cs"/>
          <w:noProof w:val="0"/>
          <w:rtl/>
        </w:rPr>
        <w:t>. בנסיבות אלה לא שוכנעתי שהתובעת אכן עיכבה את ביצוע פירוק השיתוף באופן המ</w:t>
      </w:r>
      <w:r w:rsidR="00912B15">
        <w:rPr>
          <w:rFonts w:ascii="Arial" w:hAnsi="Arial" w:hint="cs"/>
          <w:noProof w:val="0"/>
          <w:rtl/>
        </w:rPr>
        <w:t xml:space="preserve">צדיק חיובה </w:t>
      </w:r>
      <w:r>
        <w:rPr>
          <w:rFonts w:ascii="Arial" w:hAnsi="Arial" w:hint="cs"/>
          <w:noProof w:val="0"/>
          <w:rtl/>
        </w:rPr>
        <w:t xml:space="preserve">בתשלום דמי שימוש ראויים. </w:t>
      </w:r>
    </w:p>
    <w:p w:rsidR="00A84FD6" w:rsidRDefault="00A84FD6" w:rsidP="006D6F11">
      <w:pPr>
        <w:pStyle w:val="ad"/>
        <w:spacing w:line="360" w:lineRule="auto"/>
        <w:ind w:left="1701" w:hanging="1276"/>
        <w:jc w:val="both"/>
        <w:rPr>
          <w:rFonts w:ascii="Arial" w:hAnsi="Arial"/>
          <w:noProof w:val="0"/>
          <w:u w:val="single"/>
          <w:rtl/>
        </w:rPr>
      </w:pPr>
    </w:p>
    <w:p w:rsidR="00912B15" w:rsidRDefault="00A84FD6" w:rsidP="00912B15">
      <w:pPr>
        <w:pStyle w:val="ad"/>
        <w:spacing w:line="360" w:lineRule="auto"/>
        <w:ind w:left="1701" w:hanging="1276"/>
        <w:jc w:val="both"/>
        <w:rPr>
          <w:rFonts w:ascii="Arial" w:hAnsi="Arial"/>
          <w:noProof w:val="0"/>
          <w:rtl/>
        </w:rPr>
      </w:pPr>
      <w:r>
        <w:rPr>
          <w:rFonts w:ascii="Arial" w:hAnsi="Arial" w:hint="cs"/>
          <w:noProof w:val="0"/>
          <w:u w:val="single"/>
          <w:rtl/>
        </w:rPr>
        <w:lastRenderedPageBreak/>
        <w:t>שישית:</w:t>
      </w:r>
      <w:r>
        <w:rPr>
          <w:rFonts w:ascii="Arial" w:hAnsi="Arial"/>
          <w:noProof w:val="0"/>
          <w:rtl/>
        </w:rPr>
        <w:tab/>
      </w:r>
      <w:r>
        <w:rPr>
          <w:rFonts w:ascii="Arial" w:hAnsi="Arial" w:hint="cs"/>
          <w:noProof w:val="0"/>
          <w:rtl/>
        </w:rPr>
        <w:t xml:space="preserve">בחינת </w:t>
      </w:r>
      <w:r w:rsidR="00912B15">
        <w:rPr>
          <w:rFonts w:ascii="Arial" w:hAnsi="Arial" w:hint="cs"/>
          <w:noProof w:val="0"/>
          <w:rtl/>
        </w:rPr>
        <w:t xml:space="preserve">כלל </w:t>
      </w:r>
      <w:r w:rsidRPr="00A84FD6">
        <w:rPr>
          <w:rFonts w:ascii="Arial" w:hAnsi="Arial"/>
          <w:noProof w:val="0"/>
          <w:rtl/>
        </w:rPr>
        <w:t xml:space="preserve">נסיבותיו </w:t>
      </w:r>
      <w:r>
        <w:rPr>
          <w:rFonts w:ascii="Arial" w:hAnsi="Arial" w:hint="cs"/>
          <w:noProof w:val="0"/>
          <w:rtl/>
        </w:rPr>
        <w:t>של המקרה שבפני</w:t>
      </w:r>
      <w:r w:rsidRPr="00A84FD6">
        <w:rPr>
          <w:rFonts w:ascii="Arial" w:hAnsi="Arial"/>
          <w:noProof w:val="0"/>
          <w:rtl/>
        </w:rPr>
        <w:t xml:space="preserve">, </w:t>
      </w:r>
      <w:r>
        <w:rPr>
          <w:rFonts w:ascii="Arial" w:hAnsi="Arial" w:hint="cs"/>
          <w:noProof w:val="0"/>
          <w:rtl/>
        </w:rPr>
        <w:t>ונוכח הפער הכלכלי</w:t>
      </w:r>
      <w:r w:rsidR="00CA0660">
        <w:rPr>
          <w:rFonts w:ascii="Arial" w:hAnsi="Arial" w:hint="cs"/>
          <w:noProof w:val="0"/>
          <w:rtl/>
        </w:rPr>
        <w:t xml:space="preserve"> הקיים</w:t>
      </w:r>
      <w:r>
        <w:rPr>
          <w:rFonts w:ascii="Arial" w:hAnsi="Arial" w:hint="cs"/>
          <w:noProof w:val="0"/>
          <w:rtl/>
        </w:rPr>
        <w:t xml:space="preserve"> בין הצדדים </w:t>
      </w:r>
      <w:r w:rsidR="001B4C60">
        <w:rPr>
          <w:rFonts w:ascii="Arial" w:hAnsi="Arial" w:hint="cs"/>
          <w:noProof w:val="0"/>
          <w:rtl/>
        </w:rPr>
        <w:t xml:space="preserve">לטובת הנתבע </w:t>
      </w:r>
      <w:r>
        <w:rPr>
          <w:rFonts w:ascii="Arial" w:hAnsi="Arial" w:hint="cs"/>
          <w:noProof w:val="0"/>
          <w:rtl/>
        </w:rPr>
        <w:t>כעולה מחוות דעת המומחה</w:t>
      </w:r>
      <w:r w:rsidR="00782AE5">
        <w:rPr>
          <w:rFonts w:ascii="Arial" w:hAnsi="Arial" w:hint="cs"/>
          <w:noProof w:val="0"/>
          <w:rtl/>
        </w:rPr>
        <w:t xml:space="preserve"> מחד</w:t>
      </w:r>
      <w:r>
        <w:rPr>
          <w:rFonts w:ascii="Arial" w:hAnsi="Arial" w:hint="cs"/>
          <w:noProof w:val="0"/>
          <w:rtl/>
        </w:rPr>
        <w:t xml:space="preserve">, </w:t>
      </w:r>
      <w:r w:rsidR="00782AE5">
        <w:rPr>
          <w:rFonts w:ascii="Arial" w:hAnsi="Arial" w:hint="cs"/>
          <w:noProof w:val="0"/>
          <w:rtl/>
        </w:rPr>
        <w:t xml:space="preserve">ואיזון הסכומים הנזילים מאידך, </w:t>
      </w:r>
      <w:r w:rsidR="00912B15">
        <w:rPr>
          <w:rFonts w:ascii="Arial" w:hAnsi="Arial" w:hint="cs"/>
          <w:noProof w:val="0"/>
          <w:rtl/>
        </w:rPr>
        <w:t xml:space="preserve">מביאים אף הם </w:t>
      </w:r>
      <w:r>
        <w:rPr>
          <w:rFonts w:ascii="Arial" w:hAnsi="Arial" w:hint="cs"/>
          <w:noProof w:val="0"/>
          <w:rtl/>
        </w:rPr>
        <w:t xml:space="preserve">למסקנה לפיה אין מקום לחיוב התובעת בתשלום דמי שימוש לנתבע בגין איזה מהתקופות להן עתר, לרבות לאחר גירושי הצדדים. </w:t>
      </w:r>
    </w:p>
    <w:p w:rsidR="00912B15" w:rsidRDefault="00912B15" w:rsidP="00912B15">
      <w:pPr>
        <w:pStyle w:val="ad"/>
        <w:spacing w:line="360" w:lineRule="auto"/>
        <w:ind w:left="1701" w:hanging="1276"/>
        <w:jc w:val="both"/>
        <w:rPr>
          <w:rFonts w:ascii="Arial" w:hAnsi="Arial"/>
          <w:noProof w:val="0"/>
          <w:rtl/>
        </w:rPr>
      </w:pPr>
    </w:p>
    <w:p w:rsidR="00607EEE" w:rsidRPr="00A84FD6" w:rsidRDefault="00912B15" w:rsidP="00981BC1">
      <w:pPr>
        <w:pStyle w:val="ad"/>
        <w:spacing w:line="360" w:lineRule="auto"/>
        <w:ind w:left="1701" w:hanging="1276"/>
        <w:jc w:val="both"/>
        <w:rPr>
          <w:rFonts w:ascii="Arial" w:hAnsi="Arial"/>
          <w:noProof w:val="0"/>
        </w:rPr>
      </w:pPr>
      <w:r>
        <w:rPr>
          <w:rFonts w:ascii="Arial" w:hAnsi="Arial" w:hint="cs"/>
          <w:noProof w:val="0"/>
          <w:u w:val="single"/>
          <w:rtl/>
        </w:rPr>
        <w:t>שביעית:</w:t>
      </w:r>
      <w:r>
        <w:rPr>
          <w:rFonts w:ascii="Arial" w:hAnsi="Arial"/>
          <w:noProof w:val="0"/>
          <w:rtl/>
        </w:rPr>
        <w:tab/>
      </w:r>
      <w:r>
        <w:rPr>
          <w:rFonts w:ascii="Arial" w:hAnsi="Arial" w:hint="cs"/>
          <w:noProof w:val="0"/>
          <w:rtl/>
        </w:rPr>
        <w:t xml:space="preserve">בנוסף, </w:t>
      </w:r>
      <w:r w:rsidR="00B9414E">
        <w:rPr>
          <w:rFonts w:ascii="Arial" w:hAnsi="Arial" w:hint="cs"/>
          <w:noProof w:val="0"/>
          <w:rtl/>
        </w:rPr>
        <w:t>מקובלת עלי גם טענת התובעת לפיה העיכוב שחל במכירת הדירה הביא לה</w:t>
      </w:r>
      <w:r w:rsidR="003D7FE2">
        <w:rPr>
          <w:rFonts w:ascii="Arial" w:hAnsi="Arial" w:hint="cs"/>
          <w:noProof w:val="0"/>
          <w:rtl/>
        </w:rPr>
        <w:t>ש</w:t>
      </w:r>
      <w:r w:rsidR="00B9414E">
        <w:rPr>
          <w:rFonts w:ascii="Arial" w:hAnsi="Arial" w:hint="cs"/>
          <w:noProof w:val="0"/>
          <w:rtl/>
        </w:rPr>
        <w:t xml:space="preserve">את התשואה </w:t>
      </w:r>
      <w:r w:rsidR="003D7FE2">
        <w:rPr>
          <w:rFonts w:ascii="Arial" w:hAnsi="Arial" w:hint="cs"/>
          <w:noProof w:val="0"/>
          <w:rtl/>
        </w:rPr>
        <w:t xml:space="preserve">שהתקבלה בסופו של דבר בעת מכירתה (מסך של 2.9 מיליון ₪ שנקבע בחוות דעת השמאית לסך של 3.3 מיליון ₪ בעת המכירה בפועל), ובכך קיבל כ"א מהצדדים סך </w:t>
      </w:r>
      <w:r w:rsidR="00981BC1">
        <w:rPr>
          <w:rFonts w:ascii="Arial" w:hAnsi="Arial" w:hint="cs"/>
          <w:noProof w:val="0"/>
          <w:rtl/>
        </w:rPr>
        <w:t xml:space="preserve">נוסף </w:t>
      </w:r>
      <w:r w:rsidR="003D7FE2">
        <w:rPr>
          <w:rFonts w:ascii="Arial" w:hAnsi="Arial" w:hint="cs"/>
          <w:noProof w:val="0"/>
          <w:rtl/>
        </w:rPr>
        <w:t xml:space="preserve">של 200,000 ₪ </w:t>
      </w:r>
      <w:r w:rsidR="00981BC1">
        <w:rPr>
          <w:rFonts w:ascii="Arial" w:hAnsi="Arial" w:hint="cs"/>
          <w:noProof w:val="0"/>
          <w:rtl/>
        </w:rPr>
        <w:t>בשל מכירת הדירה במועד בו נמכרה בפועל</w:t>
      </w:r>
      <w:r w:rsidR="003D7FE2">
        <w:rPr>
          <w:rFonts w:ascii="Arial" w:hAnsi="Arial" w:hint="cs"/>
          <w:noProof w:val="0"/>
          <w:rtl/>
        </w:rPr>
        <w:t>.</w:t>
      </w:r>
      <w:r>
        <w:rPr>
          <w:rFonts w:ascii="Arial" w:hAnsi="Arial" w:hint="cs"/>
          <w:noProof w:val="0"/>
          <w:rtl/>
        </w:rPr>
        <w:t xml:space="preserve"> סכום ע</w:t>
      </w:r>
      <w:r w:rsidR="00726D9E">
        <w:rPr>
          <w:rFonts w:ascii="Arial" w:hAnsi="Arial" w:hint="cs"/>
          <w:noProof w:val="0"/>
          <w:rtl/>
        </w:rPr>
        <w:t>ודף זה ממילא עולה על סך דמי השכירות הנטענים ע"י הנתבע.</w:t>
      </w:r>
    </w:p>
    <w:p w:rsidR="00607EEE" w:rsidRPr="00607EEE" w:rsidRDefault="00607EEE" w:rsidP="00607EEE">
      <w:pPr>
        <w:spacing w:line="360" w:lineRule="auto"/>
        <w:jc w:val="both"/>
        <w:rPr>
          <w:rFonts w:ascii="Arial" w:hAnsi="Arial"/>
          <w:noProof w:val="0"/>
        </w:rPr>
      </w:pPr>
    </w:p>
    <w:p w:rsidR="003D6479" w:rsidRDefault="002248EB" w:rsidP="002248EB">
      <w:pPr>
        <w:pStyle w:val="ad"/>
        <w:numPr>
          <w:ilvl w:val="0"/>
          <w:numId w:val="1"/>
        </w:numPr>
        <w:spacing w:line="360" w:lineRule="auto"/>
        <w:ind w:left="425"/>
        <w:jc w:val="both"/>
        <w:rPr>
          <w:rFonts w:ascii="Arial" w:hAnsi="Arial"/>
          <w:noProof w:val="0"/>
        </w:rPr>
      </w:pPr>
      <w:r w:rsidRPr="002248EB">
        <w:rPr>
          <w:rFonts w:ascii="Arial" w:hAnsi="Arial" w:hint="cs"/>
          <w:noProof w:val="0"/>
          <w:rtl/>
        </w:rPr>
        <w:t xml:space="preserve">מחלוקת </w:t>
      </w:r>
      <w:r>
        <w:rPr>
          <w:rFonts w:ascii="Arial" w:hAnsi="Arial" w:hint="cs"/>
          <w:noProof w:val="0"/>
          <w:rtl/>
        </w:rPr>
        <w:t xml:space="preserve">נוספת שהובאה </w:t>
      </w:r>
      <w:r w:rsidRPr="002248EB">
        <w:rPr>
          <w:rFonts w:ascii="Arial" w:hAnsi="Arial" w:hint="cs"/>
          <w:noProof w:val="0"/>
          <w:rtl/>
        </w:rPr>
        <w:t>להכרעתי בהקשר זה הינה ב</w:t>
      </w:r>
      <w:r>
        <w:rPr>
          <w:rFonts w:ascii="Arial" w:hAnsi="Arial" w:hint="cs"/>
          <w:noProof w:val="0"/>
          <w:rtl/>
        </w:rPr>
        <w:t>סוגיית תשלומי המשכנתא ששילם הנתבע לאחר גירושי הצדדים</w:t>
      </w:r>
      <w:r w:rsidR="00782AE5">
        <w:rPr>
          <w:rFonts w:ascii="Arial" w:hAnsi="Arial" w:hint="cs"/>
          <w:noProof w:val="0"/>
          <w:rtl/>
        </w:rPr>
        <w:t xml:space="preserve"> וההחזר המגיע לו מהתובעת עקב כך</w:t>
      </w:r>
      <w:r>
        <w:rPr>
          <w:rFonts w:ascii="Arial" w:hAnsi="Arial" w:hint="cs"/>
          <w:noProof w:val="0"/>
          <w:rtl/>
        </w:rPr>
        <w:t xml:space="preserve">. </w:t>
      </w:r>
    </w:p>
    <w:p w:rsidR="002248EB" w:rsidRDefault="002248EB" w:rsidP="00782AE5">
      <w:pPr>
        <w:pStyle w:val="ad"/>
        <w:spacing w:line="360" w:lineRule="auto"/>
        <w:ind w:left="425"/>
        <w:jc w:val="both"/>
        <w:rPr>
          <w:rFonts w:ascii="Arial" w:hAnsi="Arial"/>
          <w:noProof w:val="0"/>
          <w:rtl/>
        </w:rPr>
      </w:pPr>
      <w:r>
        <w:rPr>
          <w:rFonts w:ascii="Arial" w:hAnsi="Arial" w:hint="cs"/>
          <w:noProof w:val="0"/>
          <w:rtl/>
        </w:rPr>
        <w:t>בהחלט</w:t>
      </w:r>
      <w:r w:rsidR="003D6479">
        <w:rPr>
          <w:rFonts w:ascii="Arial" w:hAnsi="Arial" w:hint="cs"/>
          <w:noProof w:val="0"/>
          <w:rtl/>
        </w:rPr>
        <w:t>ה</w:t>
      </w:r>
      <w:r>
        <w:rPr>
          <w:rFonts w:ascii="Arial" w:hAnsi="Arial" w:hint="cs"/>
          <w:noProof w:val="0"/>
          <w:rtl/>
        </w:rPr>
        <w:t xml:space="preserve"> </w:t>
      </w:r>
      <w:r w:rsidR="003D6479">
        <w:rPr>
          <w:rFonts w:ascii="Arial" w:hAnsi="Arial" w:hint="cs"/>
          <w:noProof w:val="0"/>
          <w:rtl/>
        </w:rPr>
        <w:t>מיום 22/3/2022 ש</w:t>
      </w:r>
      <w:r w:rsidR="001B4C60">
        <w:rPr>
          <w:rFonts w:ascii="Arial" w:hAnsi="Arial" w:hint="cs"/>
          <w:noProof w:val="0"/>
          <w:rtl/>
        </w:rPr>
        <w:t>ניתנה ע"י</w:t>
      </w:r>
      <w:r w:rsidR="003D6479">
        <w:rPr>
          <w:rFonts w:ascii="Arial" w:hAnsi="Arial" w:hint="cs"/>
          <w:noProof w:val="0"/>
          <w:rtl/>
        </w:rPr>
        <w:t xml:space="preserve"> </w:t>
      </w:r>
      <w:r>
        <w:rPr>
          <w:rFonts w:ascii="Arial" w:hAnsi="Arial" w:hint="cs"/>
          <w:noProof w:val="0"/>
          <w:rtl/>
        </w:rPr>
        <w:t xml:space="preserve">המותב הקודם, כב' השופט ממן, </w:t>
      </w:r>
      <w:r w:rsidRPr="002248EB">
        <w:rPr>
          <w:rFonts w:ascii="Arial" w:hAnsi="Arial" w:hint="cs"/>
          <w:noProof w:val="0"/>
          <w:rtl/>
        </w:rPr>
        <w:t>נקבע ש</w:t>
      </w:r>
      <w:r>
        <w:rPr>
          <w:rFonts w:ascii="Arial" w:hAnsi="Arial" w:hint="cs"/>
          <w:noProof w:val="0"/>
          <w:rtl/>
        </w:rPr>
        <w:t>החל מ</w:t>
      </w:r>
      <w:r w:rsidR="00782AE5">
        <w:rPr>
          <w:rFonts w:ascii="Arial" w:hAnsi="Arial" w:hint="cs"/>
          <w:noProof w:val="0"/>
          <w:rtl/>
        </w:rPr>
        <w:t>ה</w:t>
      </w:r>
      <w:r>
        <w:rPr>
          <w:rFonts w:ascii="Arial" w:hAnsi="Arial" w:hint="cs"/>
          <w:noProof w:val="0"/>
          <w:rtl/>
        </w:rPr>
        <w:t>מועד ה</w:t>
      </w:r>
      <w:r w:rsidR="00782AE5">
        <w:rPr>
          <w:rFonts w:ascii="Arial" w:hAnsi="Arial" w:hint="cs"/>
          <w:noProof w:val="0"/>
          <w:rtl/>
        </w:rPr>
        <w:t>נ"ל</w:t>
      </w:r>
      <w:r>
        <w:rPr>
          <w:rFonts w:ascii="Arial" w:hAnsi="Arial" w:hint="cs"/>
          <w:noProof w:val="0"/>
          <w:rtl/>
        </w:rPr>
        <w:t xml:space="preserve"> </w:t>
      </w:r>
      <w:r w:rsidRPr="002248EB">
        <w:rPr>
          <w:rFonts w:ascii="Arial" w:hAnsi="Arial" w:hint="cs"/>
          <w:noProof w:val="0"/>
          <w:rtl/>
        </w:rPr>
        <w:t xml:space="preserve">הצדדים יישאו בשווה בתשלומי המשכנתא- תוך שהובהר </w:t>
      </w:r>
      <w:r>
        <w:rPr>
          <w:rFonts w:ascii="Arial" w:hAnsi="Arial" w:hint="cs"/>
          <w:noProof w:val="0"/>
          <w:rtl/>
        </w:rPr>
        <w:t>ש</w:t>
      </w:r>
      <w:r w:rsidRPr="002248EB">
        <w:rPr>
          <w:rFonts w:ascii="Arial" w:hAnsi="Arial" w:hint="cs"/>
          <w:noProof w:val="0"/>
          <w:rtl/>
        </w:rPr>
        <w:t xml:space="preserve">בפועל הנתבע ימשיך ויישא במלוא </w:t>
      </w:r>
      <w:r>
        <w:rPr>
          <w:rFonts w:ascii="Arial" w:hAnsi="Arial" w:hint="cs"/>
          <w:noProof w:val="0"/>
          <w:rtl/>
        </w:rPr>
        <w:t xml:space="preserve">החזר </w:t>
      </w:r>
      <w:r w:rsidRPr="002248EB">
        <w:rPr>
          <w:rFonts w:ascii="Arial" w:hAnsi="Arial" w:hint="cs"/>
          <w:noProof w:val="0"/>
          <w:rtl/>
        </w:rPr>
        <w:t>המשכנתא, ו</w:t>
      </w:r>
      <w:r w:rsidR="003D6479">
        <w:rPr>
          <w:rFonts w:ascii="Arial" w:hAnsi="Arial" w:hint="cs"/>
          <w:noProof w:val="0"/>
          <w:rtl/>
        </w:rPr>
        <w:t xml:space="preserve">חלקה של </w:t>
      </w:r>
      <w:r>
        <w:rPr>
          <w:rFonts w:ascii="Arial" w:hAnsi="Arial" w:hint="cs"/>
          <w:noProof w:val="0"/>
          <w:rtl/>
        </w:rPr>
        <w:t xml:space="preserve">התובעת </w:t>
      </w:r>
      <w:r w:rsidR="003D6479">
        <w:rPr>
          <w:rFonts w:ascii="Arial" w:hAnsi="Arial" w:hint="cs"/>
          <w:noProof w:val="0"/>
          <w:rtl/>
        </w:rPr>
        <w:t xml:space="preserve">בתשלומי המשכנתא </w:t>
      </w:r>
      <w:r w:rsidRPr="002248EB">
        <w:rPr>
          <w:rFonts w:ascii="Arial" w:hAnsi="Arial" w:hint="cs"/>
          <w:noProof w:val="0"/>
          <w:rtl/>
        </w:rPr>
        <w:t>יושב ל</w:t>
      </w:r>
      <w:r w:rsidR="003D6479">
        <w:rPr>
          <w:rFonts w:ascii="Arial" w:hAnsi="Arial" w:hint="cs"/>
          <w:noProof w:val="0"/>
          <w:rtl/>
        </w:rPr>
        <w:t>נתבע</w:t>
      </w:r>
      <w:r w:rsidRPr="002248EB">
        <w:rPr>
          <w:rFonts w:ascii="Arial" w:hAnsi="Arial" w:hint="cs"/>
          <w:noProof w:val="0"/>
          <w:rtl/>
        </w:rPr>
        <w:t xml:space="preserve"> </w:t>
      </w:r>
      <w:r w:rsidR="003D6479">
        <w:rPr>
          <w:rFonts w:ascii="Arial" w:hAnsi="Arial" w:hint="cs"/>
          <w:noProof w:val="0"/>
          <w:rtl/>
        </w:rPr>
        <w:t>מחלקה בכספים שיתקבלו מ</w:t>
      </w:r>
      <w:r>
        <w:rPr>
          <w:rFonts w:ascii="Arial" w:hAnsi="Arial" w:hint="cs"/>
          <w:noProof w:val="0"/>
          <w:rtl/>
        </w:rPr>
        <w:t>מכירת הדירה.</w:t>
      </w:r>
    </w:p>
    <w:p w:rsidR="005A207A" w:rsidRDefault="005A207A" w:rsidP="00D421D5">
      <w:pPr>
        <w:pStyle w:val="ad"/>
        <w:spacing w:line="360" w:lineRule="auto"/>
        <w:ind w:left="425"/>
        <w:jc w:val="both"/>
        <w:rPr>
          <w:rFonts w:ascii="Arial" w:hAnsi="Arial"/>
          <w:noProof w:val="0"/>
        </w:rPr>
      </w:pPr>
      <w:r>
        <w:rPr>
          <w:rFonts w:ascii="Arial" w:hAnsi="Arial" w:hint="cs"/>
          <w:noProof w:val="0"/>
          <w:rtl/>
        </w:rPr>
        <w:t xml:space="preserve">בהסכמת </w:t>
      </w:r>
      <w:r w:rsidR="001B4C60">
        <w:rPr>
          <w:rFonts w:ascii="Arial" w:hAnsi="Arial" w:hint="cs"/>
          <w:noProof w:val="0"/>
          <w:rtl/>
        </w:rPr>
        <w:t xml:space="preserve">מאוחרת בין </w:t>
      </w:r>
      <w:r>
        <w:rPr>
          <w:rFonts w:ascii="Arial" w:hAnsi="Arial" w:hint="cs"/>
          <w:noProof w:val="0"/>
          <w:rtl/>
        </w:rPr>
        <w:t>הצדדים מיום 28/6/2022</w:t>
      </w:r>
      <w:r w:rsidR="001B4C60">
        <w:rPr>
          <w:rFonts w:ascii="Arial" w:hAnsi="Arial" w:hint="cs"/>
          <w:noProof w:val="0"/>
          <w:rtl/>
        </w:rPr>
        <w:t xml:space="preserve"> </w:t>
      </w:r>
      <w:r w:rsidR="00A12AB5">
        <w:rPr>
          <w:rFonts w:ascii="Arial" w:hAnsi="Arial" w:hint="cs"/>
          <w:noProof w:val="0"/>
          <w:rtl/>
        </w:rPr>
        <w:t>הוסכם</w:t>
      </w:r>
      <w:r>
        <w:rPr>
          <w:rFonts w:ascii="Arial" w:hAnsi="Arial" w:hint="cs"/>
          <w:noProof w:val="0"/>
          <w:rtl/>
        </w:rPr>
        <w:t xml:space="preserve"> שהתשלום המגיע לנתבע </w:t>
      </w:r>
      <w:r w:rsidR="00A12AB5">
        <w:rPr>
          <w:rFonts w:ascii="Arial" w:hAnsi="Arial" w:hint="cs"/>
          <w:noProof w:val="0"/>
          <w:rtl/>
        </w:rPr>
        <w:t xml:space="preserve">בגין תשלומי המשכנתא הינו </w:t>
      </w:r>
      <w:r>
        <w:rPr>
          <w:rFonts w:ascii="Arial" w:hAnsi="Arial" w:hint="cs"/>
          <w:noProof w:val="0"/>
          <w:rtl/>
        </w:rPr>
        <w:t xml:space="preserve">18,250 ₪ </w:t>
      </w:r>
      <w:r w:rsidR="00A12AB5">
        <w:rPr>
          <w:rFonts w:ascii="Arial" w:hAnsi="Arial" w:hint="cs"/>
          <w:noProof w:val="0"/>
          <w:rtl/>
        </w:rPr>
        <w:t>ולבקשת התובעת</w:t>
      </w:r>
      <w:r w:rsidR="00D421D5">
        <w:rPr>
          <w:rFonts w:ascii="Arial" w:hAnsi="Arial" w:hint="cs"/>
          <w:noProof w:val="0"/>
          <w:rtl/>
        </w:rPr>
        <w:t>,</w:t>
      </w:r>
      <w:r w:rsidR="00A12AB5">
        <w:rPr>
          <w:rFonts w:ascii="Arial" w:hAnsi="Arial" w:hint="cs"/>
          <w:noProof w:val="0"/>
          <w:rtl/>
        </w:rPr>
        <w:t xml:space="preserve"> </w:t>
      </w:r>
      <w:r w:rsidR="00D421D5">
        <w:rPr>
          <w:rFonts w:ascii="Arial" w:hAnsi="Arial" w:hint="cs"/>
          <w:noProof w:val="0"/>
          <w:rtl/>
        </w:rPr>
        <w:t xml:space="preserve">הוסכם בין הצדדים </w:t>
      </w:r>
      <w:r w:rsidR="00A12AB5">
        <w:rPr>
          <w:rFonts w:ascii="Arial" w:hAnsi="Arial" w:hint="cs"/>
          <w:noProof w:val="0"/>
          <w:rtl/>
        </w:rPr>
        <w:t xml:space="preserve">שסכום זה </w:t>
      </w:r>
      <w:r>
        <w:rPr>
          <w:rFonts w:ascii="Arial" w:hAnsi="Arial" w:hint="cs"/>
          <w:noProof w:val="0"/>
          <w:rtl/>
        </w:rPr>
        <w:t xml:space="preserve">ישולם </w:t>
      </w:r>
      <w:r w:rsidR="00A12AB5">
        <w:rPr>
          <w:rFonts w:ascii="Arial" w:hAnsi="Arial" w:hint="cs"/>
          <w:noProof w:val="0"/>
          <w:rtl/>
        </w:rPr>
        <w:t xml:space="preserve">ע"י התובעת </w:t>
      </w:r>
      <w:r>
        <w:rPr>
          <w:rFonts w:ascii="Arial" w:hAnsi="Arial" w:hint="cs"/>
          <w:noProof w:val="0"/>
          <w:rtl/>
        </w:rPr>
        <w:t>ב-5 תשלומים שווים ורצופים. (</w:t>
      </w:r>
      <w:r w:rsidR="00A12AB5">
        <w:rPr>
          <w:rFonts w:ascii="Arial" w:hAnsi="Arial" w:hint="cs"/>
          <w:noProof w:val="0"/>
          <w:rtl/>
        </w:rPr>
        <w:t xml:space="preserve">ראו </w:t>
      </w:r>
      <w:r>
        <w:rPr>
          <w:rFonts w:ascii="Arial" w:hAnsi="Arial" w:hint="cs"/>
          <w:noProof w:val="0"/>
          <w:rtl/>
        </w:rPr>
        <w:t>עמ' 38 שורות 23-34, וכן עמ' 39 שורות 1-9).</w:t>
      </w:r>
      <w:r w:rsidR="00A12AB5" w:rsidRPr="00A12AB5">
        <w:rPr>
          <w:rFonts w:ascii="Arial" w:hAnsi="Arial" w:hint="cs"/>
          <w:noProof w:val="0"/>
          <w:rtl/>
        </w:rPr>
        <w:t xml:space="preserve"> </w:t>
      </w:r>
      <w:r w:rsidR="00A12AB5">
        <w:rPr>
          <w:rFonts w:ascii="Arial" w:hAnsi="Arial" w:hint="cs"/>
          <w:noProof w:val="0"/>
          <w:rtl/>
        </w:rPr>
        <w:t xml:space="preserve"> </w:t>
      </w:r>
    </w:p>
    <w:p w:rsidR="003D6479" w:rsidRDefault="003D6479" w:rsidP="003D6479">
      <w:pPr>
        <w:pStyle w:val="ad"/>
        <w:spacing w:line="360" w:lineRule="auto"/>
        <w:ind w:left="425"/>
        <w:jc w:val="both"/>
        <w:rPr>
          <w:rFonts w:ascii="Arial" w:hAnsi="Arial"/>
          <w:noProof w:val="0"/>
        </w:rPr>
      </w:pPr>
    </w:p>
    <w:p w:rsidR="00A12AB5" w:rsidRDefault="00A12AB5" w:rsidP="00D421D5">
      <w:pPr>
        <w:pStyle w:val="ad"/>
        <w:numPr>
          <w:ilvl w:val="0"/>
          <w:numId w:val="1"/>
        </w:numPr>
        <w:spacing w:line="360" w:lineRule="auto"/>
        <w:ind w:left="425"/>
        <w:jc w:val="both"/>
        <w:rPr>
          <w:rFonts w:ascii="Arial" w:hAnsi="Arial"/>
          <w:noProof w:val="0"/>
        </w:rPr>
      </w:pPr>
      <w:r>
        <w:rPr>
          <w:rFonts w:ascii="Arial" w:hAnsi="Arial" w:hint="cs"/>
          <w:noProof w:val="0"/>
          <w:rtl/>
        </w:rPr>
        <w:t>התובעת הודתה בחקירתה הנגדית שבפועל היא שילמה רק שלושה תשלומים מבין חמשת התשלומים שהוסכמ</w:t>
      </w:r>
      <w:r w:rsidR="00D421D5">
        <w:rPr>
          <w:rFonts w:ascii="Arial" w:hAnsi="Arial" w:hint="cs"/>
          <w:noProof w:val="0"/>
          <w:rtl/>
        </w:rPr>
        <w:t>ו</w:t>
      </w:r>
      <w:r>
        <w:rPr>
          <w:rFonts w:ascii="Arial" w:hAnsi="Arial" w:hint="cs"/>
          <w:noProof w:val="0"/>
          <w:rtl/>
        </w:rPr>
        <w:t>, ו</w:t>
      </w:r>
      <w:r w:rsidR="00D421D5">
        <w:rPr>
          <w:rFonts w:ascii="Arial" w:hAnsi="Arial" w:hint="cs"/>
          <w:noProof w:val="0"/>
          <w:rtl/>
        </w:rPr>
        <w:t xml:space="preserve">בשל כך </w:t>
      </w:r>
      <w:r>
        <w:rPr>
          <w:rFonts w:ascii="Arial" w:hAnsi="Arial" w:hint="cs"/>
          <w:noProof w:val="0"/>
          <w:rtl/>
        </w:rPr>
        <w:t>נותרה חייבת לנתבע סך של 7,300 ₪ (עמ' 39, שורות 6-9).</w:t>
      </w:r>
    </w:p>
    <w:p w:rsidR="00A12AB5" w:rsidRDefault="00A12AB5" w:rsidP="00A12AB5">
      <w:pPr>
        <w:pStyle w:val="ad"/>
        <w:spacing w:line="360" w:lineRule="auto"/>
        <w:ind w:left="425"/>
        <w:jc w:val="both"/>
        <w:rPr>
          <w:rFonts w:ascii="Arial" w:hAnsi="Arial"/>
          <w:noProof w:val="0"/>
        </w:rPr>
      </w:pPr>
    </w:p>
    <w:p w:rsidR="003D6479" w:rsidRPr="00680DE6" w:rsidRDefault="005A207A" w:rsidP="00E72C37">
      <w:pPr>
        <w:pStyle w:val="ad"/>
        <w:numPr>
          <w:ilvl w:val="0"/>
          <w:numId w:val="1"/>
        </w:numPr>
        <w:spacing w:line="360" w:lineRule="auto"/>
        <w:ind w:left="425"/>
        <w:jc w:val="both"/>
        <w:rPr>
          <w:rFonts w:ascii="Arial" w:hAnsi="Arial"/>
          <w:b/>
          <w:bCs/>
          <w:noProof w:val="0"/>
        </w:rPr>
      </w:pPr>
      <w:r w:rsidRPr="00680DE6">
        <w:rPr>
          <w:rFonts w:ascii="Arial" w:hAnsi="Arial" w:hint="cs"/>
          <w:b/>
          <w:bCs/>
          <w:noProof w:val="0"/>
          <w:rtl/>
        </w:rPr>
        <w:t xml:space="preserve">בנסיבות אלה מצאתי לקבל את טענת הנתבע, והנני מחייב את התובעת לשלם לנתבע </w:t>
      </w:r>
      <w:r w:rsidR="006B077B" w:rsidRPr="00680DE6">
        <w:rPr>
          <w:rFonts w:ascii="Arial" w:hAnsi="Arial" w:hint="cs"/>
          <w:b/>
          <w:bCs/>
          <w:noProof w:val="0"/>
          <w:rtl/>
        </w:rPr>
        <w:t xml:space="preserve">את </w:t>
      </w:r>
      <w:r w:rsidRPr="00680DE6">
        <w:rPr>
          <w:rFonts w:ascii="Arial" w:hAnsi="Arial" w:hint="cs"/>
          <w:b/>
          <w:bCs/>
          <w:noProof w:val="0"/>
          <w:rtl/>
        </w:rPr>
        <w:t xml:space="preserve">סך של 7,300 ₪ </w:t>
      </w:r>
      <w:r w:rsidR="006B077B" w:rsidRPr="00680DE6">
        <w:rPr>
          <w:rFonts w:ascii="Arial" w:hAnsi="Arial" w:hint="cs"/>
          <w:b/>
          <w:bCs/>
          <w:noProof w:val="0"/>
          <w:rtl/>
        </w:rPr>
        <w:t>בגין</w:t>
      </w:r>
      <w:r w:rsidR="00E72C37">
        <w:rPr>
          <w:rFonts w:ascii="Arial" w:hAnsi="Arial" w:hint="cs"/>
          <w:b/>
          <w:bCs/>
          <w:noProof w:val="0"/>
          <w:rtl/>
        </w:rPr>
        <w:t xml:space="preserve"> יתרת התשלום בגין חלקה במשכנתא.</w:t>
      </w:r>
    </w:p>
    <w:p w:rsidR="00230E38" w:rsidRPr="006B077B" w:rsidRDefault="00230E38" w:rsidP="00230E38">
      <w:pPr>
        <w:rPr>
          <w:rFonts w:ascii="Arial" w:hAnsi="Arial"/>
          <w:b/>
          <w:bCs/>
          <w:noProof w:val="0"/>
          <w:u w:val="single"/>
          <w:rtl/>
        </w:rPr>
      </w:pPr>
    </w:p>
    <w:p w:rsidR="00230E38" w:rsidRPr="00230E38" w:rsidRDefault="00230E38" w:rsidP="00230E38">
      <w:pPr>
        <w:rPr>
          <w:rFonts w:ascii="Arial" w:hAnsi="Arial"/>
          <w:b/>
          <w:bCs/>
          <w:noProof w:val="0"/>
          <w:u w:val="single"/>
          <w:rtl/>
        </w:rPr>
      </w:pPr>
      <w:r w:rsidRPr="00230E38">
        <w:rPr>
          <w:rFonts w:ascii="Arial" w:hAnsi="Arial" w:hint="cs"/>
          <w:b/>
          <w:bCs/>
          <w:noProof w:val="0"/>
          <w:u w:val="single"/>
          <w:rtl/>
        </w:rPr>
        <w:t>א.</w:t>
      </w:r>
      <w:r>
        <w:rPr>
          <w:rFonts w:ascii="Arial" w:hAnsi="Arial" w:hint="cs"/>
          <w:b/>
          <w:bCs/>
          <w:noProof w:val="0"/>
          <w:u w:val="single"/>
          <w:rtl/>
        </w:rPr>
        <w:t>2</w:t>
      </w:r>
      <w:r w:rsidRPr="00230E38">
        <w:rPr>
          <w:rFonts w:ascii="Arial" w:hAnsi="Arial" w:hint="cs"/>
          <w:b/>
          <w:bCs/>
          <w:noProof w:val="0"/>
          <w:u w:val="single"/>
          <w:rtl/>
        </w:rPr>
        <w:t xml:space="preserve">  </w:t>
      </w:r>
      <w:r>
        <w:rPr>
          <w:rFonts w:ascii="Arial" w:hAnsi="Arial" w:hint="cs"/>
          <w:b/>
          <w:bCs/>
          <w:noProof w:val="0"/>
          <w:u w:val="single"/>
          <w:rtl/>
        </w:rPr>
        <w:t>איזון שווי כלי הרכב שבבעלות הצדדים</w:t>
      </w:r>
    </w:p>
    <w:p w:rsidR="002248EB" w:rsidRPr="00230E38" w:rsidRDefault="002248EB" w:rsidP="00230E38">
      <w:pPr>
        <w:spacing w:line="360" w:lineRule="auto"/>
        <w:ind w:left="65"/>
        <w:jc w:val="both"/>
        <w:rPr>
          <w:rFonts w:ascii="Arial" w:hAnsi="Arial"/>
          <w:noProof w:val="0"/>
          <w:rtl/>
        </w:rPr>
      </w:pPr>
    </w:p>
    <w:p w:rsidR="006B077B" w:rsidRPr="006B077B" w:rsidRDefault="006B077B" w:rsidP="00FB4DAF">
      <w:pPr>
        <w:pStyle w:val="ad"/>
        <w:numPr>
          <w:ilvl w:val="0"/>
          <w:numId w:val="1"/>
        </w:numPr>
        <w:spacing w:line="360" w:lineRule="auto"/>
        <w:ind w:left="425"/>
        <w:jc w:val="both"/>
        <w:rPr>
          <w:rFonts w:ascii="Arial" w:hAnsi="Arial"/>
          <w:noProof w:val="0"/>
        </w:rPr>
      </w:pPr>
      <w:r>
        <w:rPr>
          <w:rFonts w:ascii="Arial" w:hAnsi="Arial" w:hint="cs"/>
          <w:noProof w:val="0"/>
          <w:rtl/>
        </w:rPr>
        <w:t xml:space="preserve">כעולה מטענות הצדדים, במועד הקובע </w:t>
      </w:r>
      <w:r w:rsidRPr="006B077B">
        <w:rPr>
          <w:rFonts w:ascii="Arial" w:hAnsi="Arial"/>
          <w:noProof w:val="0"/>
          <w:rtl/>
        </w:rPr>
        <w:t>ל</w:t>
      </w:r>
      <w:r w:rsidRPr="006B077B">
        <w:rPr>
          <w:rFonts w:ascii="Arial" w:hAnsi="Arial" w:hint="cs"/>
          <w:noProof w:val="0"/>
          <w:rtl/>
        </w:rPr>
        <w:t>נתבע</w:t>
      </w:r>
      <w:r w:rsidRPr="006B077B">
        <w:rPr>
          <w:rFonts w:ascii="Arial" w:hAnsi="Arial"/>
          <w:noProof w:val="0"/>
          <w:rtl/>
        </w:rPr>
        <w:t xml:space="preserve"> </w:t>
      </w:r>
      <w:r>
        <w:rPr>
          <w:rFonts w:ascii="Arial" w:hAnsi="Arial" w:hint="cs"/>
          <w:noProof w:val="0"/>
          <w:rtl/>
        </w:rPr>
        <w:t xml:space="preserve">היה </w:t>
      </w:r>
      <w:r w:rsidRPr="006B077B">
        <w:rPr>
          <w:rFonts w:ascii="Arial" w:hAnsi="Arial"/>
          <w:noProof w:val="0"/>
          <w:rtl/>
        </w:rPr>
        <w:t xml:space="preserve">רכב </w:t>
      </w:r>
      <w:r w:rsidRPr="006B077B">
        <w:rPr>
          <w:rFonts w:ascii="Arial" w:hAnsi="Arial" w:hint="cs"/>
          <w:noProof w:val="0"/>
          <w:rtl/>
        </w:rPr>
        <w:t>מסוג ניס</w:t>
      </w:r>
      <w:r w:rsidR="008D59C3">
        <w:rPr>
          <w:rFonts w:ascii="Arial" w:hAnsi="Arial" w:hint="cs"/>
          <w:noProof w:val="0"/>
          <w:rtl/>
        </w:rPr>
        <w:t>א</w:t>
      </w:r>
      <w:r w:rsidRPr="006B077B">
        <w:rPr>
          <w:rFonts w:ascii="Arial" w:hAnsi="Arial" w:hint="cs"/>
          <w:noProof w:val="0"/>
          <w:rtl/>
        </w:rPr>
        <w:t xml:space="preserve">ן </w:t>
      </w:r>
      <w:r w:rsidR="00912B15">
        <w:rPr>
          <w:rFonts w:ascii="Arial" w:hAnsi="Arial" w:hint="cs"/>
          <w:noProof w:val="0"/>
          <w:rtl/>
        </w:rPr>
        <w:t xml:space="preserve">אולטימה </w:t>
      </w:r>
      <w:r w:rsidR="00FB4DAF">
        <w:rPr>
          <w:rFonts w:ascii="Arial" w:hAnsi="Arial" w:hint="cs"/>
          <w:noProof w:val="0"/>
          <w:rtl/>
        </w:rPr>
        <w:t>(ראו רישיון רכב שצורף כנספח ח' לתצהירו הרכושי של הנתבע מיום 20/5/2021)</w:t>
      </w:r>
      <w:r w:rsidRPr="006B077B">
        <w:rPr>
          <w:rFonts w:ascii="Arial" w:hAnsi="Arial" w:hint="cs"/>
          <w:noProof w:val="0"/>
          <w:rtl/>
        </w:rPr>
        <w:t xml:space="preserve">, </w:t>
      </w:r>
      <w:r w:rsidRPr="006B077B">
        <w:rPr>
          <w:rFonts w:ascii="Arial" w:hAnsi="Arial"/>
          <w:noProof w:val="0"/>
          <w:rtl/>
        </w:rPr>
        <w:t>ול</w:t>
      </w:r>
      <w:r w:rsidRPr="006B077B">
        <w:rPr>
          <w:rFonts w:ascii="Arial" w:hAnsi="Arial" w:hint="cs"/>
          <w:noProof w:val="0"/>
          <w:rtl/>
        </w:rPr>
        <w:t xml:space="preserve">תובעת </w:t>
      </w:r>
      <w:r w:rsidRPr="006B077B">
        <w:rPr>
          <w:rFonts w:ascii="Arial" w:hAnsi="Arial"/>
          <w:noProof w:val="0"/>
          <w:rtl/>
        </w:rPr>
        <w:t xml:space="preserve">רכב </w:t>
      </w:r>
      <w:r w:rsidR="00200E9C">
        <w:rPr>
          <w:rFonts w:ascii="Arial" w:hAnsi="Arial" w:hint="cs"/>
          <w:noProof w:val="0"/>
          <w:rtl/>
        </w:rPr>
        <w:t>מסוג סוזוקי</w:t>
      </w:r>
      <w:r w:rsidRPr="006B077B">
        <w:rPr>
          <w:rFonts w:ascii="Arial" w:hAnsi="Arial"/>
          <w:noProof w:val="0"/>
          <w:rtl/>
        </w:rPr>
        <w:t>.</w:t>
      </w:r>
      <w:r w:rsidRPr="006B077B">
        <w:rPr>
          <w:rFonts w:ascii="Arial" w:hAnsi="Arial" w:hint="cs"/>
          <w:noProof w:val="0"/>
          <w:rtl/>
        </w:rPr>
        <w:t xml:space="preserve"> </w:t>
      </w:r>
    </w:p>
    <w:p w:rsidR="00C536F1" w:rsidRPr="00200E9C" w:rsidRDefault="00C536F1" w:rsidP="00E506CA">
      <w:pPr>
        <w:pStyle w:val="ad"/>
        <w:spacing w:line="360" w:lineRule="auto"/>
        <w:ind w:left="425"/>
        <w:jc w:val="both"/>
        <w:rPr>
          <w:rFonts w:ascii="Arial" w:hAnsi="Arial"/>
          <w:noProof w:val="0"/>
        </w:rPr>
      </w:pPr>
    </w:p>
    <w:p w:rsidR="00200E9C" w:rsidRPr="00200E9C" w:rsidRDefault="003831B4" w:rsidP="00200E9C">
      <w:pPr>
        <w:pStyle w:val="ad"/>
        <w:numPr>
          <w:ilvl w:val="0"/>
          <w:numId w:val="1"/>
        </w:numPr>
        <w:spacing w:line="360" w:lineRule="auto"/>
        <w:ind w:left="425"/>
        <w:jc w:val="both"/>
        <w:rPr>
          <w:rFonts w:ascii="Arial" w:hAnsi="Arial"/>
          <w:noProof w:val="0"/>
        </w:rPr>
      </w:pPr>
      <w:r>
        <w:rPr>
          <w:rFonts w:ascii="Arial" w:hAnsi="Arial" w:hint="cs"/>
          <w:noProof w:val="0"/>
          <w:rtl/>
        </w:rPr>
        <w:lastRenderedPageBreak/>
        <w:t xml:space="preserve">שווי רכבו של הנתבע </w:t>
      </w:r>
      <w:r w:rsidR="00FB4DAF">
        <w:rPr>
          <w:rFonts w:ascii="Arial" w:hAnsi="Arial" w:hint="cs"/>
          <w:noProof w:val="0"/>
          <w:rtl/>
        </w:rPr>
        <w:t>נכון למועד הקובע הועמד</w:t>
      </w:r>
      <w:r>
        <w:rPr>
          <w:rFonts w:ascii="Arial" w:hAnsi="Arial" w:hint="cs"/>
          <w:noProof w:val="0"/>
          <w:rtl/>
        </w:rPr>
        <w:t xml:space="preserve"> בחוות דעת של האקטואר אבי יחזקאל </w:t>
      </w:r>
      <w:r w:rsidR="00FB4DAF">
        <w:rPr>
          <w:rFonts w:ascii="Arial" w:hAnsi="Arial" w:hint="cs"/>
          <w:noProof w:val="0"/>
          <w:rtl/>
        </w:rPr>
        <w:t xml:space="preserve">על סך של 130,000 ₪ </w:t>
      </w:r>
      <w:r>
        <w:rPr>
          <w:rFonts w:ascii="Arial" w:hAnsi="Arial" w:hint="cs"/>
          <w:noProof w:val="0"/>
          <w:rtl/>
        </w:rPr>
        <w:t>(ראו טבלה בסוף עמ' 7 לחוות הדעת)</w:t>
      </w:r>
      <w:r w:rsidR="00FB4DAF">
        <w:rPr>
          <w:rFonts w:ascii="Arial" w:hAnsi="Arial" w:hint="cs"/>
          <w:noProof w:val="0"/>
          <w:rtl/>
        </w:rPr>
        <w:t>, ונלקח בחשבון במסגרת חישוביו.</w:t>
      </w:r>
      <w:r w:rsidR="00200E9C">
        <w:rPr>
          <w:rFonts w:ascii="Arial" w:hAnsi="Arial" w:hint="cs"/>
          <w:noProof w:val="0"/>
          <w:rtl/>
        </w:rPr>
        <w:t xml:space="preserve">  </w:t>
      </w:r>
      <w:r w:rsidR="00200E9C" w:rsidRPr="00200E9C">
        <w:rPr>
          <w:rFonts w:ascii="Arial" w:hAnsi="Arial" w:hint="cs"/>
          <w:noProof w:val="0"/>
          <w:rtl/>
        </w:rPr>
        <w:t>כעולה מחוות דעת המומחה, שווי רכב</w:t>
      </w:r>
      <w:r w:rsidR="00200E9C">
        <w:rPr>
          <w:rFonts w:ascii="Arial" w:hAnsi="Arial" w:hint="cs"/>
          <w:noProof w:val="0"/>
          <w:rtl/>
        </w:rPr>
        <w:t xml:space="preserve"> </w:t>
      </w:r>
      <w:r w:rsidR="00200E9C" w:rsidRPr="00200E9C">
        <w:rPr>
          <w:rFonts w:ascii="Arial" w:hAnsi="Arial" w:hint="cs"/>
          <w:noProof w:val="0"/>
          <w:rtl/>
        </w:rPr>
        <w:t>ה</w:t>
      </w:r>
      <w:r w:rsidR="00200E9C">
        <w:rPr>
          <w:rFonts w:ascii="Arial" w:hAnsi="Arial" w:hint="cs"/>
          <w:noProof w:val="0"/>
          <w:rtl/>
        </w:rPr>
        <w:t>סוזוקי</w:t>
      </w:r>
      <w:r w:rsidR="00200E9C" w:rsidRPr="00200E9C">
        <w:rPr>
          <w:rFonts w:ascii="Arial" w:hAnsi="Arial" w:hint="cs"/>
          <w:noProof w:val="0"/>
          <w:rtl/>
        </w:rPr>
        <w:t xml:space="preserve"> לא נלקח בחשבון במסגרת חוות דעתו (ראו הערה בעמ' 3 לחוות הדעת במסגרתה הבהיר המומחה שלא ידוע לו באם קיים רכב לתובעת וככל שקיים ביקש לקבל רישיון הרכב ומחירון לוי יצחק). בהסכמת הצדדים מיום 18/9/2022 אשר קיבלה תוקף של החלטה, נקבע </w:t>
      </w:r>
      <w:r w:rsidR="00200E9C">
        <w:rPr>
          <w:rFonts w:ascii="Arial" w:hAnsi="Arial" w:hint="cs"/>
          <w:noProof w:val="0"/>
          <w:rtl/>
        </w:rPr>
        <w:t>ש</w:t>
      </w:r>
      <w:r w:rsidR="00200E9C" w:rsidRPr="00200E9C">
        <w:rPr>
          <w:rFonts w:ascii="Arial" w:hAnsi="Arial" w:hint="cs"/>
          <w:noProof w:val="0"/>
          <w:rtl/>
        </w:rPr>
        <w:t xml:space="preserve">רכב הסוזוקי יימכר, ומתמורתו תסולק ההלוואה מחברת האשראי </w:t>
      </w:r>
      <w:r w:rsidR="00200E9C">
        <w:rPr>
          <w:rFonts w:ascii="Arial" w:hAnsi="Arial" w:hint="cs"/>
          <w:noProof w:val="0"/>
          <w:rtl/>
        </w:rPr>
        <w:t>'</w:t>
      </w:r>
      <w:r w:rsidR="00200E9C" w:rsidRPr="00200E9C">
        <w:rPr>
          <w:rFonts w:ascii="Arial" w:hAnsi="Arial" w:hint="cs"/>
          <w:noProof w:val="0"/>
          <w:rtl/>
        </w:rPr>
        <w:t>מקס</w:t>
      </w:r>
      <w:r w:rsidR="00200E9C">
        <w:rPr>
          <w:rFonts w:ascii="Arial" w:hAnsi="Arial" w:hint="cs"/>
          <w:noProof w:val="0"/>
          <w:rtl/>
        </w:rPr>
        <w:t>'</w:t>
      </w:r>
      <w:r w:rsidR="00200E9C" w:rsidRPr="00200E9C">
        <w:rPr>
          <w:rFonts w:ascii="Arial" w:hAnsi="Arial" w:hint="cs"/>
          <w:noProof w:val="0"/>
          <w:rtl/>
        </w:rPr>
        <w:t xml:space="preserve"> שנלקחה לצורך רכישתו, והיתרה </w:t>
      </w:r>
      <w:r w:rsidR="00200E9C">
        <w:rPr>
          <w:rFonts w:ascii="Arial" w:hAnsi="Arial" w:hint="cs"/>
          <w:noProof w:val="0"/>
          <w:rtl/>
        </w:rPr>
        <w:t xml:space="preserve">שתוותר </w:t>
      </w:r>
      <w:r w:rsidR="00200E9C" w:rsidRPr="00200E9C">
        <w:rPr>
          <w:rFonts w:ascii="Arial" w:hAnsi="Arial" w:hint="cs"/>
          <w:noProof w:val="0"/>
          <w:rtl/>
        </w:rPr>
        <w:t xml:space="preserve">תתחלק בין הצדדים בשווה. עוד הוסכם </w:t>
      </w:r>
      <w:r w:rsidR="00200E9C">
        <w:rPr>
          <w:rFonts w:ascii="Arial" w:hAnsi="Arial" w:hint="cs"/>
          <w:noProof w:val="0"/>
          <w:rtl/>
        </w:rPr>
        <w:t>ש</w:t>
      </w:r>
      <w:r w:rsidR="00200E9C" w:rsidRPr="00200E9C">
        <w:rPr>
          <w:rFonts w:ascii="Arial" w:hAnsi="Arial" w:hint="cs"/>
          <w:noProof w:val="0"/>
          <w:rtl/>
        </w:rPr>
        <w:t xml:space="preserve">החזרי ההלוואה ששולמו ע"י הנתבע לאחר המועד הקובע יילקחו בחשבון </w:t>
      </w:r>
      <w:r w:rsidR="00200E9C">
        <w:rPr>
          <w:rFonts w:ascii="Arial" w:hAnsi="Arial" w:hint="cs"/>
          <w:noProof w:val="0"/>
          <w:rtl/>
        </w:rPr>
        <w:t xml:space="preserve">ע"י </w:t>
      </w:r>
      <w:r w:rsidR="00200E9C" w:rsidRPr="00200E9C">
        <w:rPr>
          <w:rFonts w:ascii="Arial" w:hAnsi="Arial" w:hint="cs"/>
          <w:noProof w:val="0"/>
          <w:rtl/>
        </w:rPr>
        <w:t xml:space="preserve">האקטואר. </w:t>
      </w:r>
    </w:p>
    <w:p w:rsidR="00726D9E" w:rsidRPr="00B22F0F" w:rsidRDefault="00200E9C" w:rsidP="00D80A6C">
      <w:pPr>
        <w:pStyle w:val="ad"/>
        <w:spacing w:line="360" w:lineRule="auto"/>
        <w:ind w:left="425"/>
        <w:jc w:val="both"/>
        <w:rPr>
          <w:rFonts w:ascii="Arial" w:hAnsi="Arial"/>
          <w:noProof w:val="0"/>
          <w:rtl/>
        </w:rPr>
      </w:pPr>
      <w:r>
        <w:rPr>
          <w:rFonts w:ascii="Arial" w:hAnsi="Arial" w:hint="cs"/>
          <w:noProof w:val="0"/>
          <w:rtl/>
        </w:rPr>
        <w:t xml:space="preserve"> </w:t>
      </w:r>
      <w:r w:rsidR="00FB4DAF" w:rsidRPr="00B22F0F">
        <w:rPr>
          <w:rFonts w:ascii="Arial" w:hAnsi="Arial" w:hint="cs"/>
          <w:noProof w:val="0"/>
          <w:rtl/>
        </w:rPr>
        <w:t xml:space="preserve"> </w:t>
      </w:r>
    </w:p>
    <w:p w:rsidR="00B22F0F" w:rsidRPr="00B22F0F" w:rsidRDefault="00B22F0F" w:rsidP="00B22F0F">
      <w:pPr>
        <w:pStyle w:val="ad"/>
        <w:numPr>
          <w:ilvl w:val="0"/>
          <w:numId w:val="1"/>
        </w:numPr>
        <w:spacing w:line="360" w:lineRule="auto"/>
        <w:ind w:left="425"/>
        <w:jc w:val="both"/>
        <w:rPr>
          <w:rFonts w:ascii="Arial" w:hAnsi="Arial"/>
          <w:noProof w:val="0"/>
        </w:rPr>
      </w:pPr>
      <w:r w:rsidRPr="00B22F0F">
        <w:rPr>
          <w:rFonts w:ascii="Arial" w:hAnsi="Arial" w:hint="cs"/>
          <w:noProof w:val="0"/>
          <w:rtl/>
        </w:rPr>
        <w:t xml:space="preserve">לא מצאתי לקבל את טענת התובעת בסיכומיה לפיה היא זכאית בנוסף גם לסך של 35,000 ₪ בגין פער נטען בין שווי רכב </w:t>
      </w:r>
      <w:r>
        <w:rPr>
          <w:rFonts w:ascii="Arial" w:hAnsi="Arial" w:hint="cs"/>
          <w:noProof w:val="0"/>
          <w:rtl/>
        </w:rPr>
        <w:t xml:space="preserve">של הנתבע </w:t>
      </w:r>
      <w:r w:rsidRPr="00B22F0F">
        <w:rPr>
          <w:rFonts w:ascii="Arial" w:hAnsi="Arial" w:hint="cs"/>
          <w:noProof w:val="0"/>
          <w:rtl/>
        </w:rPr>
        <w:t xml:space="preserve">במועד רכישתו, לבין שוויו במועד הקובע כפי שנקבע בחוות הדעת. מעבר לעובדה שטענה זו הועלתה לראשונה רק במסגרת סיכומי התובעת, אזי גם לגופו של עניין אין חולק שהרכב היה בבעלותו של הנתבע, ולא הוכח בפני שיתוף ביחס לזכויות ברכב זה. היינו: מדובר בנכס בר איזון, והתובעת זכאית למחצית שוויו </w:t>
      </w:r>
      <w:r w:rsidRPr="00B22F0F">
        <w:rPr>
          <w:rFonts w:ascii="Arial" w:hAnsi="Arial" w:hint="cs"/>
          <w:noProof w:val="0"/>
          <w:u w:val="single"/>
          <w:rtl/>
        </w:rPr>
        <w:t>במועד הקובע</w:t>
      </w:r>
      <w:r w:rsidRPr="00B22F0F">
        <w:rPr>
          <w:rFonts w:ascii="Arial" w:hAnsi="Arial" w:hint="cs"/>
          <w:noProof w:val="0"/>
          <w:rtl/>
        </w:rPr>
        <w:t xml:space="preserve">- כפי שנקבע בחוות דעת המומחה. </w:t>
      </w:r>
    </w:p>
    <w:p w:rsidR="00B22F0F" w:rsidRPr="00B22F0F" w:rsidRDefault="00B22F0F" w:rsidP="00B22F0F">
      <w:pPr>
        <w:pStyle w:val="ad"/>
        <w:spacing w:line="360" w:lineRule="auto"/>
        <w:ind w:left="425"/>
        <w:jc w:val="both"/>
        <w:rPr>
          <w:rFonts w:ascii="Arial" w:hAnsi="Arial"/>
          <w:noProof w:val="0"/>
        </w:rPr>
      </w:pPr>
    </w:p>
    <w:p w:rsidR="007F7DA6" w:rsidRDefault="00FB4DAF" w:rsidP="00FC7A32">
      <w:pPr>
        <w:pStyle w:val="ad"/>
        <w:numPr>
          <w:ilvl w:val="0"/>
          <w:numId w:val="1"/>
        </w:numPr>
        <w:spacing w:line="360" w:lineRule="auto"/>
        <w:ind w:left="425"/>
        <w:jc w:val="both"/>
        <w:rPr>
          <w:rFonts w:ascii="Arial" w:hAnsi="Arial"/>
          <w:noProof w:val="0"/>
        </w:rPr>
      </w:pPr>
      <w:r>
        <w:rPr>
          <w:rFonts w:ascii="Arial" w:hAnsi="Arial" w:hint="cs"/>
          <w:noProof w:val="0"/>
          <w:rtl/>
        </w:rPr>
        <w:t>כעולה מחוות דעת המומחה, שווי רכבה של התובעת לא נלקח בחשבון במסגרת חוות דעתו (ראו הער</w:t>
      </w:r>
      <w:r w:rsidR="00912B15">
        <w:rPr>
          <w:rFonts w:ascii="Arial" w:hAnsi="Arial" w:hint="cs"/>
          <w:noProof w:val="0"/>
          <w:rtl/>
        </w:rPr>
        <w:t>ה בעמ' 3 לחוות הדעת במסגרתה הבהיר המומחה שלא ידוע לו באם קיים רכב לתובעת וככל שקיים ביקש לקבל רישיון הרכב ומחירון לוי יצחק).</w:t>
      </w:r>
      <w:r w:rsidR="005B5997">
        <w:rPr>
          <w:rFonts w:ascii="Arial" w:hAnsi="Arial" w:hint="cs"/>
          <w:noProof w:val="0"/>
          <w:rtl/>
        </w:rPr>
        <w:t xml:space="preserve"> </w:t>
      </w:r>
      <w:r w:rsidR="00FC7A32">
        <w:rPr>
          <w:rFonts w:ascii="Arial" w:hAnsi="Arial" w:hint="cs"/>
          <w:noProof w:val="0"/>
          <w:rtl/>
        </w:rPr>
        <w:t xml:space="preserve">בהסכמת הצדדים מיום 18/9/2022 אשר קיבלה תוקף של החלטה, נקבע כי רכב הסוזוקי יימכר, ומתמורתו תסולק ההלוואה שנלקחה לצורך רכישתו מחברת האשראי מקס, והיתרה תתחלק בין הצדדים בשווה. </w:t>
      </w:r>
      <w:r w:rsidR="007F7DA6">
        <w:rPr>
          <w:rFonts w:ascii="Arial" w:hAnsi="Arial" w:hint="cs"/>
          <w:noProof w:val="0"/>
          <w:rtl/>
        </w:rPr>
        <w:t xml:space="preserve">עוד הוסכם כי החזרי ההלוואה הנ"ל ששולמו ע"י הנתבע לאחר מהמועד הקובע יילקחו בחשבון במסגרת חוות דעת האקטואר. </w:t>
      </w:r>
    </w:p>
    <w:p w:rsidR="00034A64" w:rsidRDefault="00FC7A32" w:rsidP="003C4B3E">
      <w:pPr>
        <w:pStyle w:val="ad"/>
        <w:spacing w:line="360" w:lineRule="auto"/>
        <w:ind w:left="425"/>
        <w:jc w:val="both"/>
        <w:rPr>
          <w:rFonts w:ascii="Arial" w:hAnsi="Arial"/>
          <w:noProof w:val="0"/>
          <w:rtl/>
        </w:rPr>
      </w:pPr>
      <w:r>
        <w:rPr>
          <w:rFonts w:ascii="Arial" w:hAnsi="Arial" w:hint="cs"/>
          <w:noProof w:val="0"/>
          <w:rtl/>
        </w:rPr>
        <w:t>ה</w:t>
      </w:r>
      <w:r w:rsidR="0071711E">
        <w:rPr>
          <w:rFonts w:ascii="Arial" w:hAnsi="Arial" w:hint="cs"/>
          <w:noProof w:val="0"/>
          <w:rtl/>
        </w:rPr>
        <w:t xml:space="preserve">תובעת </w:t>
      </w:r>
      <w:r w:rsidR="00C57E96">
        <w:rPr>
          <w:rFonts w:ascii="Arial" w:hAnsi="Arial" w:hint="cs"/>
          <w:noProof w:val="0"/>
          <w:rtl/>
        </w:rPr>
        <w:t>לא הכחישה</w:t>
      </w:r>
      <w:r>
        <w:rPr>
          <w:rFonts w:ascii="Arial" w:hAnsi="Arial" w:hint="cs"/>
          <w:noProof w:val="0"/>
          <w:rtl/>
        </w:rPr>
        <w:t xml:space="preserve"> בחקירת</w:t>
      </w:r>
      <w:r w:rsidR="0071711E">
        <w:rPr>
          <w:rFonts w:ascii="Arial" w:hAnsi="Arial" w:hint="cs"/>
          <w:noProof w:val="0"/>
          <w:rtl/>
        </w:rPr>
        <w:t>ה</w:t>
      </w:r>
      <w:r>
        <w:rPr>
          <w:rFonts w:ascii="Arial" w:hAnsi="Arial" w:hint="cs"/>
          <w:noProof w:val="0"/>
          <w:rtl/>
        </w:rPr>
        <w:t xml:space="preserve"> שרכב </w:t>
      </w:r>
      <w:r w:rsidR="003C4B3E">
        <w:rPr>
          <w:rFonts w:ascii="Arial" w:hAnsi="Arial" w:hint="cs"/>
          <w:noProof w:val="0"/>
          <w:rtl/>
        </w:rPr>
        <w:t xml:space="preserve">הסוזוקי אכן </w:t>
      </w:r>
      <w:r>
        <w:rPr>
          <w:rFonts w:ascii="Arial" w:hAnsi="Arial" w:hint="cs"/>
          <w:noProof w:val="0"/>
          <w:rtl/>
        </w:rPr>
        <w:t>נמכר תמורת סך של 32,000 ₪ ו</w:t>
      </w:r>
      <w:r w:rsidR="007F7DA6">
        <w:rPr>
          <w:rFonts w:ascii="Arial" w:hAnsi="Arial" w:hint="cs"/>
          <w:noProof w:val="0"/>
          <w:rtl/>
        </w:rPr>
        <w:t>מ</w:t>
      </w:r>
      <w:r>
        <w:rPr>
          <w:rFonts w:ascii="Arial" w:hAnsi="Arial" w:hint="cs"/>
          <w:noProof w:val="0"/>
          <w:rtl/>
        </w:rPr>
        <w:t xml:space="preserve">תמורתו </w:t>
      </w:r>
      <w:r w:rsidR="007F7DA6">
        <w:rPr>
          <w:rFonts w:ascii="Arial" w:hAnsi="Arial" w:hint="cs"/>
          <w:noProof w:val="0"/>
          <w:rtl/>
        </w:rPr>
        <w:t xml:space="preserve">נפרעה </w:t>
      </w:r>
      <w:r>
        <w:rPr>
          <w:rFonts w:ascii="Arial" w:hAnsi="Arial" w:hint="cs"/>
          <w:noProof w:val="0"/>
          <w:rtl/>
        </w:rPr>
        <w:t>יתרת הלוואה לחברת מקס בסך 9,868 ₪</w:t>
      </w:r>
      <w:r w:rsidR="00C57E96">
        <w:rPr>
          <w:rFonts w:ascii="Arial" w:hAnsi="Arial" w:hint="cs"/>
          <w:noProof w:val="0"/>
          <w:rtl/>
        </w:rPr>
        <w:t>,</w:t>
      </w:r>
      <w:r w:rsidR="007F7DA6">
        <w:rPr>
          <w:rFonts w:ascii="Arial" w:hAnsi="Arial" w:hint="cs"/>
          <w:noProof w:val="0"/>
          <w:rtl/>
        </w:rPr>
        <w:t xml:space="preserve"> </w:t>
      </w:r>
      <w:r w:rsidR="00C57E96">
        <w:rPr>
          <w:rFonts w:ascii="Arial" w:hAnsi="Arial" w:hint="cs"/>
          <w:noProof w:val="0"/>
          <w:rtl/>
        </w:rPr>
        <w:t xml:space="preserve">כטענת הנתבע </w:t>
      </w:r>
      <w:r w:rsidR="007F7DA6">
        <w:rPr>
          <w:rFonts w:ascii="Arial" w:hAnsi="Arial" w:hint="cs"/>
          <w:noProof w:val="0"/>
          <w:rtl/>
        </w:rPr>
        <w:t>(עמ' 37, שורות 16-24)</w:t>
      </w:r>
      <w:r w:rsidR="00034A64">
        <w:rPr>
          <w:rFonts w:ascii="Arial" w:hAnsi="Arial" w:hint="cs"/>
          <w:noProof w:val="0"/>
          <w:rtl/>
        </w:rPr>
        <w:t xml:space="preserve">, </w:t>
      </w:r>
      <w:r w:rsidR="003C4B3E">
        <w:rPr>
          <w:rFonts w:ascii="Arial" w:hAnsi="Arial" w:hint="cs"/>
          <w:noProof w:val="0"/>
          <w:rtl/>
        </w:rPr>
        <w:t xml:space="preserve">וטענתה בהקשר זה הייתה </w:t>
      </w:r>
      <w:r w:rsidR="00034A64">
        <w:rPr>
          <w:rFonts w:ascii="Arial" w:hAnsi="Arial" w:hint="cs"/>
          <w:noProof w:val="0"/>
          <w:rtl/>
        </w:rPr>
        <w:t>ש</w:t>
      </w:r>
      <w:r w:rsidR="00C57E96">
        <w:rPr>
          <w:rFonts w:ascii="Arial" w:hAnsi="Arial" w:hint="cs"/>
          <w:noProof w:val="0"/>
          <w:rtl/>
        </w:rPr>
        <w:t xml:space="preserve">הנתבע לא העביר לה </w:t>
      </w:r>
      <w:r w:rsidR="003C4B3E">
        <w:rPr>
          <w:rFonts w:ascii="Arial" w:hAnsi="Arial" w:hint="cs"/>
          <w:noProof w:val="0"/>
          <w:rtl/>
        </w:rPr>
        <w:t>חלקה בכספי התמורה</w:t>
      </w:r>
      <w:r w:rsidR="00C57E96">
        <w:rPr>
          <w:rFonts w:ascii="Arial" w:hAnsi="Arial" w:hint="cs"/>
          <w:noProof w:val="0"/>
          <w:rtl/>
        </w:rPr>
        <w:t xml:space="preserve"> (שם, שורות 26-27)</w:t>
      </w:r>
      <w:r w:rsidR="007F7DA6">
        <w:rPr>
          <w:rFonts w:ascii="Arial" w:hAnsi="Arial" w:hint="cs"/>
          <w:noProof w:val="0"/>
          <w:rtl/>
        </w:rPr>
        <w:t xml:space="preserve">. </w:t>
      </w:r>
    </w:p>
    <w:p w:rsidR="00FC7A32" w:rsidRPr="00E216AE" w:rsidRDefault="007F7DA6" w:rsidP="00034A64">
      <w:pPr>
        <w:pStyle w:val="ad"/>
        <w:spacing w:line="360" w:lineRule="auto"/>
        <w:ind w:left="425"/>
        <w:jc w:val="both"/>
        <w:rPr>
          <w:rFonts w:ascii="Arial" w:hAnsi="Arial"/>
          <w:b/>
          <w:bCs/>
          <w:noProof w:val="0"/>
          <w:rtl/>
        </w:rPr>
      </w:pPr>
      <w:r w:rsidRPr="00E216AE">
        <w:rPr>
          <w:rFonts w:ascii="Arial" w:hAnsi="Arial" w:hint="cs"/>
          <w:b/>
          <w:bCs/>
          <w:noProof w:val="0"/>
          <w:rtl/>
        </w:rPr>
        <w:t xml:space="preserve">דהיינו: בהתאם להסכמות הצדדים וההחלטה מיום </w:t>
      </w:r>
      <w:r w:rsidR="002C4D82" w:rsidRPr="00E216AE">
        <w:rPr>
          <w:rFonts w:ascii="Arial" w:hAnsi="Arial" w:hint="cs"/>
          <w:b/>
          <w:bCs/>
          <w:noProof w:val="0"/>
          <w:rtl/>
        </w:rPr>
        <w:t xml:space="preserve">18/9/2022, התובעת זכאית לסך של 11,066 ₪ בגין חלקה ברכב הסוזוקי. </w:t>
      </w:r>
      <w:r w:rsidR="00034A64" w:rsidRPr="00E216AE">
        <w:rPr>
          <w:rFonts w:ascii="Arial" w:hAnsi="Arial" w:hint="cs"/>
          <w:b/>
          <w:bCs/>
          <w:noProof w:val="0"/>
          <w:rtl/>
        </w:rPr>
        <w:t>ה</w:t>
      </w:r>
      <w:r w:rsidR="002C4D82" w:rsidRPr="00E216AE">
        <w:rPr>
          <w:rFonts w:ascii="Arial" w:hAnsi="Arial" w:hint="cs"/>
          <w:b/>
          <w:bCs/>
          <w:noProof w:val="0"/>
          <w:rtl/>
        </w:rPr>
        <w:t xml:space="preserve">טענות </w:t>
      </w:r>
      <w:r w:rsidR="00034A64" w:rsidRPr="00E216AE">
        <w:rPr>
          <w:rFonts w:ascii="Arial" w:hAnsi="Arial" w:hint="cs"/>
          <w:b/>
          <w:bCs/>
          <w:noProof w:val="0"/>
          <w:rtl/>
        </w:rPr>
        <w:t xml:space="preserve">שהעלה </w:t>
      </w:r>
      <w:r w:rsidR="002C4D82" w:rsidRPr="00E216AE">
        <w:rPr>
          <w:rFonts w:ascii="Arial" w:hAnsi="Arial" w:hint="cs"/>
          <w:b/>
          <w:bCs/>
          <w:noProof w:val="0"/>
          <w:rtl/>
        </w:rPr>
        <w:t xml:space="preserve">הנתבע </w:t>
      </w:r>
      <w:r w:rsidR="00034A64" w:rsidRPr="00E216AE">
        <w:rPr>
          <w:rFonts w:ascii="Arial" w:hAnsi="Arial" w:hint="cs"/>
          <w:b/>
          <w:bCs/>
          <w:noProof w:val="0"/>
          <w:rtl/>
        </w:rPr>
        <w:t xml:space="preserve">בדבר </w:t>
      </w:r>
      <w:r w:rsidR="002C4D82" w:rsidRPr="00E216AE">
        <w:rPr>
          <w:rFonts w:ascii="Arial" w:hAnsi="Arial" w:hint="cs"/>
          <w:b/>
          <w:bCs/>
          <w:noProof w:val="0"/>
          <w:rtl/>
        </w:rPr>
        <w:t>קיזוז סכומים נוספים בגין הרכב אינן עולות בקנה אחד עם הסכמות הצדדים, ובכל מקרה הן לא הוכחו</w:t>
      </w:r>
      <w:r w:rsidR="00034A64" w:rsidRPr="00E216AE">
        <w:rPr>
          <w:rFonts w:ascii="Arial" w:hAnsi="Arial" w:hint="cs"/>
          <w:b/>
          <w:bCs/>
          <w:noProof w:val="0"/>
          <w:rtl/>
        </w:rPr>
        <w:t xml:space="preserve"> במאום</w:t>
      </w:r>
      <w:r w:rsidR="002C4D82" w:rsidRPr="00E216AE">
        <w:rPr>
          <w:rFonts w:ascii="Arial" w:hAnsi="Arial" w:hint="cs"/>
          <w:b/>
          <w:bCs/>
          <w:noProof w:val="0"/>
          <w:rtl/>
        </w:rPr>
        <w:t>.</w:t>
      </w:r>
    </w:p>
    <w:p w:rsidR="007F7DA6" w:rsidRDefault="007F7DA6" w:rsidP="007F7DA6">
      <w:pPr>
        <w:pStyle w:val="ad"/>
        <w:spacing w:line="360" w:lineRule="auto"/>
        <w:ind w:left="425"/>
        <w:jc w:val="both"/>
        <w:rPr>
          <w:rFonts w:ascii="Arial" w:hAnsi="Arial"/>
          <w:noProof w:val="0"/>
        </w:rPr>
      </w:pPr>
    </w:p>
    <w:p w:rsidR="00D424DB" w:rsidRDefault="005B5997" w:rsidP="00C57E96">
      <w:pPr>
        <w:pStyle w:val="ad"/>
        <w:numPr>
          <w:ilvl w:val="0"/>
          <w:numId w:val="1"/>
        </w:numPr>
        <w:spacing w:line="360" w:lineRule="auto"/>
        <w:ind w:left="425"/>
        <w:jc w:val="both"/>
        <w:rPr>
          <w:rFonts w:ascii="Arial" w:hAnsi="Arial"/>
          <w:b/>
          <w:bCs/>
          <w:noProof w:val="0"/>
        </w:rPr>
      </w:pPr>
      <w:r w:rsidRPr="00D424DB">
        <w:rPr>
          <w:rFonts w:ascii="Arial" w:hAnsi="Arial" w:hint="cs"/>
          <w:b/>
          <w:bCs/>
          <w:noProof w:val="0"/>
          <w:rtl/>
        </w:rPr>
        <w:t xml:space="preserve">הנתבע טען </w:t>
      </w:r>
      <w:r w:rsidR="00D424DB" w:rsidRPr="00D424DB">
        <w:rPr>
          <w:rFonts w:ascii="Arial" w:hAnsi="Arial" w:hint="cs"/>
          <w:b/>
          <w:bCs/>
          <w:noProof w:val="0"/>
          <w:rtl/>
        </w:rPr>
        <w:t>בסעיף 12 יב' לסיכומיו שעל התובעת להשיב לו מחצית מתשלומי ההלוואה ששילם בגין הרכב מאז חודש מאי 20'</w:t>
      </w:r>
      <w:r w:rsidR="00D424DB">
        <w:rPr>
          <w:rFonts w:ascii="Arial" w:hAnsi="Arial" w:hint="cs"/>
          <w:b/>
          <w:bCs/>
          <w:noProof w:val="0"/>
          <w:rtl/>
        </w:rPr>
        <w:t>.</w:t>
      </w:r>
      <w:r w:rsidRPr="002C4D82">
        <w:rPr>
          <w:rFonts w:ascii="Arial" w:hAnsi="Arial" w:hint="cs"/>
          <w:b/>
          <w:bCs/>
          <w:noProof w:val="0"/>
          <w:rtl/>
        </w:rPr>
        <w:t xml:space="preserve"> </w:t>
      </w:r>
      <w:r w:rsidR="00D424DB">
        <w:rPr>
          <w:rFonts w:ascii="Arial" w:hAnsi="Arial" w:hint="cs"/>
          <w:b/>
          <w:bCs/>
          <w:noProof w:val="0"/>
          <w:rtl/>
        </w:rPr>
        <w:t>טענה זו אינה תואמת את הסכמות הצדדים מיום 18/9/2022</w:t>
      </w:r>
      <w:r w:rsidR="002A5F8C">
        <w:rPr>
          <w:rFonts w:ascii="Arial" w:hAnsi="Arial" w:hint="cs"/>
          <w:b/>
          <w:bCs/>
          <w:noProof w:val="0"/>
          <w:rtl/>
        </w:rPr>
        <w:t xml:space="preserve"> </w:t>
      </w:r>
      <w:r w:rsidR="002A5F8C">
        <w:rPr>
          <w:rFonts w:ascii="Arial" w:hAnsi="Arial" w:hint="cs"/>
          <w:b/>
          <w:bCs/>
          <w:noProof w:val="0"/>
          <w:rtl/>
        </w:rPr>
        <w:lastRenderedPageBreak/>
        <w:t>ואינה עולה בקנה אחד גם עם מועד הק</w:t>
      </w:r>
      <w:r w:rsidR="00C57E96">
        <w:rPr>
          <w:rFonts w:ascii="Arial" w:hAnsi="Arial" w:hint="cs"/>
          <w:b/>
          <w:bCs/>
          <w:noProof w:val="0"/>
          <w:rtl/>
        </w:rPr>
        <w:t>ר</w:t>
      </w:r>
      <w:r w:rsidR="002A5F8C">
        <w:rPr>
          <w:rFonts w:ascii="Arial" w:hAnsi="Arial" w:hint="cs"/>
          <w:b/>
          <w:bCs/>
          <w:noProof w:val="0"/>
          <w:rtl/>
        </w:rPr>
        <w:t xml:space="preserve">ע </w:t>
      </w:r>
      <w:r w:rsidR="00C57E96">
        <w:rPr>
          <w:rFonts w:ascii="Arial" w:hAnsi="Arial" w:hint="cs"/>
          <w:b/>
          <w:bCs/>
          <w:noProof w:val="0"/>
          <w:rtl/>
        </w:rPr>
        <w:t>שנקבע.</w:t>
      </w:r>
      <w:r w:rsidR="0071711E">
        <w:rPr>
          <w:rFonts w:ascii="Arial" w:hAnsi="Arial" w:hint="cs"/>
          <w:b/>
          <w:bCs/>
          <w:noProof w:val="0"/>
          <w:rtl/>
        </w:rPr>
        <w:t xml:space="preserve"> ככל שהנתבע סבר שהמומחה לא כלל בחוות דעתו את תשלומי ההלוואה ששולמו על ידו לאחר המועד הקובע, היה עליו להתייחס לעניין זה במסגרת שאלות הבהרה מטעמו</w:t>
      </w:r>
      <w:r w:rsidR="002A5F8C">
        <w:rPr>
          <w:rFonts w:ascii="Arial" w:hAnsi="Arial" w:hint="cs"/>
          <w:b/>
          <w:bCs/>
          <w:noProof w:val="0"/>
          <w:rtl/>
        </w:rPr>
        <w:t xml:space="preserve"> ולהוכיח טענות </w:t>
      </w:r>
      <w:r w:rsidR="00404D73">
        <w:rPr>
          <w:rFonts w:ascii="Arial" w:hAnsi="Arial" w:hint="cs"/>
          <w:b/>
          <w:bCs/>
          <w:noProof w:val="0"/>
          <w:rtl/>
        </w:rPr>
        <w:t xml:space="preserve">אלה </w:t>
      </w:r>
      <w:r w:rsidR="002A5F8C">
        <w:rPr>
          <w:rFonts w:ascii="Arial" w:hAnsi="Arial" w:hint="cs"/>
          <w:b/>
          <w:bCs/>
          <w:noProof w:val="0"/>
          <w:rtl/>
        </w:rPr>
        <w:t>בראיות- זאת לא עשה</w:t>
      </w:r>
      <w:r w:rsidR="0071711E">
        <w:rPr>
          <w:rFonts w:ascii="Arial" w:hAnsi="Arial" w:hint="cs"/>
          <w:b/>
          <w:bCs/>
          <w:noProof w:val="0"/>
          <w:rtl/>
        </w:rPr>
        <w:t>.</w:t>
      </w:r>
    </w:p>
    <w:p w:rsidR="00EC313B" w:rsidRDefault="0071711E" w:rsidP="00C57E96">
      <w:pPr>
        <w:pStyle w:val="ad"/>
        <w:spacing w:line="360" w:lineRule="auto"/>
        <w:ind w:left="425"/>
        <w:jc w:val="both"/>
        <w:rPr>
          <w:rFonts w:ascii="Arial" w:hAnsi="Arial"/>
          <w:b/>
          <w:bCs/>
          <w:noProof w:val="0"/>
        </w:rPr>
      </w:pPr>
      <w:r>
        <w:rPr>
          <w:rFonts w:ascii="Arial" w:hAnsi="Arial" w:hint="cs"/>
          <w:b/>
          <w:bCs/>
          <w:noProof w:val="0"/>
          <w:rtl/>
        </w:rPr>
        <w:t xml:space="preserve">מנגד, אין בידי לקבל גם את </w:t>
      </w:r>
      <w:r w:rsidR="002C4D82">
        <w:rPr>
          <w:rFonts w:ascii="Arial" w:hAnsi="Arial" w:hint="cs"/>
          <w:b/>
          <w:bCs/>
          <w:noProof w:val="0"/>
          <w:rtl/>
        </w:rPr>
        <w:t>טענ</w:t>
      </w:r>
      <w:r>
        <w:rPr>
          <w:rFonts w:ascii="Arial" w:hAnsi="Arial" w:hint="cs"/>
          <w:b/>
          <w:bCs/>
          <w:noProof w:val="0"/>
          <w:rtl/>
        </w:rPr>
        <w:t>ת התובעת</w:t>
      </w:r>
      <w:r w:rsidR="002C4D82">
        <w:rPr>
          <w:rFonts w:ascii="Arial" w:hAnsi="Arial" w:hint="cs"/>
          <w:b/>
          <w:bCs/>
          <w:noProof w:val="0"/>
          <w:rtl/>
        </w:rPr>
        <w:t xml:space="preserve"> </w:t>
      </w:r>
      <w:r w:rsidR="00D424DB">
        <w:rPr>
          <w:rFonts w:ascii="Arial" w:hAnsi="Arial" w:hint="cs"/>
          <w:b/>
          <w:bCs/>
          <w:noProof w:val="0"/>
          <w:rtl/>
        </w:rPr>
        <w:t xml:space="preserve">בסיכומיה </w:t>
      </w:r>
      <w:r>
        <w:rPr>
          <w:rFonts w:ascii="Arial" w:hAnsi="Arial" w:hint="cs"/>
          <w:b/>
          <w:bCs/>
          <w:noProof w:val="0"/>
          <w:rtl/>
        </w:rPr>
        <w:t xml:space="preserve">לפיה </w:t>
      </w:r>
      <w:r w:rsidR="002C4D82">
        <w:rPr>
          <w:rFonts w:ascii="Arial" w:hAnsi="Arial" w:hint="cs"/>
          <w:b/>
          <w:bCs/>
          <w:noProof w:val="0"/>
          <w:rtl/>
        </w:rPr>
        <w:t>יש לחייב את הנתבע לשלם לה סך של 16,000 ₪ בגין רכב</w:t>
      </w:r>
      <w:r w:rsidR="00D424DB">
        <w:rPr>
          <w:rFonts w:ascii="Arial" w:hAnsi="Arial" w:hint="cs"/>
          <w:b/>
          <w:bCs/>
          <w:noProof w:val="0"/>
          <w:rtl/>
        </w:rPr>
        <w:t xml:space="preserve"> </w:t>
      </w:r>
      <w:r>
        <w:rPr>
          <w:rFonts w:ascii="Arial" w:hAnsi="Arial" w:hint="cs"/>
          <w:b/>
          <w:bCs/>
          <w:noProof w:val="0"/>
          <w:rtl/>
        </w:rPr>
        <w:t>הסוזוקי.</w:t>
      </w:r>
      <w:r w:rsidR="002C4D82">
        <w:rPr>
          <w:rFonts w:ascii="Arial" w:hAnsi="Arial" w:hint="cs"/>
          <w:b/>
          <w:bCs/>
          <w:noProof w:val="0"/>
          <w:rtl/>
        </w:rPr>
        <w:t xml:space="preserve"> </w:t>
      </w:r>
      <w:r>
        <w:rPr>
          <w:rFonts w:ascii="Arial" w:hAnsi="Arial" w:hint="cs"/>
          <w:b/>
          <w:bCs/>
          <w:noProof w:val="0"/>
          <w:rtl/>
        </w:rPr>
        <w:t>גם טענ</w:t>
      </w:r>
      <w:r w:rsidR="00C57E96">
        <w:rPr>
          <w:rFonts w:ascii="Arial" w:hAnsi="Arial" w:hint="cs"/>
          <w:b/>
          <w:bCs/>
          <w:noProof w:val="0"/>
          <w:rtl/>
        </w:rPr>
        <w:t>ו</w:t>
      </w:r>
      <w:r>
        <w:rPr>
          <w:rFonts w:ascii="Arial" w:hAnsi="Arial" w:hint="cs"/>
          <w:b/>
          <w:bCs/>
          <w:noProof w:val="0"/>
          <w:rtl/>
        </w:rPr>
        <w:t xml:space="preserve">ת </w:t>
      </w:r>
      <w:r w:rsidR="00C57E96">
        <w:rPr>
          <w:rFonts w:ascii="Arial" w:hAnsi="Arial" w:hint="cs"/>
          <w:b/>
          <w:bCs/>
          <w:noProof w:val="0"/>
          <w:rtl/>
        </w:rPr>
        <w:t>אל</w:t>
      </w:r>
      <w:r>
        <w:rPr>
          <w:rFonts w:ascii="Arial" w:hAnsi="Arial" w:hint="cs"/>
          <w:b/>
          <w:bCs/>
          <w:noProof w:val="0"/>
          <w:rtl/>
        </w:rPr>
        <w:t>ה אינה עול</w:t>
      </w:r>
      <w:r w:rsidR="00C57E96">
        <w:rPr>
          <w:rFonts w:ascii="Arial" w:hAnsi="Arial" w:hint="cs"/>
          <w:b/>
          <w:bCs/>
          <w:noProof w:val="0"/>
          <w:rtl/>
        </w:rPr>
        <w:t>ות</w:t>
      </w:r>
      <w:r>
        <w:rPr>
          <w:rFonts w:ascii="Arial" w:hAnsi="Arial" w:hint="cs"/>
          <w:b/>
          <w:bCs/>
          <w:noProof w:val="0"/>
          <w:rtl/>
        </w:rPr>
        <w:t xml:space="preserve"> בקנה אחד עם הסכמות הצדדים כמפורט לעיל, וה</w:t>
      </w:r>
      <w:r w:rsidR="00C57E96">
        <w:rPr>
          <w:rFonts w:ascii="Arial" w:hAnsi="Arial" w:hint="cs"/>
          <w:b/>
          <w:bCs/>
          <w:noProof w:val="0"/>
          <w:rtl/>
        </w:rPr>
        <w:t>תובעת</w:t>
      </w:r>
      <w:r>
        <w:rPr>
          <w:rFonts w:ascii="Arial" w:hAnsi="Arial" w:hint="cs"/>
          <w:b/>
          <w:bCs/>
          <w:noProof w:val="0"/>
          <w:rtl/>
        </w:rPr>
        <w:t xml:space="preserve"> התעלמה שלא כדין מיתרת </w:t>
      </w:r>
      <w:r w:rsidR="002C4D82">
        <w:rPr>
          <w:rFonts w:ascii="Arial" w:hAnsi="Arial" w:hint="cs"/>
          <w:b/>
          <w:bCs/>
          <w:noProof w:val="0"/>
          <w:rtl/>
        </w:rPr>
        <w:t xml:space="preserve">ההלוואה </w:t>
      </w:r>
      <w:r w:rsidR="00D424DB">
        <w:rPr>
          <w:rFonts w:ascii="Arial" w:hAnsi="Arial" w:hint="cs"/>
          <w:b/>
          <w:bCs/>
          <w:noProof w:val="0"/>
          <w:rtl/>
        </w:rPr>
        <w:t xml:space="preserve">לחברת </w:t>
      </w:r>
      <w:r>
        <w:rPr>
          <w:rFonts w:ascii="Arial" w:hAnsi="Arial" w:hint="cs"/>
          <w:b/>
          <w:bCs/>
          <w:noProof w:val="0"/>
          <w:rtl/>
        </w:rPr>
        <w:t>ה</w:t>
      </w:r>
      <w:r w:rsidR="00D424DB">
        <w:rPr>
          <w:rFonts w:ascii="Arial" w:hAnsi="Arial" w:hint="cs"/>
          <w:b/>
          <w:bCs/>
          <w:noProof w:val="0"/>
          <w:rtl/>
        </w:rPr>
        <w:t xml:space="preserve">אשראי מקס </w:t>
      </w:r>
      <w:r>
        <w:rPr>
          <w:rFonts w:ascii="Arial" w:hAnsi="Arial" w:hint="cs"/>
          <w:b/>
          <w:bCs/>
          <w:noProof w:val="0"/>
          <w:rtl/>
        </w:rPr>
        <w:t xml:space="preserve">אשר </w:t>
      </w:r>
      <w:r w:rsidR="002C4D82">
        <w:rPr>
          <w:rFonts w:ascii="Arial" w:hAnsi="Arial" w:hint="cs"/>
          <w:b/>
          <w:bCs/>
          <w:noProof w:val="0"/>
          <w:rtl/>
        </w:rPr>
        <w:t>סולקה מכספי התמורה שהתקבלו מ</w:t>
      </w:r>
      <w:r>
        <w:rPr>
          <w:rFonts w:ascii="Arial" w:hAnsi="Arial" w:hint="cs"/>
          <w:b/>
          <w:bCs/>
          <w:noProof w:val="0"/>
          <w:rtl/>
        </w:rPr>
        <w:t>מכירת הרכב</w:t>
      </w:r>
      <w:r w:rsidR="002C4D82">
        <w:rPr>
          <w:rFonts w:ascii="Arial" w:hAnsi="Arial" w:hint="cs"/>
          <w:b/>
          <w:bCs/>
          <w:noProof w:val="0"/>
          <w:rtl/>
        </w:rPr>
        <w:t xml:space="preserve">. </w:t>
      </w:r>
      <w:r w:rsidR="00C57E96">
        <w:rPr>
          <w:rFonts w:ascii="Arial" w:hAnsi="Arial" w:hint="cs"/>
          <w:b/>
          <w:bCs/>
          <w:noProof w:val="0"/>
          <w:rtl/>
        </w:rPr>
        <w:t>התובעת לא המציאה כל אסמכתא בגין יתרה אחרת של ההלוואה הנ"ל, ומנגד הודתה כי היא לא השתתפה בהחזרי הלוואה זו מאז חודש מאי 20' (ראו עמ' 36, שורות 29-32).</w:t>
      </w:r>
    </w:p>
    <w:p w:rsidR="00D424DB" w:rsidRPr="00C57E96" w:rsidRDefault="00D424DB" w:rsidP="00EC313B">
      <w:pPr>
        <w:pStyle w:val="ad"/>
        <w:spacing w:line="360" w:lineRule="auto"/>
        <w:ind w:left="425"/>
        <w:jc w:val="both"/>
        <w:rPr>
          <w:rFonts w:ascii="Arial" w:hAnsi="Arial"/>
          <w:b/>
          <w:bCs/>
          <w:noProof w:val="0"/>
          <w:rtl/>
        </w:rPr>
      </w:pPr>
    </w:p>
    <w:p w:rsidR="00C654D0" w:rsidRPr="002C4D82" w:rsidRDefault="00C57E96" w:rsidP="00E72C37">
      <w:pPr>
        <w:pStyle w:val="ad"/>
        <w:spacing w:line="360" w:lineRule="auto"/>
        <w:ind w:left="425"/>
        <w:jc w:val="both"/>
        <w:rPr>
          <w:rFonts w:ascii="Arial" w:hAnsi="Arial"/>
          <w:b/>
          <w:bCs/>
          <w:noProof w:val="0"/>
        </w:rPr>
      </w:pPr>
      <w:r>
        <w:rPr>
          <w:rFonts w:ascii="Arial" w:hAnsi="Arial" w:hint="cs"/>
          <w:b/>
          <w:bCs/>
          <w:noProof w:val="0"/>
          <w:rtl/>
        </w:rPr>
        <w:t xml:space="preserve">אשר </w:t>
      </w:r>
      <w:r w:rsidR="005B5997" w:rsidRPr="002C4D82">
        <w:rPr>
          <w:rFonts w:ascii="Arial" w:hAnsi="Arial" w:hint="cs"/>
          <w:b/>
          <w:bCs/>
          <w:noProof w:val="0"/>
          <w:rtl/>
        </w:rPr>
        <w:t>על כן</w:t>
      </w:r>
      <w:r w:rsidR="00EC313B">
        <w:rPr>
          <w:rFonts w:ascii="Arial" w:hAnsi="Arial" w:hint="cs"/>
          <w:b/>
          <w:bCs/>
          <w:noProof w:val="0"/>
          <w:rtl/>
        </w:rPr>
        <w:t>,</w:t>
      </w:r>
      <w:r w:rsidR="005B5997" w:rsidRPr="002C4D82">
        <w:rPr>
          <w:rFonts w:ascii="Arial" w:hAnsi="Arial" w:hint="cs"/>
          <w:b/>
          <w:bCs/>
          <w:noProof w:val="0"/>
          <w:rtl/>
        </w:rPr>
        <w:t xml:space="preserve"> </w:t>
      </w:r>
      <w:r w:rsidR="002C4D82" w:rsidRPr="002C4D82">
        <w:rPr>
          <w:rFonts w:ascii="Arial" w:hAnsi="Arial" w:hint="cs"/>
          <w:b/>
          <w:bCs/>
          <w:noProof w:val="0"/>
          <w:rtl/>
        </w:rPr>
        <w:t>מצאתי לחייב</w:t>
      </w:r>
      <w:r w:rsidR="00EC313B">
        <w:rPr>
          <w:rFonts w:ascii="Arial" w:hAnsi="Arial" w:hint="cs"/>
          <w:b/>
          <w:bCs/>
          <w:noProof w:val="0"/>
          <w:rtl/>
        </w:rPr>
        <w:t xml:space="preserve"> את הנתבע</w:t>
      </w:r>
      <w:r w:rsidR="002C4D82" w:rsidRPr="002C4D82">
        <w:rPr>
          <w:rFonts w:ascii="Arial" w:hAnsi="Arial" w:hint="cs"/>
          <w:b/>
          <w:bCs/>
          <w:noProof w:val="0"/>
          <w:rtl/>
        </w:rPr>
        <w:t xml:space="preserve"> לשלם לתובעת סך של 11,066 ₪ </w:t>
      </w:r>
      <w:r>
        <w:rPr>
          <w:rFonts w:ascii="Arial" w:hAnsi="Arial" w:hint="cs"/>
          <w:b/>
          <w:bCs/>
          <w:noProof w:val="0"/>
          <w:rtl/>
        </w:rPr>
        <w:t xml:space="preserve">בגין חלקה ברכב הסוזוקי </w:t>
      </w:r>
      <w:r w:rsidR="00EC313B">
        <w:rPr>
          <w:rFonts w:ascii="Arial" w:hAnsi="Arial" w:hint="cs"/>
          <w:b/>
          <w:bCs/>
          <w:noProof w:val="0"/>
          <w:rtl/>
        </w:rPr>
        <w:t>(מחצית כספי מכירת הרכב בערכי נטו לאחר הפחתת יתרת ההלוואה)</w:t>
      </w:r>
      <w:r w:rsidR="00E72C37">
        <w:rPr>
          <w:rFonts w:ascii="Arial" w:hAnsi="Arial" w:hint="cs"/>
          <w:b/>
          <w:bCs/>
          <w:noProof w:val="0"/>
          <w:rtl/>
        </w:rPr>
        <w:t>.</w:t>
      </w:r>
    </w:p>
    <w:p w:rsidR="001C613B" w:rsidRDefault="001C613B" w:rsidP="001C613B">
      <w:pPr>
        <w:spacing w:line="360" w:lineRule="auto"/>
        <w:ind w:left="65"/>
        <w:jc w:val="both"/>
        <w:rPr>
          <w:rFonts w:ascii="Arial" w:hAnsi="Arial"/>
          <w:noProof w:val="0"/>
          <w:highlight w:val="yellow"/>
          <w:rtl/>
        </w:rPr>
      </w:pPr>
    </w:p>
    <w:p w:rsidR="001C613B" w:rsidRPr="00230E38" w:rsidRDefault="001C613B" w:rsidP="001C613B">
      <w:pPr>
        <w:rPr>
          <w:rFonts w:ascii="Arial" w:hAnsi="Arial"/>
          <w:b/>
          <w:bCs/>
          <w:noProof w:val="0"/>
          <w:u w:val="single"/>
          <w:rtl/>
        </w:rPr>
      </w:pPr>
      <w:r w:rsidRPr="00230E38">
        <w:rPr>
          <w:rFonts w:ascii="Arial" w:hAnsi="Arial" w:hint="cs"/>
          <w:b/>
          <w:bCs/>
          <w:noProof w:val="0"/>
          <w:u w:val="single"/>
          <w:rtl/>
        </w:rPr>
        <w:t>א.</w:t>
      </w:r>
      <w:r>
        <w:rPr>
          <w:rFonts w:ascii="Arial" w:hAnsi="Arial" w:hint="cs"/>
          <w:b/>
          <w:bCs/>
          <w:noProof w:val="0"/>
          <w:u w:val="single"/>
          <w:rtl/>
        </w:rPr>
        <w:t>3</w:t>
      </w:r>
      <w:r w:rsidRPr="00230E38">
        <w:rPr>
          <w:rFonts w:ascii="Arial" w:hAnsi="Arial" w:hint="cs"/>
          <w:b/>
          <w:bCs/>
          <w:noProof w:val="0"/>
          <w:u w:val="single"/>
          <w:rtl/>
        </w:rPr>
        <w:t xml:space="preserve">  </w:t>
      </w:r>
      <w:r>
        <w:rPr>
          <w:rFonts w:ascii="Arial" w:hAnsi="Arial" w:hint="cs"/>
          <w:b/>
          <w:bCs/>
          <w:noProof w:val="0"/>
          <w:u w:val="single"/>
          <w:rtl/>
        </w:rPr>
        <w:t xml:space="preserve">איזון חשבונות הבנק </w:t>
      </w:r>
      <w:r w:rsidR="00EC313B">
        <w:rPr>
          <w:rFonts w:ascii="Arial" w:hAnsi="Arial" w:hint="cs"/>
          <w:b/>
          <w:bCs/>
          <w:noProof w:val="0"/>
          <w:u w:val="single"/>
          <w:rtl/>
        </w:rPr>
        <w:t xml:space="preserve">וכן </w:t>
      </w:r>
      <w:r w:rsidR="00EC313B" w:rsidRPr="009420F2">
        <w:rPr>
          <w:rFonts w:ascii="Arial" w:hAnsi="Arial" w:hint="cs"/>
          <w:b/>
          <w:bCs/>
          <w:noProof w:val="0"/>
          <w:u w:val="single"/>
          <w:rtl/>
        </w:rPr>
        <w:t>הצבירות והזכויות הסוציאליות והפנסיוניות ע"ש כ"א מהצדדים</w:t>
      </w:r>
    </w:p>
    <w:p w:rsidR="001C613B" w:rsidRDefault="001C613B" w:rsidP="001C613B">
      <w:pPr>
        <w:spacing w:line="360" w:lineRule="auto"/>
        <w:ind w:left="65"/>
        <w:jc w:val="both"/>
        <w:rPr>
          <w:rFonts w:ascii="Arial" w:hAnsi="Arial"/>
          <w:noProof w:val="0"/>
          <w:highlight w:val="yellow"/>
          <w:rtl/>
        </w:rPr>
      </w:pPr>
    </w:p>
    <w:p w:rsidR="0015693A" w:rsidRDefault="0015693A" w:rsidP="00EC313B">
      <w:pPr>
        <w:pStyle w:val="ad"/>
        <w:numPr>
          <w:ilvl w:val="0"/>
          <w:numId w:val="1"/>
        </w:numPr>
        <w:spacing w:line="360" w:lineRule="auto"/>
        <w:ind w:left="425"/>
        <w:jc w:val="both"/>
        <w:rPr>
          <w:rFonts w:ascii="Arial" w:hAnsi="Arial"/>
          <w:noProof w:val="0"/>
        </w:rPr>
      </w:pPr>
      <w:r>
        <w:rPr>
          <w:rFonts w:ascii="Arial" w:hAnsi="Arial" w:hint="cs"/>
          <w:noProof w:val="0"/>
          <w:rtl/>
        </w:rPr>
        <w:t xml:space="preserve">כלל חשבונות הבנק </w:t>
      </w:r>
      <w:r w:rsidR="00EC313B">
        <w:rPr>
          <w:rFonts w:ascii="Arial" w:hAnsi="Arial" w:hint="cs"/>
          <w:noProof w:val="0"/>
          <w:rtl/>
        </w:rPr>
        <w:t xml:space="preserve">הצבירות והזכויות הסוציאליות והפנסיוניות </w:t>
      </w:r>
      <w:r>
        <w:rPr>
          <w:rFonts w:ascii="Arial" w:hAnsi="Arial" w:hint="cs"/>
          <w:noProof w:val="0"/>
          <w:rtl/>
        </w:rPr>
        <w:t>ש</w:t>
      </w:r>
      <w:r w:rsidR="00EC313B">
        <w:rPr>
          <w:rFonts w:ascii="Arial" w:hAnsi="Arial" w:hint="cs"/>
          <w:noProof w:val="0"/>
          <w:rtl/>
        </w:rPr>
        <w:t>ל</w:t>
      </w:r>
      <w:r>
        <w:rPr>
          <w:rFonts w:ascii="Arial" w:hAnsi="Arial" w:hint="cs"/>
          <w:noProof w:val="0"/>
          <w:rtl/>
        </w:rPr>
        <w:t xml:space="preserve"> הצדדים או מי מהם נלקחו בחשבון </w:t>
      </w:r>
      <w:r w:rsidR="00243A2F">
        <w:rPr>
          <w:rFonts w:ascii="Arial" w:hAnsi="Arial" w:hint="cs"/>
          <w:noProof w:val="0"/>
          <w:rtl/>
        </w:rPr>
        <w:t xml:space="preserve">ואוזנו </w:t>
      </w:r>
      <w:r>
        <w:rPr>
          <w:rFonts w:ascii="Arial" w:hAnsi="Arial" w:hint="cs"/>
          <w:noProof w:val="0"/>
          <w:rtl/>
        </w:rPr>
        <w:t>במסגרת חוות דעתו של המומחה.</w:t>
      </w:r>
    </w:p>
    <w:p w:rsidR="002F16BD" w:rsidRDefault="002F16BD" w:rsidP="002F16BD">
      <w:pPr>
        <w:pStyle w:val="ad"/>
        <w:spacing w:line="360" w:lineRule="auto"/>
        <w:ind w:left="425"/>
        <w:jc w:val="both"/>
        <w:rPr>
          <w:rFonts w:ascii="Arial" w:hAnsi="Arial"/>
          <w:noProof w:val="0"/>
        </w:rPr>
      </w:pPr>
    </w:p>
    <w:p w:rsidR="009B669E" w:rsidRPr="009B669E" w:rsidRDefault="009B669E" w:rsidP="009B669E">
      <w:pPr>
        <w:pStyle w:val="ad"/>
        <w:numPr>
          <w:ilvl w:val="0"/>
          <w:numId w:val="1"/>
        </w:numPr>
        <w:spacing w:before="240" w:after="240" w:line="360" w:lineRule="auto"/>
        <w:ind w:left="425"/>
        <w:jc w:val="both"/>
        <w:rPr>
          <w:rFonts w:ascii="David" w:hAnsi="David"/>
        </w:rPr>
      </w:pPr>
      <w:r w:rsidRPr="009B669E">
        <w:rPr>
          <w:rFonts w:ascii="Arial" w:hAnsi="Arial"/>
          <w:noProof w:val="0"/>
          <w:rtl/>
        </w:rPr>
        <w:t xml:space="preserve">הלכה פסוקה היא כי "משממנה בית המשפט מומחה על מנת שחוות דעתו תספק לבית המשפט נתונים מקצועיים לצורך הכרעה בדיון, סביר להניח שבית המשפט יאמץ ממצאיו של המומחה אלא אם כן נראית סיבה בולטת לעין שלא לעשות זאת. אכן, עד מומחה כמוהו ככל עד – שקילת אמינותו מסורה לבית המשפט ואין בעובדת היותו מומחה כדי להגביל שקול דעתו של בית המשפט, אך כאמור, לא ייטה בית המשפט לסטות מחוות דעתו של המומחה בהיעדר נימוקים כבדי משקל שיניעוהו לעשות כן". </w:t>
      </w:r>
      <w:r>
        <w:rPr>
          <w:rFonts w:ascii="Arial" w:hAnsi="Arial" w:hint="cs"/>
          <w:noProof w:val="0"/>
          <w:rtl/>
        </w:rPr>
        <w:t>(</w:t>
      </w:r>
      <w:r w:rsidRPr="009B669E">
        <w:rPr>
          <w:rFonts w:ascii="Arial" w:hAnsi="Arial"/>
          <w:noProof w:val="0"/>
          <w:rtl/>
        </w:rPr>
        <w:t xml:space="preserve">ע"א 3056/99 </w:t>
      </w:r>
      <w:r w:rsidRPr="009B669E">
        <w:rPr>
          <w:rFonts w:ascii="Arial" w:hAnsi="Arial"/>
          <w:b/>
          <w:bCs/>
          <w:noProof w:val="0"/>
          <w:rtl/>
        </w:rPr>
        <w:t>רועי שטרן נ' המרכז הרפואי של שם חיים שיבא</w:t>
      </w:r>
      <w:r w:rsidRPr="009B669E">
        <w:rPr>
          <w:rFonts w:ascii="Arial" w:hAnsi="Arial"/>
          <w:noProof w:val="0"/>
          <w:rtl/>
        </w:rPr>
        <w:t>, פ"ד נו(2) 936, עמ' 950-951</w:t>
      </w:r>
      <w:r w:rsidRPr="009B669E">
        <w:rPr>
          <w:rFonts w:ascii="Arial" w:hAnsi="Arial"/>
          <w:noProof w:val="0"/>
        </w:rPr>
        <w:t>.</w:t>
      </w:r>
      <w:r>
        <w:rPr>
          <w:rFonts w:ascii="Arial" w:hAnsi="Arial"/>
          <w:noProof w:val="0"/>
        </w:rPr>
        <w:t>(</w:t>
      </w:r>
    </w:p>
    <w:p w:rsidR="009B669E" w:rsidRDefault="009B669E" w:rsidP="009B669E">
      <w:pPr>
        <w:pStyle w:val="ad"/>
        <w:spacing w:before="240" w:after="240" w:line="360" w:lineRule="auto"/>
        <w:ind w:left="425"/>
        <w:jc w:val="both"/>
        <w:rPr>
          <w:rFonts w:ascii="David" w:hAnsi="David"/>
        </w:rPr>
      </w:pPr>
    </w:p>
    <w:p w:rsidR="006374EA" w:rsidRPr="009B669E" w:rsidRDefault="006374EA" w:rsidP="009B669E">
      <w:pPr>
        <w:pStyle w:val="ad"/>
        <w:numPr>
          <w:ilvl w:val="0"/>
          <w:numId w:val="1"/>
        </w:numPr>
        <w:spacing w:before="240" w:after="240" w:line="360" w:lineRule="auto"/>
        <w:ind w:left="425"/>
        <w:jc w:val="both"/>
        <w:rPr>
          <w:rFonts w:ascii="David" w:hAnsi="David"/>
        </w:rPr>
      </w:pPr>
      <w:r w:rsidRPr="009B669E">
        <w:rPr>
          <w:rFonts w:ascii="David" w:hAnsi="David"/>
          <w:rtl/>
        </w:rPr>
        <w:t xml:space="preserve">הנטל להוכיח </w:t>
      </w:r>
      <w:r w:rsidRPr="009B669E">
        <w:rPr>
          <w:rFonts w:ascii="David" w:hAnsi="David" w:hint="cs"/>
          <w:rtl/>
        </w:rPr>
        <w:t xml:space="preserve">שנפל </w:t>
      </w:r>
      <w:r w:rsidRPr="009B669E">
        <w:rPr>
          <w:rFonts w:ascii="David" w:hAnsi="David"/>
          <w:rtl/>
        </w:rPr>
        <w:t>בחוות דעת המומחה</w:t>
      </w:r>
      <w:r w:rsidRPr="009B669E">
        <w:rPr>
          <w:rFonts w:ascii="David" w:hAnsi="David" w:hint="cs"/>
          <w:rtl/>
        </w:rPr>
        <w:t xml:space="preserve"> מטעם בית המשפט</w:t>
      </w:r>
      <w:r w:rsidR="00404D73" w:rsidRPr="009B669E">
        <w:rPr>
          <w:rFonts w:ascii="David" w:hAnsi="David" w:hint="cs"/>
          <w:rtl/>
        </w:rPr>
        <w:t xml:space="preserve"> פגם</w:t>
      </w:r>
      <w:r w:rsidRPr="009B669E">
        <w:rPr>
          <w:rFonts w:ascii="David" w:hAnsi="David"/>
          <w:rtl/>
        </w:rPr>
        <w:t xml:space="preserve"> </w:t>
      </w:r>
      <w:r w:rsidRPr="009B669E">
        <w:rPr>
          <w:rFonts w:ascii="David" w:hAnsi="David" w:hint="cs"/>
          <w:rtl/>
        </w:rPr>
        <w:t>המצדיק חריגה מקביעתיו ומסקנותיו של המומחה, מוטל במלואו על בעל הדין המעלה טענות אלה</w:t>
      </w:r>
      <w:r w:rsidRPr="009B669E">
        <w:rPr>
          <w:rFonts w:ascii="David" w:hAnsi="David"/>
          <w:rtl/>
        </w:rPr>
        <w:t xml:space="preserve"> (ר</w:t>
      </w:r>
      <w:r w:rsidRPr="009B669E">
        <w:rPr>
          <w:rFonts w:ascii="David" w:hAnsi="David" w:hint="cs"/>
          <w:rtl/>
        </w:rPr>
        <w:t>או</w:t>
      </w:r>
      <w:r w:rsidRPr="009B669E">
        <w:rPr>
          <w:rFonts w:ascii="David" w:hAnsi="David"/>
          <w:rtl/>
        </w:rPr>
        <w:t xml:space="preserve"> תמ"ש (קר') 16591/05, בש"א 2097/07 </w:t>
      </w:r>
      <w:r w:rsidRPr="009B669E">
        <w:rPr>
          <w:rFonts w:ascii="David" w:hAnsi="David"/>
          <w:b/>
          <w:bCs/>
          <w:rtl/>
        </w:rPr>
        <w:t>י.ד. נ' י.מ.</w:t>
      </w:r>
      <w:r w:rsidRPr="009B669E">
        <w:rPr>
          <w:rFonts w:ascii="David" w:hAnsi="David"/>
          <w:rtl/>
        </w:rPr>
        <w:t xml:space="preserve"> (27/08/2007</w:t>
      </w:r>
      <w:r w:rsidRPr="009B669E">
        <w:rPr>
          <w:rFonts w:ascii="David" w:hAnsi="David" w:hint="cs"/>
          <w:rtl/>
        </w:rPr>
        <w:t xml:space="preserve"> </w:t>
      </w:r>
      <w:r w:rsidRPr="009B669E">
        <w:rPr>
          <w:rFonts w:ascii="David" w:hAnsi="David"/>
          <w:rtl/>
        </w:rPr>
        <w:t xml:space="preserve">[פורסם בנבו]); תמ"ש (ב"ש) 17661/04 </w:t>
      </w:r>
      <w:r w:rsidRPr="009B669E">
        <w:rPr>
          <w:rFonts w:ascii="David" w:hAnsi="David"/>
          <w:b/>
          <w:bCs/>
          <w:rtl/>
        </w:rPr>
        <w:t>ט.מ נ' ט.נ</w:t>
      </w:r>
      <w:r w:rsidRPr="009B669E">
        <w:rPr>
          <w:rFonts w:ascii="David" w:hAnsi="David"/>
          <w:rtl/>
        </w:rPr>
        <w:t xml:space="preserve"> (17/07/2008 [פורסם בנבו]) ; ת"ע (ב"ש) 1472/05 </w:t>
      </w:r>
      <w:r w:rsidRPr="009B669E">
        <w:rPr>
          <w:rFonts w:ascii="David" w:hAnsi="David"/>
          <w:b/>
          <w:bCs/>
          <w:rtl/>
        </w:rPr>
        <w:t>ב.י. נ' א.ע.</w:t>
      </w:r>
      <w:r w:rsidRPr="009B669E">
        <w:rPr>
          <w:rFonts w:ascii="David" w:hAnsi="David"/>
          <w:rtl/>
        </w:rPr>
        <w:t xml:space="preserve"> (2/4/2009, [פורסם בנבו]) ; תמ"ש (טב') 58528-10-10 </w:t>
      </w:r>
      <w:r w:rsidRPr="009B669E">
        <w:rPr>
          <w:rFonts w:ascii="David" w:hAnsi="David"/>
          <w:b/>
          <w:bCs/>
          <w:rtl/>
        </w:rPr>
        <w:t>ח.כ. נ מ.כ.</w:t>
      </w:r>
      <w:r w:rsidRPr="009B669E">
        <w:rPr>
          <w:rFonts w:ascii="David" w:hAnsi="David"/>
          <w:rtl/>
        </w:rPr>
        <w:t xml:space="preserve"> (26/02/2012, פורסם במאגרים [פורסם בנבו])).</w:t>
      </w:r>
    </w:p>
    <w:p w:rsidR="006374EA" w:rsidRPr="006374EA" w:rsidRDefault="006374EA" w:rsidP="006374EA">
      <w:pPr>
        <w:pStyle w:val="ad"/>
        <w:rPr>
          <w:rFonts w:ascii="David" w:hAnsi="David"/>
          <w:rtl/>
        </w:rPr>
      </w:pPr>
    </w:p>
    <w:p w:rsidR="009B669E" w:rsidRPr="00CC16E3" w:rsidRDefault="00CC16E3" w:rsidP="009B669E">
      <w:pPr>
        <w:pStyle w:val="ad"/>
        <w:spacing w:before="240" w:after="240" w:line="360" w:lineRule="auto"/>
        <w:ind w:left="425"/>
        <w:jc w:val="both"/>
        <w:rPr>
          <w:rFonts w:ascii="David" w:hAnsi="David"/>
        </w:rPr>
      </w:pPr>
      <w:r w:rsidRPr="00CC16E3">
        <w:rPr>
          <w:rFonts w:ascii="David" w:hAnsi="David"/>
          <w:rtl/>
        </w:rPr>
        <w:lastRenderedPageBreak/>
        <w:t xml:space="preserve">יחד עם זאת, ההכרעה השיפוטית יוצאת מתחת ידיו של השופט </w:t>
      </w:r>
      <w:r w:rsidR="006374EA" w:rsidRPr="00CC16E3">
        <w:rPr>
          <w:rFonts w:ascii="David" w:hAnsi="David"/>
          <w:rtl/>
        </w:rPr>
        <w:t>עפ"י מכלול הראיות שבפניו</w:t>
      </w:r>
      <w:r w:rsidR="009B669E">
        <w:rPr>
          <w:rFonts w:ascii="David" w:hAnsi="David" w:hint="cs"/>
          <w:rtl/>
        </w:rPr>
        <w:t xml:space="preserve">. </w:t>
      </w:r>
      <w:r w:rsidR="009B669E" w:rsidRPr="009B669E">
        <w:rPr>
          <w:rFonts w:ascii="David" w:hAnsi="David"/>
          <w:rtl/>
        </w:rPr>
        <w:t xml:space="preserve">בית המשפט </w:t>
      </w:r>
      <w:r w:rsidR="009B669E">
        <w:rPr>
          <w:rFonts w:ascii="David" w:hAnsi="David" w:hint="cs"/>
          <w:rtl/>
        </w:rPr>
        <w:t xml:space="preserve">אינו </w:t>
      </w:r>
      <w:r w:rsidR="009B669E" w:rsidRPr="009B669E">
        <w:rPr>
          <w:rFonts w:ascii="David" w:hAnsi="David"/>
          <w:rtl/>
        </w:rPr>
        <w:t xml:space="preserve">משמש כחותמת גומי לקביעות המומחה ואין שיקול דעתו של המומחה מחליף </w:t>
      </w:r>
      <w:r w:rsidR="009B669E">
        <w:rPr>
          <w:rFonts w:ascii="David" w:hAnsi="David"/>
          <w:rtl/>
        </w:rPr>
        <w:t>ומאיין שיקול הדעת של בית המשפט.</w:t>
      </w:r>
    </w:p>
    <w:p w:rsidR="00E35619" w:rsidRPr="00E35619" w:rsidRDefault="00E35619" w:rsidP="00E35619">
      <w:pPr>
        <w:pStyle w:val="ad"/>
        <w:spacing w:line="360" w:lineRule="auto"/>
        <w:ind w:left="425"/>
        <w:jc w:val="both"/>
        <w:rPr>
          <w:rFonts w:ascii="Arial" w:hAnsi="Arial"/>
          <w:noProof w:val="0"/>
        </w:rPr>
      </w:pPr>
    </w:p>
    <w:p w:rsidR="005D2971" w:rsidRPr="006374EA" w:rsidRDefault="002F16BD" w:rsidP="006374EA">
      <w:pPr>
        <w:pStyle w:val="ad"/>
        <w:numPr>
          <w:ilvl w:val="0"/>
          <w:numId w:val="1"/>
        </w:numPr>
        <w:spacing w:line="360" w:lineRule="auto"/>
        <w:ind w:left="425"/>
        <w:jc w:val="both"/>
        <w:rPr>
          <w:rFonts w:ascii="Arial" w:hAnsi="Arial"/>
          <w:noProof w:val="0"/>
        </w:rPr>
      </w:pPr>
      <w:r w:rsidRPr="006374EA">
        <w:rPr>
          <w:rFonts w:ascii="Arial" w:hAnsi="Arial" w:hint="cs"/>
          <w:noProof w:val="0"/>
          <w:rtl/>
        </w:rPr>
        <w:t>התובעת שלחה למומחה שאלות הבהרה</w:t>
      </w:r>
      <w:r w:rsidR="006374EA" w:rsidRPr="006374EA">
        <w:rPr>
          <w:rFonts w:ascii="Arial" w:hAnsi="Arial" w:hint="cs"/>
          <w:noProof w:val="0"/>
          <w:rtl/>
        </w:rPr>
        <w:t xml:space="preserve"> מטעמה</w:t>
      </w:r>
      <w:r w:rsidRPr="006374EA">
        <w:rPr>
          <w:rFonts w:ascii="Arial" w:hAnsi="Arial" w:hint="cs"/>
          <w:noProof w:val="0"/>
          <w:rtl/>
        </w:rPr>
        <w:t>, ולאחר שהתקבלו תשובותיו לשאלות אלה, הודיעה כי היא מוותרת על חקירתו (ראו הודעת התובעת מיום 20/8/2023 במסגרת בקשה מס' 61).</w:t>
      </w:r>
      <w:r w:rsidR="006374EA" w:rsidRPr="006374EA">
        <w:rPr>
          <w:rFonts w:ascii="Arial" w:hAnsi="Arial" w:hint="cs"/>
          <w:noProof w:val="0"/>
          <w:rtl/>
        </w:rPr>
        <w:t xml:space="preserve"> </w:t>
      </w:r>
      <w:r w:rsidR="006374EA">
        <w:rPr>
          <w:rFonts w:ascii="Arial" w:hAnsi="Arial" w:hint="cs"/>
          <w:noProof w:val="0"/>
          <w:rtl/>
        </w:rPr>
        <w:t xml:space="preserve"> </w:t>
      </w:r>
      <w:r w:rsidR="0010544A" w:rsidRPr="006374EA">
        <w:rPr>
          <w:rFonts w:ascii="Arial" w:hAnsi="Arial" w:hint="cs"/>
          <w:noProof w:val="0"/>
          <w:rtl/>
        </w:rPr>
        <w:t xml:space="preserve">על אף האמור, </w:t>
      </w:r>
      <w:r w:rsidR="008745C0" w:rsidRPr="006374EA">
        <w:rPr>
          <w:rFonts w:ascii="Arial" w:hAnsi="Arial" w:hint="cs"/>
          <w:noProof w:val="0"/>
          <w:rtl/>
        </w:rPr>
        <w:t>ב</w:t>
      </w:r>
      <w:r w:rsidR="005D2971" w:rsidRPr="006374EA">
        <w:rPr>
          <w:rFonts w:ascii="Arial" w:hAnsi="Arial" w:hint="cs"/>
          <w:noProof w:val="0"/>
          <w:rtl/>
        </w:rPr>
        <w:t>סעיפים 24-34 ל</w:t>
      </w:r>
      <w:r w:rsidR="008745C0" w:rsidRPr="006374EA">
        <w:rPr>
          <w:rFonts w:ascii="Arial" w:hAnsi="Arial" w:hint="cs"/>
          <w:noProof w:val="0"/>
          <w:rtl/>
        </w:rPr>
        <w:t xml:space="preserve">סיכומיה </w:t>
      </w:r>
      <w:r w:rsidR="00CC16E3" w:rsidRPr="006374EA">
        <w:rPr>
          <w:rFonts w:ascii="Arial" w:hAnsi="Arial" w:hint="cs"/>
          <w:noProof w:val="0"/>
          <w:rtl/>
        </w:rPr>
        <w:t>העלתה התובעת טענות שונות החורגות מקביעות המומחה בחוות דעתו</w:t>
      </w:r>
      <w:r w:rsidR="006374EA">
        <w:rPr>
          <w:rFonts w:ascii="Arial" w:hAnsi="Arial" w:hint="cs"/>
          <w:noProof w:val="0"/>
          <w:rtl/>
        </w:rPr>
        <w:t>.</w:t>
      </w:r>
      <w:r w:rsidR="00CC16E3" w:rsidRPr="006374EA">
        <w:rPr>
          <w:rFonts w:ascii="Arial" w:hAnsi="Arial" w:hint="cs"/>
          <w:noProof w:val="0"/>
          <w:rtl/>
        </w:rPr>
        <w:t xml:space="preserve"> </w:t>
      </w:r>
      <w:r w:rsidR="006374EA">
        <w:rPr>
          <w:rFonts w:ascii="Arial" w:hAnsi="Arial" w:hint="cs"/>
          <w:noProof w:val="0"/>
          <w:rtl/>
        </w:rPr>
        <w:t xml:space="preserve"> </w:t>
      </w:r>
    </w:p>
    <w:p w:rsidR="005D2971" w:rsidRPr="005D2971" w:rsidRDefault="005D2971" w:rsidP="005D2971">
      <w:pPr>
        <w:pStyle w:val="ad"/>
        <w:rPr>
          <w:rFonts w:ascii="Arial" w:hAnsi="Arial"/>
          <w:noProof w:val="0"/>
          <w:rtl/>
        </w:rPr>
      </w:pPr>
    </w:p>
    <w:p w:rsidR="00F15388" w:rsidRPr="00F15388" w:rsidRDefault="005D2971" w:rsidP="00346D2E">
      <w:pPr>
        <w:pStyle w:val="ad"/>
        <w:numPr>
          <w:ilvl w:val="0"/>
          <w:numId w:val="1"/>
        </w:numPr>
        <w:spacing w:line="360" w:lineRule="auto"/>
        <w:ind w:left="425"/>
        <w:jc w:val="both"/>
        <w:rPr>
          <w:rFonts w:ascii="Arial" w:hAnsi="Arial"/>
          <w:noProof w:val="0"/>
        </w:rPr>
      </w:pPr>
      <w:r w:rsidRPr="005D2971">
        <w:rPr>
          <w:rFonts w:ascii="David" w:hAnsi="David"/>
          <w:rtl/>
        </w:rPr>
        <w:t xml:space="preserve">לא מצאתי </w:t>
      </w:r>
      <w:r w:rsidR="006374EA">
        <w:rPr>
          <w:rFonts w:ascii="David" w:hAnsi="David" w:hint="cs"/>
          <w:rtl/>
        </w:rPr>
        <w:t>ש</w:t>
      </w:r>
      <w:r w:rsidRPr="005D2971">
        <w:rPr>
          <w:rFonts w:ascii="David" w:hAnsi="David"/>
          <w:rtl/>
        </w:rPr>
        <w:t xml:space="preserve">עלה בידי התובעת להוכיח </w:t>
      </w:r>
      <w:r w:rsidR="006374EA">
        <w:rPr>
          <w:rFonts w:ascii="David" w:hAnsi="David" w:hint="cs"/>
          <w:rtl/>
        </w:rPr>
        <w:t xml:space="preserve">שבמקרה שבפני </w:t>
      </w:r>
      <w:r w:rsidRPr="005D2971">
        <w:rPr>
          <w:rFonts w:ascii="David" w:hAnsi="David"/>
          <w:rtl/>
        </w:rPr>
        <w:t xml:space="preserve">נפל פגם המצדיק </w:t>
      </w:r>
      <w:r w:rsidR="006374EA">
        <w:rPr>
          <w:rFonts w:ascii="David" w:hAnsi="David" w:hint="cs"/>
          <w:rtl/>
        </w:rPr>
        <w:t>חריגה מקביעות ומסקנות המומחה כמפורט ב</w:t>
      </w:r>
      <w:r w:rsidRPr="005D2971">
        <w:rPr>
          <w:rFonts w:ascii="David" w:hAnsi="David"/>
          <w:rtl/>
        </w:rPr>
        <w:t>חוות דעת</w:t>
      </w:r>
      <w:r w:rsidR="006374EA">
        <w:rPr>
          <w:rFonts w:ascii="David" w:hAnsi="David" w:hint="cs"/>
          <w:rtl/>
        </w:rPr>
        <w:t xml:space="preserve">ו. </w:t>
      </w:r>
      <w:r w:rsidR="00F15388">
        <w:rPr>
          <w:rFonts w:ascii="David" w:hAnsi="David" w:hint="cs"/>
          <w:rtl/>
        </w:rPr>
        <w:t>זאת בשים לב למכלול הראיות שהובאו בפני</w:t>
      </w:r>
      <w:r w:rsidR="00346D2E">
        <w:rPr>
          <w:rFonts w:ascii="David" w:hAnsi="David" w:hint="cs"/>
          <w:rtl/>
        </w:rPr>
        <w:t xml:space="preserve"> לרבות חקירות הצדדים</w:t>
      </w:r>
      <w:r w:rsidR="00F15388">
        <w:rPr>
          <w:rFonts w:ascii="David" w:hAnsi="David" w:hint="cs"/>
          <w:rtl/>
        </w:rPr>
        <w:t xml:space="preserve">, ונוכח </w:t>
      </w:r>
      <w:r w:rsidRPr="005D2971">
        <w:rPr>
          <w:rFonts w:ascii="David" w:hAnsi="David"/>
          <w:rtl/>
        </w:rPr>
        <w:t xml:space="preserve">והתרשמותי מחוות הדעת, מיסודיות הבדיקות שנערכו על ידי המומחה והתרשמותי מן המומחה ומתשובותיו לשאלות </w:t>
      </w:r>
      <w:r w:rsidR="00F15388">
        <w:rPr>
          <w:rFonts w:ascii="David" w:hAnsi="David" w:hint="cs"/>
          <w:rtl/>
        </w:rPr>
        <w:t>ההבהרה שנשלחו לו ואשר הוצגו בפני.</w:t>
      </w:r>
    </w:p>
    <w:p w:rsidR="008745C0" w:rsidRPr="008D59C3" w:rsidRDefault="003A4611" w:rsidP="00346D2E">
      <w:pPr>
        <w:spacing w:line="360" w:lineRule="auto"/>
        <w:ind w:firstLine="425"/>
        <w:jc w:val="both"/>
        <w:rPr>
          <w:rFonts w:ascii="Arial" w:hAnsi="Arial"/>
          <w:noProof w:val="0"/>
          <w:u w:val="single"/>
        </w:rPr>
      </w:pPr>
      <w:r w:rsidRPr="008D59C3">
        <w:rPr>
          <w:rFonts w:ascii="Arial" w:hAnsi="Arial" w:hint="cs"/>
          <w:noProof w:val="0"/>
          <w:u w:val="single"/>
          <w:rtl/>
        </w:rPr>
        <w:t>להלן אתייחס</w:t>
      </w:r>
      <w:r w:rsidR="00346D2E" w:rsidRPr="008D59C3">
        <w:rPr>
          <w:rFonts w:ascii="Arial" w:hAnsi="Arial" w:hint="cs"/>
          <w:noProof w:val="0"/>
          <w:u w:val="single"/>
          <w:rtl/>
        </w:rPr>
        <w:t xml:space="preserve"> בתמצית,</w:t>
      </w:r>
      <w:r w:rsidRPr="008D59C3">
        <w:rPr>
          <w:rFonts w:ascii="Arial" w:hAnsi="Arial" w:hint="cs"/>
          <w:noProof w:val="0"/>
          <w:u w:val="single"/>
          <w:rtl/>
        </w:rPr>
        <w:t xml:space="preserve"> </w:t>
      </w:r>
      <w:r w:rsidR="00404D73" w:rsidRPr="008D59C3">
        <w:rPr>
          <w:rFonts w:ascii="Arial" w:hAnsi="Arial" w:hint="cs"/>
          <w:noProof w:val="0"/>
          <w:u w:val="single"/>
          <w:rtl/>
        </w:rPr>
        <w:t>ו</w:t>
      </w:r>
      <w:r w:rsidRPr="008D59C3">
        <w:rPr>
          <w:rFonts w:ascii="Arial" w:hAnsi="Arial" w:hint="cs"/>
          <w:noProof w:val="0"/>
          <w:u w:val="single"/>
          <w:rtl/>
        </w:rPr>
        <w:t>למעלה מן הצורך</w:t>
      </w:r>
      <w:r w:rsidR="00346D2E" w:rsidRPr="008D59C3">
        <w:rPr>
          <w:rFonts w:ascii="Arial" w:hAnsi="Arial" w:hint="cs"/>
          <w:noProof w:val="0"/>
          <w:u w:val="single"/>
          <w:rtl/>
        </w:rPr>
        <w:t>,</w:t>
      </w:r>
      <w:r w:rsidRPr="008D59C3">
        <w:rPr>
          <w:rFonts w:ascii="Arial" w:hAnsi="Arial" w:hint="cs"/>
          <w:noProof w:val="0"/>
          <w:u w:val="single"/>
          <w:rtl/>
        </w:rPr>
        <w:t xml:space="preserve"> לטענות התובעת באשר לחוות דעת המומחה לגופן.</w:t>
      </w:r>
    </w:p>
    <w:p w:rsidR="002D31D5" w:rsidRPr="00346D2E" w:rsidRDefault="002D31D5" w:rsidP="002D31D5">
      <w:pPr>
        <w:pStyle w:val="ad"/>
        <w:rPr>
          <w:rFonts w:ascii="Arial" w:hAnsi="Arial"/>
          <w:noProof w:val="0"/>
          <w:rtl/>
        </w:rPr>
      </w:pPr>
    </w:p>
    <w:p w:rsidR="006E5F31" w:rsidRPr="00346D2E" w:rsidRDefault="00346D2E" w:rsidP="00346D2E">
      <w:pPr>
        <w:pStyle w:val="ad"/>
        <w:numPr>
          <w:ilvl w:val="0"/>
          <w:numId w:val="1"/>
        </w:numPr>
        <w:spacing w:line="360" w:lineRule="auto"/>
        <w:ind w:left="425"/>
        <w:jc w:val="both"/>
        <w:rPr>
          <w:rFonts w:ascii="Arial" w:hAnsi="Arial"/>
          <w:noProof w:val="0"/>
          <w:rtl/>
        </w:rPr>
      </w:pPr>
      <w:r>
        <w:rPr>
          <w:rFonts w:ascii="Arial" w:hAnsi="Arial" w:hint="cs"/>
          <w:b/>
          <w:bCs/>
          <w:noProof w:val="0"/>
          <w:u w:val="single"/>
          <w:rtl/>
        </w:rPr>
        <w:t>'</w:t>
      </w:r>
      <w:r w:rsidR="00770455" w:rsidRPr="00D90681">
        <w:rPr>
          <w:rFonts w:ascii="Arial" w:hAnsi="Arial" w:hint="cs"/>
          <w:b/>
          <w:bCs/>
          <w:noProof w:val="0"/>
          <w:u w:val="single"/>
          <w:rtl/>
        </w:rPr>
        <w:t xml:space="preserve">חישוב </w:t>
      </w:r>
      <w:r>
        <w:rPr>
          <w:rFonts w:ascii="Arial" w:hAnsi="Arial" w:hint="cs"/>
          <w:b/>
          <w:bCs/>
          <w:noProof w:val="0"/>
          <w:u w:val="single"/>
          <w:rtl/>
        </w:rPr>
        <w:t xml:space="preserve">מחדש' של </w:t>
      </w:r>
      <w:r w:rsidR="00770455" w:rsidRPr="00D90681">
        <w:rPr>
          <w:rFonts w:ascii="Arial" w:hAnsi="Arial" w:hint="cs"/>
          <w:b/>
          <w:bCs/>
          <w:noProof w:val="0"/>
          <w:u w:val="single"/>
          <w:rtl/>
        </w:rPr>
        <w:t xml:space="preserve">הסכומים </w:t>
      </w:r>
      <w:r>
        <w:rPr>
          <w:rFonts w:ascii="Arial" w:hAnsi="Arial" w:hint="cs"/>
          <w:b/>
          <w:bCs/>
          <w:noProof w:val="0"/>
          <w:u w:val="single"/>
          <w:rtl/>
        </w:rPr>
        <w:t>המפורטים בחוות הדעת (</w:t>
      </w:r>
      <w:r w:rsidRPr="00346D2E">
        <w:rPr>
          <w:rFonts w:ascii="Arial" w:hAnsi="Arial"/>
          <w:b/>
          <w:bCs/>
          <w:noProof w:val="0"/>
          <w:u w:val="single"/>
          <w:rtl/>
        </w:rPr>
        <w:t>סעיפים 24-26 לסיכומי התובעת)</w:t>
      </w:r>
      <w:r w:rsidR="00770455" w:rsidRPr="00D90681">
        <w:rPr>
          <w:rFonts w:ascii="Arial" w:hAnsi="Arial" w:hint="cs"/>
          <w:b/>
          <w:bCs/>
          <w:noProof w:val="0"/>
          <w:u w:val="single"/>
          <w:rtl/>
        </w:rPr>
        <w:t>-</w:t>
      </w:r>
      <w:r w:rsidR="00770455">
        <w:rPr>
          <w:rFonts w:ascii="Arial" w:hAnsi="Arial" w:hint="cs"/>
          <w:noProof w:val="0"/>
          <w:rtl/>
        </w:rPr>
        <w:t xml:space="preserve"> </w:t>
      </w:r>
      <w:r w:rsidR="00D90681">
        <w:rPr>
          <w:rFonts w:ascii="Arial" w:hAnsi="Arial" w:hint="cs"/>
          <w:noProof w:val="0"/>
          <w:rtl/>
        </w:rPr>
        <w:t xml:space="preserve">המומחה ציין מפורשות בחוות דעתו שמועד חלוקת הרכוש הינו המועד הקובע- 30/11/2020, ומטבלאות ריכוז זכויות הצדדים (עמ' 5 עד 8 לחוות הדעת) עולה שבדיקת הסכומים </w:t>
      </w:r>
      <w:r w:rsidR="006E5F31">
        <w:rPr>
          <w:rFonts w:ascii="Arial" w:hAnsi="Arial" w:hint="cs"/>
          <w:noProof w:val="0"/>
          <w:rtl/>
        </w:rPr>
        <w:t xml:space="preserve">(ביחס לשני הצדדים) </w:t>
      </w:r>
      <w:r w:rsidR="00D90681">
        <w:rPr>
          <w:rFonts w:ascii="Arial" w:hAnsi="Arial" w:hint="cs"/>
          <w:noProof w:val="0"/>
          <w:rtl/>
        </w:rPr>
        <w:t>נעשתה לחודשים נובמבר</w:t>
      </w:r>
      <w:r w:rsidR="006E5F31">
        <w:rPr>
          <w:rFonts w:ascii="Arial" w:hAnsi="Arial" w:hint="cs"/>
          <w:noProof w:val="0"/>
          <w:rtl/>
        </w:rPr>
        <w:t>/</w:t>
      </w:r>
      <w:r w:rsidR="00D90681">
        <w:rPr>
          <w:rFonts w:ascii="Arial" w:hAnsi="Arial" w:hint="cs"/>
          <w:noProof w:val="0"/>
          <w:rtl/>
        </w:rPr>
        <w:t>דצמבר 2020 בהתאם למסמכים שהומצאו ל</w:t>
      </w:r>
      <w:r w:rsidR="006E5F31">
        <w:rPr>
          <w:rFonts w:ascii="Arial" w:hAnsi="Arial" w:hint="cs"/>
          <w:noProof w:val="0"/>
          <w:rtl/>
        </w:rPr>
        <w:t>מ</w:t>
      </w:r>
      <w:r w:rsidR="00D90681">
        <w:rPr>
          <w:rFonts w:ascii="Arial" w:hAnsi="Arial" w:hint="cs"/>
          <w:noProof w:val="0"/>
          <w:rtl/>
        </w:rPr>
        <w:t>ו</w:t>
      </w:r>
      <w:r w:rsidR="006E5F31">
        <w:rPr>
          <w:rFonts w:ascii="Arial" w:hAnsi="Arial" w:hint="cs"/>
          <w:noProof w:val="0"/>
          <w:rtl/>
        </w:rPr>
        <w:t>מחה</w:t>
      </w:r>
      <w:r w:rsidR="00D90681">
        <w:rPr>
          <w:rFonts w:ascii="Arial" w:hAnsi="Arial" w:hint="cs"/>
          <w:noProof w:val="0"/>
          <w:rtl/>
        </w:rPr>
        <w:t xml:space="preserve"> ע"י הצדדים</w:t>
      </w:r>
      <w:r w:rsidR="006E5F31">
        <w:rPr>
          <w:rFonts w:ascii="Arial" w:hAnsi="Arial" w:hint="cs"/>
          <w:noProof w:val="0"/>
          <w:rtl/>
        </w:rPr>
        <w:t>. המומחה אף ציין בהערתו בעמ' 25 לחוות הדעת כי במקום בו לא היו בפניו נתונים נכון למועד הקובע, בוצע על ידו שיערוך של הסכומים על סמך מיטב ידיעתו עפ"</w:t>
      </w:r>
      <w:r>
        <w:rPr>
          <w:rFonts w:ascii="Arial" w:hAnsi="Arial" w:hint="cs"/>
          <w:noProof w:val="0"/>
          <w:rtl/>
        </w:rPr>
        <w:t xml:space="preserve">י תוצאות ההשקעות של קופות הגמל. כעולה מחוות הדעת, שיערוך הסכומים נעשה למועד עריכת חוות הדעת כמקובל. </w:t>
      </w:r>
      <w:r w:rsidR="006E5F31" w:rsidRPr="00346D2E">
        <w:rPr>
          <w:rFonts w:ascii="Arial" w:hAnsi="Arial" w:hint="cs"/>
          <w:noProof w:val="0"/>
          <w:rtl/>
        </w:rPr>
        <w:t xml:space="preserve">במצב דברים זה </w:t>
      </w:r>
      <w:r w:rsidR="002165A6" w:rsidRPr="00346D2E">
        <w:rPr>
          <w:rFonts w:ascii="Arial" w:hAnsi="Arial" w:hint="cs"/>
          <w:noProof w:val="0"/>
          <w:rtl/>
        </w:rPr>
        <w:t>לא שוכנעתי שנפל פגם כלשהו</w:t>
      </w:r>
      <w:r>
        <w:rPr>
          <w:rFonts w:ascii="Arial" w:hAnsi="Arial" w:hint="cs"/>
          <w:noProof w:val="0"/>
          <w:rtl/>
        </w:rPr>
        <w:t xml:space="preserve"> בחוות דעתו של המומחה בהקשר זה המצריך ביצוע </w:t>
      </w:r>
      <w:r w:rsidR="008D59C3">
        <w:rPr>
          <w:rFonts w:ascii="Arial" w:hAnsi="Arial" w:hint="cs"/>
          <w:noProof w:val="0"/>
          <w:rtl/>
        </w:rPr>
        <w:t>'</w:t>
      </w:r>
      <w:r>
        <w:rPr>
          <w:rFonts w:ascii="Arial" w:hAnsi="Arial" w:hint="cs"/>
          <w:noProof w:val="0"/>
          <w:rtl/>
        </w:rPr>
        <w:t>חישוב מחדש</w:t>
      </w:r>
      <w:r w:rsidR="008D59C3">
        <w:rPr>
          <w:rFonts w:ascii="Arial" w:hAnsi="Arial" w:hint="cs"/>
          <w:noProof w:val="0"/>
          <w:rtl/>
        </w:rPr>
        <w:t>'</w:t>
      </w:r>
      <w:r>
        <w:rPr>
          <w:rFonts w:ascii="Arial" w:hAnsi="Arial" w:hint="cs"/>
          <w:noProof w:val="0"/>
          <w:rtl/>
        </w:rPr>
        <w:t xml:space="preserve"> של הסכומים המפורטים בחוות דעתו, </w:t>
      </w:r>
      <w:r w:rsidR="002165A6" w:rsidRPr="00346D2E">
        <w:rPr>
          <w:rFonts w:ascii="Arial" w:hAnsi="Arial" w:hint="cs"/>
          <w:noProof w:val="0"/>
          <w:rtl/>
        </w:rPr>
        <w:t>ואני דוחה טענה זו.</w:t>
      </w:r>
    </w:p>
    <w:p w:rsidR="002165A6" w:rsidRPr="002165A6" w:rsidRDefault="002165A6" w:rsidP="006E5F31">
      <w:pPr>
        <w:pStyle w:val="ad"/>
        <w:spacing w:line="360" w:lineRule="auto"/>
        <w:ind w:left="425"/>
        <w:jc w:val="both"/>
        <w:rPr>
          <w:rFonts w:ascii="Arial" w:hAnsi="Arial"/>
          <w:noProof w:val="0"/>
        </w:rPr>
      </w:pPr>
    </w:p>
    <w:p w:rsidR="006E5F31" w:rsidRDefault="00346D2E" w:rsidP="00003586">
      <w:pPr>
        <w:pStyle w:val="ad"/>
        <w:numPr>
          <w:ilvl w:val="0"/>
          <w:numId w:val="1"/>
        </w:numPr>
        <w:spacing w:line="360" w:lineRule="auto"/>
        <w:ind w:left="425"/>
        <w:jc w:val="both"/>
        <w:rPr>
          <w:rFonts w:ascii="Arial" w:hAnsi="Arial"/>
          <w:noProof w:val="0"/>
        </w:rPr>
      </w:pPr>
      <w:r>
        <w:rPr>
          <w:rFonts w:ascii="Arial" w:hAnsi="Arial" w:hint="cs"/>
          <w:b/>
          <w:bCs/>
          <w:noProof w:val="0"/>
          <w:u w:val="single"/>
          <w:rtl/>
        </w:rPr>
        <w:t>'</w:t>
      </w:r>
      <w:r w:rsidR="002165A6" w:rsidRPr="002165A6">
        <w:rPr>
          <w:rFonts w:ascii="Arial" w:hAnsi="Arial" w:hint="cs"/>
          <w:b/>
          <w:bCs/>
          <w:noProof w:val="0"/>
          <w:u w:val="single"/>
          <w:rtl/>
        </w:rPr>
        <w:t>חישוב מחדש</w:t>
      </w:r>
      <w:r>
        <w:rPr>
          <w:rFonts w:ascii="Arial" w:hAnsi="Arial" w:hint="cs"/>
          <w:b/>
          <w:bCs/>
          <w:noProof w:val="0"/>
          <w:u w:val="single"/>
          <w:rtl/>
        </w:rPr>
        <w:t>'</w:t>
      </w:r>
      <w:r w:rsidR="002165A6" w:rsidRPr="002165A6">
        <w:rPr>
          <w:rFonts w:ascii="Arial" w:hAnsi="Arial" w:hint="cs"/>
          <w:b/>
          <w:bCs/>
          <w:noProof w:val="0"/>
          <w:u w:val="single"/>
          <w:rtl/>
        </w:rPr>
        <w:t xml:space="preserve"> של פערי ההשתכרות</w:t>
      </w:r>
      <w:r w:rsidR="0042614B">
        <w:rPr>
          <w:rFonts w:ascii="Arial" w:hAnsi="Arial" w:hint="cs"/>
          <w:b/>
          <w:bCs/>
          <w:noProof w:val="0"/>
          <w:u w:val="single"/>
          <w:rtl/>
        </w:rPr>
        <w:t xml:space="preserve"> (</w:t>
      </w:r>
      <w:r w:rsidR="0042614B" w:rsidRPr="0042614B">
        <w:rPr>
          <w:rFonts w:ascii="Arial" w:hAnsi="Arial"/>
          <w:b/>
          <w:bCs/>
          <w:noProof w:val="0"/>
          <w:u w:val="single"/>
          <w:rtl/>
        </w:rPr>
        <w:t>סעיפים 27-28 לסיכומי התובעת</w:t>
      </w:r>
      <w:r w:rsidR="0042614B">
        <w:rPr>
          <w:rFonts w:ascii="Arial" w:hAnsi="Arial" w:hint="cs"/>
          <w:b/>
          <w:bCs/>
          <w:noProof w:val="0"/>
          <w:u w:val="single"/>
          <w:rtl/>
        </w:rPr>
        <w:t>)</w:t>
      </w:r>
      <w:r w:rsidR="0042614B" w:rsidRPr="0042614B">
        <w:rPr>
          <w:rFonts w:ascii="Arial" w:hAnsi="Arial" w:hint="cs"/>
          <w:b/>
          <w:bCs/>
          <w:noProof w:val="0"/>
          <w:u w:val="single"/>
          <w:rtl/>
        </w:rPr>
        <w:t xml:space="preserve"> </w:t>
      </w:r>
      <w:r w:rsidR="002165A6">
        <w:rPr>
          <w:rFonts w:ascii="Arial" w:hAnsi="Arial" w:hint="cs"/>
          <w:noProof w:val="0"/>
          <w:rtl/>
        </w:rPr>
        <w:t>- טענה זו תי</w:t>
      </w:r>
      <w:r w:rsidR="0042614B">
        <w:rPr>
          <w:rFonts w:ascii="Arial" w:hAnsi="Arial" w:hint="cs"/>
          <w:noProof w:val="0"/>
          <w:rtl/>
        </w:rPr>
        <w:t>דו</w:t>
      </w:r>
      <w:r w:rsidR="002165A6">
        <w:rPr>
          <w:rFonts w:ascii="Arial" w:hAnsi="Arial" w:hint="cs"/>
          <w:noProof w:val="0"/>
          <w:rtl/>
        </w:rPr>
        <w:t xml:space="preserve">ן </w:t>
      </w:r>
      <w:r w:rsidR="00003586">
        <w:rPr>
          <w:rFonts w:ascii="Arial" w:hAnsi="Arial" w:hint="cs"/>
          <w:noProof w:val="0"/>
          <w:rtl/>
        </w:rPr>
        <w:t xml:space="preserve">בהרחבה </w:t>
      </w:r>
      <w:r w:rsidR="009D1873">
        <w:rPr>
          <w:rFonts w:ascii="Arial" w:hAnsi="Arial" w:hint="cs"/>
          <w:noProof w:val="0"/>
          <w:rtl/>
        </w:rPr>
        <w:t xml:space="preserve">ותוכרע </w:t>
      </w:r>
      <w:r w:rsidR="00003586">
        <w:rPr>
          <w:rFonts w:ascii="Arial" w:hAnsi="Arial" w:hint="cs"/>
          <w:noProof w:val="0"/>
          <w:rtl/>
        </w:rPr>
        <w:t>להלן</w:t>
      </w:r>
      <w:r w:rsidR="002165A6">
        <w:rPr>
          <w:rFonts w:ascii="Arial" w:hAnsi="Arial" w:hint="cs"/>
          <w:noProof w:val="0"/>
          <w:rtl/>
        </w:rPr>
        <w:t xml:space="preserve">, בפרק אשר יוחד לטענות לחלוקת נכסי </w:t>
      </w:r>
      <w:r w:rsidR="0042614B">
        <w:rPr>
          <w:rFonts w:ascii="Arial" w:hAnsi="Arial" w:hint="cs"/>
          <w:noProof w:val="0"/>
          <w:rtl/>
        </w:rPr>
        <w:t>ה</w:t>
      </w:r>
      <w:r w:rsidR="002165A6">
        <w:rPr>
          <w:rFonts w:ascii="Arial" w:hAnsi="Arial" w:hint="cs"/>
          <w:noProof w:val="0"/>
          <w:rtl/>
        </w:rPr>
        <w:t>קריירה ומוניטין.</w:t>
      </w:r>
      <w:r w:rsidR="009D1873">
        <w:rPr>
          <w:rFonts w:ascii="Arial" w:hAnsi="Arial" w:hint="cs"/>
          <w:noProof w:val="0"/>
          <w:rtl/>
        </w:rPr>
        <w:t xml:space="preserve"> לענייננו יפורט רק שלא מצאתי לקבלה וגם טענה זו נדחית.</w:t>
      </w:r>
      <w:r w:rsidR="00003586">
        <w:rPr>
          <w:rFonts w:ascii="Arial" w:hAnsi="Arial" w:hint="cs"/>
          <w:noProof w:val="0"/>
          <w:rtl/>
        </w:rPr>
        <w:t xml:space="preserve"> הנימוקים לכך יובאו להלן כאמור.</w:t>
      </w:r>
    </w:p>
    <w:p w:rsidR="002165A6" w:rsidRPr="00003586" w:rsidRDefault="002165A6" w:rsidP="002165A6">
      <w:pPr>
        <w:pStyle w:val="ad"/>
        <w:spacing w:line="360" w:lineRule="auto"/>
        <w:ind w:left="425"/>
        <w:jc w:val="both"/>
        <w:rPr>
          <w:rFonts w:ascii="Arial" w:hAnsi="Arial"/>
          <w:noProof w:val="0"/>
        </w:rPr>
      </w:pPr>
    </w:p>
    <w:p w:rsidR="009D39F6" w:rsidRDefault="009D1873" w:rsidP="00003586">
      <w:pPr>
        <w:pStyle w:val="ad"/>
        <w:numPr>
          <w:ilvl w:val="0"/>
          <w:numId w:val="1"/>
        </w:numPr>
        <w:spacing w:line="360" w:lineRule="auto"/>
        <w:ind w:left="425"/>
        <w:jc w:val="both"/>
        <w:rPr>
          <w:rFonts w:ascii="Arial" w:hAnsi="Arial"/>
          <w:noProof w:val="0"/>
        </w:rPr>
      </w:pPr>
      <w:r w:rsidRPr="009D39F6">
        <w:rPr>
          <w:rFonts w:ascii="Arial" w:hAnsi="Arial" w:hint="cs"/>
          <w:b/>
          <w:bCs/>
          <w:noProof w:val="0"/>
          <w:u w:val="single"/>
          <w:rtl/>
        </w:rPr>
        <w:t xml:space="preserve">חיוב הנתבע בתשלום </w:t>
      </w:r>
      <w:r w:rsidR="002165A6" w:rsidRPr="009D39F6">
        <w:rPr>
          <w:rFonts w:ascii="Arial" w:hAnsi="Arial" w:hint="cs"/>
          <w:b/>
          <w:bCs/>
          <w:noProof w:val="0"/>
          <w:u w:val="single"/>
          <w:rtl/>
        </w:rPr>
        <w:t xml:space="preserve">117,416 ₪ בגין </w:t>
      </w:r>
      <w:r w:rsidR="00003586">
        <w:rPr>
          <w:rFonts w:ascii="Arial" w:hAnsi="Arial" w:hint="cs"/>
          <w:b/>
          <w:bCs/>
          <w:noProof w:val="0"/>
          <w:u w:val="single"/>
          <w:rtl/>
        </w:rPr>
        <w:t>טענה ל</w:t>
      </w:r>
      <w:r w:rsidR="002165A6" w:rsidRPr="009D39F6">
        <w:rPr>
          <w:rFonts w:ascii="Arial" w:hAnsi="Arial" w:hint="cs"/>
          <w:b/>
          <w:bCs/>
          <w:noProof w:val="0"/>
          <w:u w:val="single"/>
          <w:rtl/>
        </w:rPr>
        <w:t>הברחת כספים</w:t>
      </w:r>
      <w:r w:rsidRPr="009D39F6">
        <w:rPr>
          <w:rFonts w:ascii="Arial" w:hAnsi="Arial" w:hint="cs"/>
          <w:b/>
          <w:bCs/>
          <w:noProof w:val="0"/>
          <w:u w:val="single"/>
          <w:rtl/>
        </w:rPr>
        <w:t xml:space="preserve"> </w:t>
      </w:r>
      <w:r w:rsidRPr="009D39F6">
        <w:rPr>
          <w:rFonts w:ascii="Arial" w:hAnsi="Arial"/>
          <w:b/>
          <w:bCs/>
          <w:noProof w:val="0"/>
          <w:u w:val="single"/>
          <w:rtl/>
        </w:rPr>
        <w:t>(ס</w:t>
      </w:r>
      <w:r w:rsidRPr="009D39F6">
        <w:rPr>
          <w:rFonts w:ascii="Arial" w:hAnsi="Arial" w:hint="cs"/>
          <w:b/>
          <w:bCs/>
          <w:noProof w:val="0"/>
          <w:u w:val="single"/>
          <w:rtl/>
        </w:rPr>
        <w:t>'</w:t>
      </w:r>
      <w:r w:rsidRPr="009D39F6">
        <w:rPr>
          <w:rFonts w:ascii="Arial" w:hAnsi="Arial"/>
          <w:b/>
          <w:bCs/>
          <w:noProof w:val="0"/>
          <w:u w:val="single"/>
          <w:rtl/>
        </w:rPr>
        <w:t xml:space="preserve"> 29-30 לסיכומי התובעת)</w:t>
      </w:r>
      <w:r w:rsidR="002165A6" w:rsidRPr="009D39F6">
        <w:rPr>
          <w:rFonts w:ascii="Arial" w:hAnsi="Arial" w:hint="cs"/>
          <w:noProof w:val="0"/>
          <w:rtl/>
        </w:rPr>
        <w:t xml:space="preserve">- </w:t>
      </w:r>
      <w:r w:rsidR="00003586" w:rsidRPr="009D39F6">
        <w:rPr>
          <w:rFonts w:ascii="Arial" w:hAnsi="Arial" w:hint="cs"/>
          <w:noProof w:val="0"/>
          <w:rtl/>
        </w:rPr>
        <w:t xml:space="preserve">המומחה </w:t>
      </w:r>
      <w:r w:rsidR="00003586">
        <w:rPr>
          <w:rFonts w:ascii="Arial" w:hAnsi="Arial" w:hint="cs"/>
          <w:noProof w:val="0"/>
          <w:rtl/>
        </w:rPr>
        <w:t>סקר ב</w:t>
      </w:r>
      <w:r w:rsidRPr="009D39F6">
        <w:rPr>
          <w:rFonts w:ascii="Arial" w:hAnsi="Arial" w:hint="cs"/>
          <w:noProof w:val="0"/>
          <w:rtl/>
        </w:rPr>
        <w:t>חוות דעתו את טענות הצדדים בנוגע להברחת כספים מחשבונותיהם טרם המועד הקובע, וזא</w:t>
      </w:r>
      <w:r w:rsidR="009B44E0" w:rsidRPr="009D39F6">
        <w:rPr>
          <w:rFonts w:ascii="Arial" w:hAnsi="Arial" w:hint="cs"/>
          <w:noProof w:val="0"/>
          <w:rtl/>
        </w:rPr>
        <w:t>ת בהתאם להחלטת המותב הקודם (כב' השופט ממן) מיום 26/9/2021</w:t>
      </w:r>
      <w:r w:rsidRPr="009D39F6">
        <w:rPr>
          <w:rFonts w:ascii="Arial" w:hAnsi="Arial" w:hint="cs"/>
          <w:noProof w:val="0"/>
          <w:rtl/>
        </w:rPr>
        <w:t>.</w:t>
      </w:r>
      <w:r w:rsidR="009B44E0" w:rsidRPr="009D39F6">
        <w:rPr>
          <w:rFonts w:ascii="Arial" w:hAnsi="Arial" w:hint="cs"/>
          <w:noProof w:val="0"/>
          <w:rtl/>
        </w:rPr>
        <w:t xml:space="preserve">  </w:t>
      </w:r>
      <w:r w:rsidR="007C138F" w:rsidRPr="009D39F6">
        <w:rPr>
          <w:rFonts w:ascii="Arial" w:hAnsi="Arial" w:hint="cs"/>
          <w:noProof w:val="0"/>
          <w:rtl/>
        </w:rPr>
        <w:t xml:space="preserve">המומחה לא </w:t>
      </w:r>
      <w:r w:rsidR="007C138F" w:rsidRPr="009D39F6">
        <w:rPr>
          <w:rFonts w:ascii="Arial" w:hAnsi="Arial" w:hint="cs"/>
          <w:noProof w:val="0"/>
          <w:rtl/>
        </w:rPr>
        <w:lastRenderedPageBreak/>
        <w:t xml:space="preserve">קבע </w:t>
      </w:r>
      <w:r w:rsidR="00003586">
        <w:rPr>
          <w:rFonts w:ascii="Arial" w:hAnsi="Arial" w:hint="cs"/>
          <w:noProof w:val="0"/>
          <w:rtl/>
        </w:rPr>
        <w:t xml:space="preserve">בחוות דעתו </w:t>
      </w:r>
      <w:r w:rsidR="007C138F" w:rsidRPr="009D39F6">
        <w:rPr>
          <w:rFonts w:ascii="Arial" w:hAnsi="Arial" w:hint="cs"/>
          <w:noProof w:val="0"/>
          <w:rtl/>
        </w:rPr>
        <w:t xml:space="preserve">סכום שיושת על מי מהצדדים בהתאם למנדט שניתן לו בהחלטת כב' השופט ממן הנ"ל. </w:t>
      </w:r>
      <w:r w:rsidR="00003586">
        <w:rPr>
          <w:rFonts w:ascii="Arial" w:hAnsi="Arial" w:hint="cs"/>
          <w:noProof w:val="0"/>
          <w:rtl/>
        </w:rPr>
        <w:t xml:space="preserve">על כן, עלי </w:t>
      </w:r>
      <w:r w:rsidR="007C138F" w:rsidRPr="009D39F6">
        <w:rPr>
          <w:rFonts w:ascii="Arial" w:hAnsi="Arial" w:hint="cs"/>
          <w:noProof w:val="0"/>
          <w:rtl/>
        </w:rPr>
        <w:t xml:space="preserve">להכריע </w:t>
      </w:r>
      <w:r w:rsidR="00003586">
        <w:rPr>
          <w:rFonts w:ascii="Arial" w:hAnsi="Arial" w:hint="cs"/>
          <w:noProof w:val="0"/>
          <w:rtl/>
        </w:rPr>
        <w:t>כעת ה</w:t>
      </w:r>
      <w:r w:rsidR="007C138F" w:rsidRPr="009D39F6">
        <w:rPr>
          <w:rFonts w:ascii="Arial" w:hAnsi="Arial" w:hint="cs"/>
          <w:noProof w:val="0"/>
          <w:rtl/>
        </w:rPr>
        <w:t xml:space="preserve">אם יש לחייב מי מהצדדים בתשלום כלשהו בגין רכיב זה. </w:t>
      </w:r>
    </w:p>
    <w:p w:rsidR="00003586" w:rsidRDefault="00003586" w:rsidP="00CB4960">
      <w:pPr>
        <w:pStyle w:val="ad"/>
        <w:spacing w:line="360" w:lineRule="auto"/>
        <w:ind w:left="425"/>
        <w:jc w:val="both"/>
        <w:rPr>
          <w:rFonts w:ascii="Arial" w:hAnsi="Arial"/>
          <w:noProof w:val="0"/>
          <w:rtl/>
        </w:rPr>
      </w:pPr>
    </w:p>
    <w:p w:rsidR="00003586" w:rsidRDefault="009D39F6" w:rsidP="00CB4960">
      <w:pPr>
        <w:pStyle w:val="ad"/>
        <w:spacing w:line="360" w:lineRule="auto"/>
        <w:ind w:left="425"/>
        <w:jc w:val="both"/>
        <w:rPr>
          <w:rFonts w:ascii="Arial" w:hAnsi="Arial"/>
          <w:noProof w:val="0"/>
          <w:rtl/>
        </w:rPr>
      </w:pPr>
      <w:r>
        <w:rPr>
          <w:rFonts w:ascii="Arial" w:hAnsi="Arial" w:hint="cs"/>
          <w:noProof w:val="0"/>
          <w:rtl/>
        </w:rPr>
        <w:t xml:space="preserve">סיכום ממצאי חוות הדעת לעניין טענות ההברחה מעלה שהמומחה ייחס לתובעת הברחת כספים טרם המועד הקובע בסך כולל של 20,000 ₪ (בגין העברת כספים לאביה ומשיכת מזומן- ראו סעיפים 4.1.2. וכן 4.1.3 בעמ' 66 לחוות הדעת מיום 5/5/2023), ולנתבע הברחת כספים בסך כולל של 85,000 ₪ (בגין תשלום שכ"ט לעו"ד קארו ומשיכת מזומן- ס' 4.5.1 וכן 4.5.2 בעמ' 67 לחוות הדעת הנ"ל). </w:t>
      </w:r>
    </w:p>
    <w:p w:rsidR="007C138F" w:rsidRDefault="009D39F6" w:rsidP="00A80E2B">
      <w:pPr>
        <w:pStyle w:val="ad"/>
        <w:spacing w:line="360" w:lineRule="auto"/>
        <w:ind w:left="425"/>
        <w:jc w:val="both"/>
        <w:rPr>
          <w:rFonts w:ascii="Arial" w:hAnsi="Arial"/>
          <w:noProof w:val="0"/>
        </w:rPr>
      </w:pPr>
      <w:r>
        <w:rPr>
          <w:rFonts w:ascii="Arial" w:hAnsi="Arial" w:hint="cs"/>
          <w:b/>
          <w:bCs/>
          <w:noProof w:val="0"/>
          <w:rtl/>
        </w:rPr>
        <w:t>לאחר ששבתי ועיינתי בחוות הדעת</w:t>
      </w:r>
      <w:r w:rsidR="00003586">
        <w:rPr>
          <w:rFonts w:ascii="Arial" w:hAnsi="Arial" w:hint="cs"/>
          <w:b/>
          <w:bCs/>
          <w:noProof w:val="0"/>
          <w:rtl/>
        </w:rPr>
        <w:t>,</w:t>
      </w:r>
      <w:r>
        <w:rPr>
          <w:rFonts w:ascii="Arial" w:hAnsi="Arial" w:hint="cs"/>
          <w:b/>
          <w:bCs/>
          <w:noProof w:val="0"/>
          <w:rtl/>
        </w:rPr>
        <w:t xml:space="preserve"> בטענות הצדדים ובכלל החומר המצוי בפני</w:t>
      </w:r>
      <w:r w:rsidR="00003586">
        <w:rPr>
          <w:rFonts w:ascii="Arial" w:hAnsi="Arial" w:hint="cs"/>
          <w:b/>
          <w:bCs/>
          <w:noProof w:val="0"/>
          <w:rtl/>
        </w:rPr>
        <w:t>,</w:t>
      </w:r>
      <w:r>
        <w:rPr>
          <w:rFonts w:ascii="Arial" w:hAnsi="Arial" w:hint="cs"/>
          <w:b/>
          <w:bCs/>
          <w:noProof w:val="0"/>
          <w:rtl/>
        </w:rPr>
        <w:t xml:space="preserve"> מצאתי לקבל את ממצאי המומחה כמפורט בחוות דעתו, ו</w:t>
      </w:r>
      <w:r w:rsidR="00CB4960">
        <w:rPr>
          <w:rFonts w:ascii="Arial" w:hAnsi="Arial" w:hint="cs"/>
          <w:b/>
          <w:bCs/>
          <w:noProof w:val="0"/>
          <w:rtl/>
        </w:rPr>
        <w:t xml:space="preserve">כפועל יוצא </w:t>
      </w:r>
      <w:r w:rsidRPr="006A48FF">
        <w:rPr>
          <w:rFonts w:ascii="Arial" w:hAnsi="Arial" w:hint="cs"/>
          <w:b/>
          <w:bCs/>
          <w:noProof w:val="0"/>
          <w:rtl/>
        </w:rPr>
        <w:t xml:space="preserve">לחייב את הנתבע לשלם לתובעת סך של 32,500 ₪ בגין רכיב </w:t>
      </w:r>
      <w:r w:rsidR="00003586">
        <w:rPr>
          <w:rFonts w:ascii="Arial" w:hAnsi="Arial" w:hint="cs"/>
          <w:b/>
          <w:bCs/>
          <w:noProof w:val="0"/>
          <w:rtl/>
        </w:rPr>
        <w:t>'הברחת הכספים'</w:t>
      </w:r>
      <w:r>
        <w:rPr>
          <w:rFonts w:ascii="Arial" w:hAnsi="Arial" w:hint="cs"/>
          <w:b/>
          <w:bCs/>
          <w:noProof w:val="0"/>
          <w:rtl/>
        </w:rPr>
        <w:t>.</w:t>
      </w:r>
      <w:r>
        <w:rPr>
          <w:rFonts w:ascii="Arial" w:hAnsi="Arial" w:hint="cs"/>
          <w:noProof w:val="0"/>
          <w:rtl/>
        </w:rPr>
        <w:t xml:space="preserve"> סכום זה מהווה מחצית ההפרש בין 'כספי ההברחה' שיוחסו לנתבע (</w:t>
      </w:r>
      <w:r w:rsidR="00A80E2B">
        <w:rPr>
          <w:rFonts w:ascii="Arial" w:hAnsi="Arial" w:hint="cs"/>
          <w:noProof w:val="0"/>
          <w:rtl/>
        </w:rPr>
        <w:t xml:space="preserve">היינו 42,500 ₪ המהווה </w:t>
      </w:r>
      <w:r>
        <w:rPr>
          <w:rFonts w:ascii="Arial" w:hAnsi="Arial" w:hint="cs"/>
          <w:noProof w:val="0"/>
          <w:rtl/>
        </w:rPr>
        <w:t>מחצית מהסך של 85,000 ₪</w:t>
      </w:r>
      <w:r w:rsidR="00A80E2B">
        <w:rPr>
          <w:rFonts w:ascii="Arial" w:hAnsi="Arial" w:hint="cs"/>
          <w:noProof w:val="0"/>
          <w:rtl/>
        </w:rPr>
        <w:t xml:space="preserve"> הנ"ל</w:t>
      </w:r>
      <w:r>
        <w:rPr>
          <w:rFonts w:ascii="Arial" w:hAnsi="Arial" w:hint="cs"/>
          <w:noProof w:val="0"/>
          <w:rtl/>
        </w:rPr>
        <w:t xml:space="preserve">) לבין </w:t>
      </w:r>
      <w:r w:rsidR="00CB4960">
        <w:rPr>
          <w:rFonts w:ascii="Arial" w:hAnsi="Arial" w:hint="cs"/>
          <w:noProof w:val="0"/>
          <w:rtl/>
        </w:rPr>
        <w:t>'</w:t>
      </w:r>
      <w:r>
        <w:rPr>
          <w:rFonts w:ascii="Arial" w:hAnsi="Arial" w:hint="cs"/>
          <w:noProof w:val="0"/>
          <w:rtl/>
        </w:rPr>
        <w:t>כספי ההברחה</w:t>
      </w:r>
      <w:r w:rsidR="00CB4960">
        <w:rPr>
          <w:rFonts w:ascii="Arial" w:hAnsi="Arial" w:hint="cs"/>
          <w:noProof w:val="0"/>
          <w:rtl/>
        </w:rPr>
        <w:t>'</w:t>
      </w:r>
      <w:r>
        <w:rPr>
          <w:rFonts w:ascii="Arial" w:hAnsi="Arial" w:hint="cs"/>
          <w:noProof w:val="0"/>
          <w:rtl/>
        </w:rPr>
        <w:t xml:space="preserve"> שיוחסו לתובעת (</w:t>
      </w:r>
      <w:r w:rsidR="00A80E2B">
        <w:rPr>
          <w:rFonts w:ascii="Arial" w:hAnsi="Arial" w:hint="cs"/>
          <w:noProof w:val="0"/>
          <w:rtl/>
        </w:rPr>
        <w:t xml:space="preserve">10,000 ₪ המהווים </w:t>
      </w:r>
      <w:r>
        <w:rPr>
          <w:rFonts w:ascii="Arial" w:hAnsi="Arial" w:hint="cs"/>
          <w:noProof w:val="0"/>
          <w:rtl/>
        </w:rPr>
        <w:t>מחצית מהסך של 20,000 ₪</w:t>
      </w:r>
      <w:r w:rsidR="00A80E2B">
        <w:rPr>
          <w:rFonts w:ascii="Arial" w:hAnsi="Arial" w:hint="cs"/>
          <w:noProof w:val="0"/>
          <w:rtl/>
        </w:rPr>
        <w:t xml:space="preserve"> הנ"ל</w:t>
      </w:r>
      <w:r>
        <w:rPr>
          <w:rFonts w:ascii="Arial" w:hAnsi="Arial" w:hint="cs"/>
          <w:noProof w:val="0"/>
          <w:rtl/>
        </w:rPr>
        <w:t xml:space="preserve">). יתר </w:t>
      </w:r>
      <w:r w:rsidR="009B44E0" w:rsidRPr="009D39F6">
        <w:rPr>
          <w:rFonts w:ascii="Arial" w:hAnsi="Arial" w:hint="cs"/>
          <w:noProof w:val="0"/>
          <w:rtl/>
        </w:rPr>
        <w:t xml:space="preserve">טענות התובעת </w:t>
      </w:r>
      <w:r w:rsidR="00A80E2B">
        <w:rPr>
          <w:rFonts w:ascii="Arial" w:hAnsi="Arial" w:hint="cs"/>
          <w:noProof w:val="0"/>
          <w:rtl/>
        </w:rPr>
        <w:t>ה</w:t>
      </w:r>
      <w:r w:rsidR="00AE3629" w:rsidRPr="009D39F6">
        <w:rPr>
          <w:rFonts w:ascii="Arial" w:hAnsi="Arial" w:hint="cs"/>
          <w:noProof w:val="0"/>
          <w:rtl/>
        </w:rPr>
        <w:t xml:space="preserve">תייחסו להכנסות של הנתבע בתקופה שקדמה למועד הקובע. המומחה לא סבר שכספים אלה </w:t>
      </w:r>
      <w:r>
        <w:rPr>
          <w:rFonts w:ascii="Arial" w:hAnsi="Arial" w:hint="cs"/>
          <w:noProof w:val="0"/>
          <w:rtl/>
        </w:rPr>
        <w:t xml:space="preserve">הינם בגדר "הברחה", </w:t>
      </w:r>
      <w:r w:rsidR="00AE3629" w:rsidRPr="009D39F6">
        <w:rPr>
          <w:rFonts w:ascii="Arial" w:hAnsi="Arial" w:hint="cs"/>
          <w:noProof w:val="0"/>
          <w:rtl/>
        </w:rPr>
        <w:t xml:space="preserve">ולא מצא שמדובר בסכומים המהווים פעילות חריגה בהתנהלות בחשבונות הבנק של הנתבע, </w:t>
      </w:r>
      <w:r w:rsidR="00A80E2B">
        <w:rPr>
          <w:rFonts w:ascii="Arial" w:hAnsi="Arial" w:hint="cs"/>
          <w:noProof w:val="0"/>
          <w:rtl/>
        </w:rPr>
        <w:t xml:space="preserve">וממילא טענות אלה גם לא הוכחו ע"י התובעת, ועל כן </w:t>
      </w:r>
      <w:r>
        <w:rPr>
          <w:rFonts w:ascii="Arial" w:hAnsi="Arial" w:hint="cs"/>
          <w:noProof w:val="0"/>
          <w:rtl/>
        </w:rPr>
        <w:t>לא מצאתי מקום לחרוג מקביעות המומחה ומסקנותיו גם בהקשר זה</w:t>
      </w:r>
      <w:r w:rsidR="00AE3629" w:rsidRPr="009D39F6">
        <w:rPr>
          <w:rFonts w:ascii="Arial" w:hAnsi="Arial" w:hint="cs"/>
          <w:noProof w:val="0"/>
          <w:rtl/>
        </w:rPr>
        <w:t xml:space="preserve">. </w:t>
      </w:r>
    </w:p>
    <w:p w:rsidR="009D39F6" w:rsidRPr="009D39F6" w:rsidRDefault="009D39F6" w:rsidP="009D39F6">
      <w:pPr>
        <w:pStyle w:val="ad"/>
        <w:rPr>
          <w:rFonts w:ascii="Arial" w:hAnsi="Arial"/>
          <w:noProof w:val="0"/>
          <w:rtl/>
        </w:rPr>
      </w:pPr>
    </w:p>
    <w:p w:rsidR="009D39F6" w:rsidRPr="009D39F6" w:rsidRDefault="009D39F6" w:rsidP="009D39F6">
      <w:pPr>
        <w:pStyle w:val="ad"/>
        <w:spacing w:line="360" w:lineRule="auto"/>
        <w:ind w:left="425"/>
        <w:jc w:val="both"/>
        <w:rPr>
          <w:rFonts w:ascii="Arial" w:hAnsi="Arial"/>
          <w:noProof w:val="0"/>
          <w:rtl/>
        </w:rPr>
      </w:pPr>
    </w:p>
    <w:p w:rsidR="007C138F" w:rsidRDefault="007C138F" w:rsidP="007C138F">
      <w:pPr>
        <w:pStyle w:val="ad"/>
        <w:numPr>
          <w:ilvl w:val="0"/>
          <w:numId w:val="1"/>
        </w:numPr>
        <w:spacing w:line="360" w:lineRule="auto"/>
        <w:ind w:left="425"/>
        <w:jc w:val="both"/>
        <w:rPr>
          <w:rFonts w:ascii="Arial" w:hAnsi="Arial"/>
          <w:noProof w:val="0"/>
        </w:rPr>
      </w:pPr>
      <w:r>
        <w:rPr>
          <w:rFonts w:ascii="Arial" w:hAnsi="Arial" w:hint="cs"/>
          <w:b/>
          <w:bCs/>
          <w:noProof w:val="0"/>
          <w:u w:val="single"/>
          <w:rtl/>
        </w:rPr>
        <w:t xml:space="preserve">חיוב הנתבע בתשלום </w:t>
      </w:r>
      <w:r w:rsidRPr="002165A6">
        <w:rPr>
          <w:rFonts w:ascii="Arial" w:hAnsi="Arial" w:hint="cs"/>
          <w:b/>
          <w:bCs/>
          <w:noProof w:val="0"/>
          <w:u w:val="single"/>
          <w:rtl/>
        </w:rPr>
        <w:t xml:space="preserve">סך של </w:t>
      </w:r>
      <w:r>
        <w:rPr>
          <w:rFonts w:ascii="Arial" w:hAnsi="Arial" w:hint="cs"/>
          <w:b/>
          <w:bCs/>
          <w:noProof w:val="0"/>
          <w:u w:val="single"/>
          <w:rtl/>
        </w:rPr>
        <w:t>35,000</w:t>
      </w:r>
      <w:r w:rsidRPr="002165A6">
        <w:rPr>
          <w:rFonts w:ascii="Arial" w:hAnsi="Arial" w:hint="cs"/>
          <w:b/>
          <w:bCs/>
          <w:noProof w:val="0"/>
          <w:u w:val="single"/>
          <w:rtl/>
        </w:rPr>
        <w:t xml:space="preserve"> ₪ בגין </w:t>
      </w:r>
      <w:r>
        <w:rPr>
          <w:rFonts w:ascii="Arial" w:hAnsi="Arial" w:hint="cs"/>
          <w:b/>
          <w:bCs/>
          <w:noProof w:val="0"/>
          <w:u w:val="single"/>
          <w:rtl/>
        </w:rPr>
        <w:t xml:space="preserve">רכבו </w:t>
      </w:r>
      <w:r w:rsidRPr="009D1873">
        <w:rPr>
          <w:rFonts w:ascii="Arial" w:hAnsi="Arial"/>
          <w:b/>
          <w:bCs/>
          <w:noProof w:val="0"/>
          <w:u w:val="single"/>
          <w:rtl/>
        </w:rPr>
        <w:t>(ס</w:t>
      </w:r>
      <w:r>
        <w:rPr>
          <w:rFonts w:ascii="Arial" w:hAnsi="Arial" w:hint="cs"/>
          <w:b/>
          <w:bCs/>
          <w:noProof w:val="0"/>
          <w:u w:val="single"/>
          <w:rtl/>
        </w:rPr>
        <w:t>'</w:t>
      </w:r>
      <w:r>
        <w:rPr>
          <w:rFonts w:ascii="Arial" w:hAnsi="Arial"/>
          <w:b/>
          <w:bCs/>
          <w:noProof w:val="0"/>
          <w:u w:val="single"/>
          <w:rtl/>
        </w:rPr>
        <w:t xml:space="preserve"> </w:t>
      </w:r>
      <w:r>
        <w:rPr>
          <w:rFonts w:ascii="Arial" w:hAnsi="Arial" w:hint="cs"/>
          <w:b/>
          <w:bCs/>
          <w:noProof w:val="0"/>
          <w:u w:val="single"/>
          <w:rtl/>
        </w:rPr>
        <w:t>31 לסיכו</w:t>
      </w:r>
      <w:r w:rsidRPr="009D1873">
        <w:rPr>
          <w:rFonts w:ascii="Arial" w:hAnsi="Arial"/>
          <w:b/>
          <w:bCs/>
          <w:noProof w:val="0"/>
          <w:u w:val="single"/>
          <w:rtl/>
        </w:rPr>
        <w:t>מי התובעת)</w:t>
      </w:r>
      <w:r>
        <w:rPr>
          <w:rFonts w:ascii="Arial" w:hAnsi="Arial" w:hint="cs"/>
          <w:noProof w:val="0"/>
          <w:rtl/>
        </w:rPr>
        <w:t>- טענה זו נדונה ונדחתה בפרק א.2 לעיל.</w:t>
      </w:r>
    </w:p>
    <w:p w:rsidR="007F58EE" w:rsidRPr="007F58EE" w:rsidRDefault="007F58EE" w:rsidP="007F58EE">
      <w:pPr>
        <w:pStyle w:val="ad"/>
        <w:rPr>
          <w:rFonts w:ascii="Arial" w:hAnsi="Arial"/>
          <w:noProof w:val="0"/>
          <w:rtl/>
        </w:rPr>
      </w:pPr>
    </w:p>
    <w:p w:rsidR="00CB4960" w:rsidRDefault="008A4497" w:rsidP="00D328D8">
      <w:pPr>
        <w:pStyle w:val="ad"/>
        <w:numPr>
          <w:ilvl w:val="0"/>
          <w:numId w:val="1"/>
        </w:numPr>
        <w:spacing w:line="360" w:lineRule="auto"/>
        <w:ind w:left="425"/>
        <w:jc w:val="both"/>
        <w:rPr>
          <w:rFonts w:ascii="Arial" w:hAnsi="Arial"/>
          <w:b/>
          <w:bCs/>
          <w:noProof w:val="0"/>
          <w:u w:val="single"/>
        </w:rPr>
      </w:pPr>
      <w:r>
        <w:rPr>
          <w:rFonts w:ascii="Arial" w:hAnsi="Arial" w:hint="cs"/>
          <w:b/>
          <w:bCs/>
          <w:noProof w:val="0"/>
          <w:u w:val="single"/>
          <w:rtl/>
        </w:rPr>
        <w:t>טענות בקשר 'ל</w:t>
      </w:r>
      <w:r w:rsidR="00CB4960" w:rsidRPr="00CB4960">
        <w:rPr>
          <w:rFonts w:ascii="Arial" w:hAnsi="Arial" w:hint="cs"/>
          <w:b/>
          <w:bCs/>
          <w:noProof w:val="0"/>
          <w:u w:val="single"/>
          <w:rtl/>
        </w:rPr>
        <w:t>יתרת חובה</w:t>
      </w:r>
      <w:r>
        <w:rPr>
          <w:rFonts w:ascii="Arial" w:hAnsi="Arial" w:hint="cs"/>
          <w:b/>
          <w:bCs/>
          <w:noProof w:val="0"/>
          <w:u w:val="single"/>
          <w:rtl/>
        </w:rPr>
        <w:t>'</w:t>
      </w:r>
      <w:r w:rsidR="00CB4960" w:rsidRPr="00CB4960">
        <w:rPr>
          <w:rFonts w:ascii="Arial" w:hAnsi="Arial" w:hint="cs"/>
          <w:b/>
          <w:bCs/>
          <w:noProof w:val="0"/>
          <w:u w:val="single"/>
          <w:rtl/>
        </w:rPr>
        <w:t xml:space="preserve"> בסך של 360,000 ₪ בחשבון הנתבע (סעיף 32 לסיכומי התובעת)- </w:t>
      </w:r>
      <w:r>
        <w:rPr>
          <w:rFonts w:ascii="Arial" w:hAnsi="Arial" w:hint="cs"/>
          <w:noProof w:val="0"/>
          <w:rtl/>
        </w:rPr>
        <w:t xml:space="preserve">טענה זו אין לה על מה שתסמוך ומקורה בשגגה שנפלה אצל התובעת. </w:t>
      </w:r>
      <w:r w:rsidR="00A80E2B">
        <w:rPr>
          <w:rFonts w:ascii="Arial" w:hAnsi="Arial" w:hint="cs"/>
          <w:noProof w:val="0"/>
          <w:rtl/>
        </w:rPr>
        <w:t xml:space="preserve">הנכון הוא כי </w:t>
      </w:r>
      <w:r>
        <w:rPr>
          <w:rFonts w:ascii="Arial" w:hAnsi="Arial" w:hint="cs"/>
          <w:noProof w:val="0"/>
          <w:rtl/>
        </w:rPr>
        <w:t>בניגוד ל</w:t>
      </w:r>
      <w:r w:rsidR="00A80E2B">
        <w:rPr>
          <w:rFonts w:ascii="Arial" w:hAnsi="Arial" w:hint="cs"/>
          <w:noProof w:val="0"/>
          <w:rtl/>
        </w:rPr>
        <w:t>נ</w:t>
      </w:r>
      <w:r>
        <w:rPr>
          <w:rFonts w:ascii="Arial" w:hAnsi="Arial" w:hint="cs"/>
          <w:noProof w:val="0"/>
          <w:rtl/>
        </w:rPr>
        <w:t>טע</w:t>
      </w:r>
      <w:r w:rsidR="00A80E2B">
        <w:rPr>
          <w:rFonts w:ascii="Arial" w:hAnsi="Arial" w:hint="cs"/>
          <w:noProof w:val="0"/>
          <w:rtl/>
        </w:rPr>
        <w:t>ן</w:t>
      </w:r>
      <w:r>
        <w:rPr>
          <w:rFonts w:ascii="Arial" w:hAnsi="Arial" w:hint="cs"/>
          <w:noProof w:val="0"/>
          <w:rtl/>
        </w:rPr>
        <w:t xml:space="preserve">, המומחה לא קבע שקיימת </w:t>
      </w:r>
      <w:r w:rsidR="00A80E2B">
        <w:rPr>
          <w:rFonts w:ascii="Arial" w:hAnsi="Arial" w:hint="cs"/>
          <w:noProof w:val="0"/>
          <w:rtl/>
        </w:rPr>
        <w:t>'</w:t>
      </w:r>
      <w:r>
        <w:rPr>
          <w:rFonts w:ascii="Arial" w:hAnsi="Arial" w:hint="cs"/>
          <w:noProof w:val="0"/>
          <w:rtl/>
        </w:rPr>
        <w:t>יתרת חובה</w:t>
      </w:r>
      <w:r w:rsidR="00A80E2B">
        <w:rPr>
          <w:rFonts w:ascii="Arial" w:hAnsi="Arial" w:hint="cs"/>
          <w:noProof w:val="0"/>
          <w:rtl/>
        </w:rPr>
        <w:t>'</w:t>
      </w:r>
      <w:r>
        <w:rPr>
          <w:rFonts w:ascii="Arial" w:hAnsi="Arial" w:hint="cs"/>
          <w:noProof w:val="0"/>
          <w:rtl/>
        </w:rPr>
        <w:t xml:space="preserve"> בסך של 360,000 ₪ באיזה מחשבונות הנתבע, אלא הוסיף יתרה שלילית בסך של 360,000 ₪ </w:t>
      </w:r>
      <w:r w:rsidR="00A80E2B">
        <w:rPr>
          <w:rFonts w:ascii="Arial" w:hAnsi="Arial" w:hint="cs"/>
          <w:noProof w:val="0"/>
          <w:rtl/>
        </w:rPr>
        <w:t xml:space="preserve">וזאת </w:t>
      </w:r>
      <w:r>
        <w:rPr>
          <w:rFonts w:ascii="Arial" w:hAnsi="Arial" w:hint="cs"/>
          <w:noProof w:val="0"/>
          <w:rtl/>
        </w:rPr>
        <w:t>לצורך הפחתת סכום האיזון (</w:t>
      </w:r>
      <w:r w:rsidR="00A80E2B">
        <w:rPr>
          <w:rFonts w:ascii="Arial" w:hAnsi="Arial" w:hint="cs"/>
          <w:noProof w:val="0"/>
          <w:rtl/>
        </w:rPr>
        <w:t>ה</w:t>
      </w:r>
      <w:r>
        <w:rPr>
          <w:rFonts w:ascii="Arial" w:hAnsi="Arial" w:hint="cs"/>
          <w:noProof w:val="0"/>
          <w:rtl/>
        </w:rPr>
        <w:t>סך של 180,000 ₪) בהתאם להסכם הגירושין שנחתם בין הצדדים</w:t>
      </w:r>
      <w:r w:rsidR="007E14AB">
        <w:rPr>
          <w:rFonts w:ascii="Arial" w:hAnsi="Arial" w:hint="cs"/>
          <w:noProof w:val="0"/>
          <w:rtl/>
        </w:rPr>
        <w:t xml:space="preserve">. סכום זה מופיע בעמ' 7 בטבלת "חשבונות בנק ע"ש הבעל" בחוות הדעת, והוא הוגדר כ"החלטה להפחתה במסגרת האיזון" (ראו לעניין זה גם תשובה לשאלה מס' 7 לשאלות ההבהרה שנשלחו למומחה). על כן מצאתי לדחות גם טענה זו, וכן את טענת התובעת ביחס "להלוואה" בסך של 223,450 </w:t>
      </w:r>
      <w:r w:rsidR="00371946">
        <w:rPr>
          <w:rFonts w:ascii="Arial" w:hAnsi="Arial" w:hint="cs"/>
          <w:noProof w:val="0"/>
          <w:rtl/>
        </w:rPr>
        <w:t>₪ שנלקחה ללא ידיעתה</w:t>
      </w:r>
      <w:r w:rsidR="007E14AB">
        <w:rPr>
          <w:rFonts w:ascii="Arial" w:hAnsi="Arial" w:hint="cs"/>
          <w:noProof w:val="0"/>
          <w:rtl/>
        </w:rPr>
        <w:t>.</w:t>
      </w:r>
      <w:r w:rsidR="00D328D8">
        <w:rPr>
          <w:rFonts w:ascii="Arial" w:hAnsi="Arial" w:hint="cs"/>
          <w:noProof w:val="0"/>
          <w:rtl/>
        </w:rPr>
        <w:t xml:space="preserve"> סכום זה אין מקורו בכל '</w:t>
      </w:r>
      <w:r w:rsidR="00371946">
        <w:rPr>
          <w:rFonts w:ascii="Arial" w:hAnsi="Arial" w:hint="cs"/>
          <w:noProof w:val="0"/>
          <w:rtl/>
        </w:rPr>
        <w:t>הלוואה</w:t>
      </w:r>
      <w:r w:rsidR="00D328D8">
        <w:rPr>
          <w:rFonts w:ascii="Arial" w:hAnsi="Arial" w:hint="cs"/>
          <w:noProof w:val="0"/>
          <w:rtl/>
        </w:rPr>
        <w:t>'</w:t>
      </w:r>
      <w:r w:rsidR="00371946">
        <w:rPr>
          <w:rFonts w:ascii="Arial" w:hAnsi="Arial" w:hint="cs"/>
          <w:noProof w:val="0"/>
          <w:rtl/>
        </w:rPr>
        <w:t xml:space="preserve"> אלא ביתרה השלילית שנוצרה </w:t>
      </w:r>
      <w:r w:rsidR="00D328D8">
        <w:rPr>
          <w:rFonts w:ascii="Arial" w:hAnsi="Arial" w:hint="cs"/>
          <w:noProof w:val="0"/>
          <w:rtl/>
        </w:rPr>
        <w:t xml:space="preserve">בחישובי המומחה </w:t>
      </w:r>
      <w:r w:rsidR="00371946">
        <w:rPr>
          <w:rFonts w:ascii="Arial" w:hAnsi="Arial" w:hint="cs"/>
          <w:noProof w:val="0"/>
          <w:rtl/>
        </w:rPr>
        <w:t xml:space="preserve">בשקלול היתרות בחשבונות הנתבע </w:t>
      </w:r>
      <w:r w:rsidR="00D328D8">
        <w:rPr>
          <w:rFonts w:ascii="Arial" w:hAnsi="Arial" w:hint="cs"/>
          <w:noProof w:val="0"/>
          <w:rtl/>
        </w:rPr>
        <w:t>ו</w:t>
      </w:r>
      <w:r w:rsidR="00371946">
        <w:rPr>
          <w:rFonts w:ascii="Arial" w:hAnsi="Arial" w:hint="cs"/>
          <w:noProof w:val="0"/>
          <w:rtl/>
        </w:rPr>
        <w:t>הוספת הסך של 360,000</w:t>
      </w:r>
      <w:r w:rsidR="00D328D8">
        <w:rPr>
          <w:rFonts w:ascii="Arial" w:hAnsi="Arial" w:hint="cs"/>
          <w:noProof w:val="0"/>
          <w:rtl/>
        </w:rPr>
        <w:t xml:space="preserve">- ₪ הנ"ל </w:t>
      </w:r>
      <w:r w:rsidR="00371946">
        <w:rPr>
          <w:rFonts w:ascii="Arial" w:hAnsi="Arial" w:hint="cs"/>
          <w:noProof w:val="0"/>
          <w:rtl/>
        </w:rPr>
        <w:t>לצורך ביצוע ההפחתה בסך של 180,000 ₪ בגין התשלום שש</w:t>
      </w:r>
      <w:r w:rsidR="00D328D8">
        <w:rPr>
          <w:rFonts w:ascii="Arial" w:hAnsi="Arial" w:hint="cs"/>
          <w:noProof w:val="0"/>
          <w:rtl/>
        </w:rPr>
        <w:t>י</w:t>
      </w:r>
      <w:r w:rsidR="00371946">
        <w:rPr>
          <w:rFonts w:ascii="Arial" w:hAnsi="Arial" w:hint="cs"/>
          <w:noProof w:val="0"/>
          <w:rtl/>
        </w:rPr>
        <w:t xml:space="preserve">לם </w:t>
      </w:r>
      <w:r w:rsidR="00D328D8">
        <w:rPr>
          <w:rFonts w:ascii="Arial" w:hAnsi="Arial" w:hint="cs"/>
          <w:noProof w:val="0"/>
          <w:rtl/>
        </w:rPr>
        <w:t xml:space="preserve">הנתבע </w:t>
      </w:r>
      <w:r w:rsidR="00371946">
        <w:rPr>
          <w:rFonts w:ascii="Arial" w:hAnsi="Arial" w:hint="cs"/>
          <w:noProof w:val="0"/>
          <w:rtl/>
        </w:rPr>
        <w:t xml:space="preserve">לתובעת ע"ח איזון המשאבים </w:t>
      </w:r>
      <w:r w:rsidR="00D328D8">
        <w:rPr>
          <w:rFonts w:ascii="Arial" w:hAnsi="Arial" w:hint="cs"/>
          <w:noProof w:val="0"/>
          <w:rtl/>
        </w:rPr>
        <w:t xml:space="preserve">עפ"י </w:t>
      </w:r>
      <w:r w:rsidR="00371946">
        <w:rPr>
          <w:rFonts w:ascii="Arial" w:hAnsi="Arial" w:hint="cs"/>
          <w:noProof w:val="0"/>
          <w:rtl/>
        </w:rPr>
        <w:t>הסכם הגירושין.</w:t>
      </w:r>
    </w:p>
    <w:p w:rsidR="007E14AB" w:rsidRPr="00D328D8" w:rsidRDefault="007E14AB" w:rsidP="007E14AB">
      <w:pPr>
        <w:pStyle w:val="ad"/>
        <w:rPr>
          <w:rFonts w:ascii="Arial" w:hAnsi="Arial"/>
          <w:b/>
          <w:bCs/>
          <w:noProof w:val="0"/>
          <w:u w:val="single"/>
          <w:rtl/>
        </w:rPr>
      </w:pPr>
    </w:p>
    <w:p w:rsidR="007E14AB" w:rsidRDefault="00C52A51" w:rsidP="00E72C37">
      <w:pPr>
        <w:pStyle w:val="ad"/>
        <w:numPr>
          <w:ilvl w:val="0"/>
          <w:numId w:val="1"/>
        </w:numPr>
        <w:spacing w:line="360" w:lineRule="auto"/>
        <w:ind w:left="425"/>
        <w:jc w:val="both"/>
        <w:rPr>
          <w:rFonts w:ascii="Arial" w:hAnsi="Arial"/>
          <w:b/>
          <w:bCs/>
          <w:noProof w:val="0"/>
          <w:u w:val="single"/>
        </w:rPr>
      </w:pPr>
      <w:r>
        <w:rPr>
          <w:rFonts w:ascii="Arial" w:hAnsi="Arial" w:hint="cs"/>
          <w:b/>
          <w:bCs/>
          <w:noProof w:val="0"/>
          <w:u w:val="single"/>
          <w:rtl/>
        </w:rPr>
        <w:t xml:space="preserve">השתתפות </w:t>
      </w:r>
      <w:r w:rsidR="00371946">
        <w:rPr>
          <w:rFonts w:ascii="Arial" w:hAnsi="Arial" w:hint="cs"/>
          <w:b/>
          <w:bCs/>
          <w:noProof w:val="0"/>
          <w:u w:val="single"/>
          <w:rtl/>
        </w:rPr>
        <w:t>התובעת בכיסוי יתרת חובה בסך 45,537</w:t>
      </w:r>
      <w:r w:rsidR="007E14AB">
        <w:rPr>
          <w:rFonts w:ascii="Arial" w:hAnsi="Arial" w:hint="cs"/>
          <w:b/>
          <w:bCs/>
          <w:noProof w:val="0"/>
          <w:u w:val="single"/>
          <w:rtl/>
        </w:rPr>
        <w:t xml:space="preserve"> ₪</w:t>
      </w:r>
      <w:r w:rsidR="00371946">
        <w:rPr>
          <w:rFonts w:ascii="Arial" w:hAnsi="Arial" w:hint="cs"/>
          <w:b/>
          <w:bCs/>
          <w:noProof w:val="0"/>
          <w:u w:val="single"/>
          <w:rtl/>
        </w:rPr>
        <w:t xml:space="preserve"> בח-ן המשותף (סע' 34 לסיכומי התובעת)-</w:t>
      </w:r>
      <w:r w:rsidR="00371946">
        <w:rPr>
          <w:rFonts w:ascii="Arial" w:hAnsi="Arial" w:hint="cs"/>
          <w:noProof w:val="0"/>
          <w:rtl/>
        </w:rPr>
        <w:t xml:space="preserve"> </w:t>
      </w:r>
      <w:r w:rsidR="00B040D0">
        <w:rPr>
          <w:rFonts w:ascii="Arial" w:hAnsi="Arial" w:hint="cs"/>
          <w:noProof w:val="0"/>
          <w:rtl/>
        </w:rPr>
        <w:t>הוכח בפני ש</w:t>
      </w:r>
      <w:r w:rsidR="003A5451">
        <w:rPr>
          <w:rFonts w:ascii="Arial" w:hAnsi="Arial" w:hint="cs"/>
          <w:noProof w:val="0"/>
          <w:rtl/>
        </w:rPr>
        <w:t>ב</w:t>
      </w:r>
      <w:r w:rsidR="00371946">
        <w:rPr>
          <w:rFonts w:ascii="Arial" w:hAnsi="Arial" w:hint="cs"/>
          <w:noProof w:val="0"/>
          <w:rtl/>
        </w:rPr>
        <w:t>מועד הקובע עמדה יתרת החובה בח-ן המשותף ע"ס של 45,537 ₪</w:t>
      </w:r>
      <w:r w:rsidR="00CB2928">
        <w:rPr>
          <w:rFonts w:ascii="Arial" w:hAnsi="Arial" w:hint="cs"/>
          <w:noProof w:val="0"/>
          <w:rtl/>
        </w:rPr>
        <w:t xml:space="preserve"> (ראו עדות התובעת בעמ' 44 שורות 32-34)</w:t>
      </w:r>
      <w:r w:rsidR="00371946">
        <w:rPr>
          <w:rFonts w:ascii="Arial" w:hAnsi="Arial" w:hint="cs"/>
          <w:noProof w:val="0"/>
          <w:rtl/>
        </w:rPr>
        <w:t>.</w:t>
      </w:r>
      <w:r w:rsidR="003A5451">
        <w:rPr>
          <w:rFonts w:ascii="Arial" w:hAnsi="Arial" w:hint="cs"/>
          <w:noProof w:val="0"/>
          <w:rtl/>
        </w:rPr>
        <w:t xml:space="preserve"> ככל שהתובעת סברה שאין עליה להשתתף בכיסוי יתרת חובה זו, הנטל להוכיח טענה זו היה מוטל עליה במלואו. לא שוכנעתי </w:t>
      </w:r>
      <w:r w:rsidR="00B040D0">
        <w:rPr>
          <w:rFonts w:ascii="Arial" w:hAnsi="Arial" w:hint="cs"/>
          <w:noProof w:val="0"/>
          <w:rtl/>
        </w:rPr>
        <w:t>ש</w:t>
      </w:r>
      <w:r w:rsidR="003A5451">
        <w:rPr>
          <w:rFonts w:ascii="Arial" w:hAnsi="Arial" w:hint="cs"/>
          <w:noProof w:val="0"/>
          <w:rtl/>
        </w:rPr>
        <w:t xml:space="preserve">התובעת עמדה בנטל זה. בחקירתה התובעת הודתה שהנתבע הוא שכיסה את יתרות החובה בח-ן המשותף </w:t>
      </w:r>
      <w:r w:rsidR="00CB2928" w:rsidRPr="00B040D0">
        <w:rPr>
          <w:rFonts w:ascii="Arial" w:hAnsi="Arial" w:hint="cs"/>
          <w:noProof w:val="0"/>
          <w:u w:val="single"/>
          <w:rtl/>
        </w:rPr>
        <w:t>לאחר</w:t>
      </w:r>
      <w:r w:rsidR="00CB2928">
        <w:rPr>
          <w:rFonts w:ascii="Arial" w:hAnsi="Arial" w:hint="cs"/>
          <w:noProof w:val="0"/>
          <w:rtl/>
        </w:rPr>
        <w:t xml:space="preserve"> המועד הקובע </w:t>
      </w:r>
      <w:r w:rsidR="003A5451">
        <w:rPr>
          <w:rFonts w:ascii="Arial" w:hAnsi="Arial" w:hint="cs"/>
          <w:noProof w:val="0"/>
          <w:rtl/>
        </w:rPr>
        <w:t>(עמ' 33 שורות 17-18</w:t>
      </w:r>
      <w:r w:rsidR="00CB2928">
        <w:rPr>
          <w:rFonts w:ascii="Arial" w:hAnsi="Arial" w:hint="cs"/>
          <w:noProof w:val="0"/>
          <w:rtl/>
        </w:rPr>
        <w:t xml:space="preserve"> וכן עמ' 45 שורות 1-2</w:t>
      </w:r>
      <w:r w:rsidR="003A5451">
        <w:rPr>
          <w:rFonts w:ascii="Arial" w:hAnsi="Arial" w:hint="cs"/>
          <w:noProof w:val="0"/>
          <w:rtl/>
        </w:rPr>
        <w:t xml:space="preserve">), וכן הודתה כי היא לא הפקידה </w:t>
      </w:r>
      <w:r w:rsidR="00B040D0">
        <w:rPr>
          <w:rFonts w:ascii="Arial" w:hAnsi="Arial" w:hint="cs"/>
          <w:noProof w:val="0"/>
          <w:rtl/>
        </w:rPr>
        <w:t xml:space="preserve">בתקופה זו </w:t>
      </w:r>
      <w:r w:rsidR="003A5451">
        <w:rPr>
          <w:rFonts w:ascii="Arial" w:hAnsi="Arial" w:hint="cs"/>
          <w:noProof w:val="0"/>
          <w:rtl/>
        </w:rPr>
        <w:t>כספים לח</w:t>
      </w:r>
      <w:r w:rsidR="00CB2928">
        <w:rPr>
          <w:rFonts w:ascii="Arial" w:hAnsi="Arial" w:hint="cs"/>
          <w:noProof w:val="0"/>
          <w:rtl/>
        </w:rPr>
        <w:t>שבון</w:t>
      </w:r>
      <w:r w:rsidR="003A5451">
        <w:rPr>
          <w:rFonts w:ascii="Arial" w:hAnsi="Arial" w:hint="cs"/>
          <w:noProof w:val="0"/>
          <w:rtl/>
        </w:rPr>
        <w:t xml:space="preserve"> המשותף (שם, שורות 24-25)</w:t>
      </w:r>
      <w:r w:rsidR="00CB2928">
        <w:rPr>
          <w:rFonts w:ascii="Arial" w:hAnsi="Arial" w:hint="cs"/>
          <w:noProof w:val="0"/>
          <w:rtl/>
        </w:rPr>
        <w:t>. במצב דברים זה לא מצאתי לקבל את טענותיה בהקשר זה והן נדחות בזאת. משהתובעת הודת</w:t>
      </w:r>
      <w:r w:rsidR="00C400EB">
        <w:rPr>
          <w:rFonts w:ascii="Arial" w:hAnsi="Arial" w:hint="cs"/>
          <w:noProof w:val="0"/>
          <w:rtl/>
        </w:rPr>
        <w:t xml:space="preserve">ה </w:t>
      </w:r>
      <w:r w:rsidR="00B040D0">
        <w:rPr>
          <w:rFonts w:ascii="Arial" w:hAnsi="Arial" w:hint="cs"/>
          <w:noProof w:val="0"/>
          <w:rtl/>
        </w:rPr>
        <w:t>ש</w:t>
      </w:r>
      <w:r w:rsidR="00C400EB">
        <w:rPr>
          <w:rFonts w:ascii="Arial" w:hAnsi="Arial" w:hint="cs"/>
          <w:noProof w:val="0"/>
          <w:rtl/>
        </w:rPr>
        <w:t xml:space="preserve">הנתבע הוא שפרע את יתרת החובה בח-ן המשותף במלואה, </w:t>
      </w:r>
      <w:r w:rsidR="00C400EB" w:rsidRPr="00C400EB">
        <w:rPr>
          <w:rFonts w:ascii="Arial" w:hAnsi="Arial" w:hint="cs"/>
          <w:b/>
          <w:bCs/>
          <w:noProof w:val="0"/>
          <w:rtl/>
        </w:rPr>
        <w:t xml:space="preserve">הנני מחייב את התובעת לשלם לנתבע סך של 22,768 ₪ </w:t>
      </w:r>
      <w:r w:rsidR="00B040D0">
        <w:rPr>
          <w:rFonts w:ascii="Arial" w:hAnsi="Arial" w:hint="cs"/>
          <w:b/>
          <w:bCs/>
          <w:noProof w:val="0"/>
          <w:rtl/>
        </w:rPr>
        <w:t>בגין</w:t>
      </w:r>
      <w:r w:rsidR="00E72C37">
        <w:rPr>
          <w:rFonts w:ascii="Arial" w:hAnsi="Arial" w:hint="cs"/>
          <w:b/>
          <w:bCs/>
          <w:noProof w:val="0"/>
          <w:rtl/>
        </w:rPr>
        <w:t xml:space="preserve"> מחצית הסכום ששילם</w:t>
      </w:r>
      <w:r w:rsidR="00C400EB">
        <w:rPr>
          <w:rFonts w:ascii="Arial" w:hAnsi="Arial" w:hint="cs"/>
          <w:noProof w:val="0"/>
          <w:rtl/>
        </w:rPr>
        <w:t>.</w:t>
      </w:r>
    </w:p>
    <w:p w:rsidR="007E14AB" w:rsidRPr="007E14AB" w:rsidRDefault="007E14AB" w:rsidP="007E14AB">
      <w:pPr>
        <w:pStyle w:val="ad"/>
        <w:rPr>
          <w:rFonts w:ascii="Arial" w:hAnsi="Arial"/>
          <w:b/>
          <w:bCs/>
          <w:noProof w:val="0"/>
          <w:u w:val="single"/>
          <w:rtl/>
        </w:rPr>
      </w:pPr>
    </w:p>
    <w:p w:rsidR="007E14AB" w:rsidRDefault="00E216AE" w:rsidP="007E14AB">
      <w:pPr>
        <w:pStyle w:val="ad"/>
        <w:numPr>
          <w:ilvl w:val="0"/>
          <w:numId w:val="1"/>
        </w:numPr>
        <w:spacing w:line="360" w:lineRule="auto"/>
        <w:ind w:left="425"/>
        <w:jc w:val="both"/>
        <w:rPr>
          <w:rFonts w:ascii="Arial" w:hAnsi="Arial"/>
          <w:noProof w:val="0"/>
        </w:rPr>
      </w:pPr>
      <w:r>
        <w:rPr>
          <w:rFonts w:ascii="Arial" w:hAnsi="Arial" w:hint="cs"/>
          <w:noProof w:val="0"/>
          <w:rtl/>
        </w:rPr>
        <w:t xml:space="preserve">בחוות דעת </w:t>
      </w:r>
      <w:r w:rsidRPr="00E216AE">
        <w:rPr>
          <w:rFonts w:ascii="Arial" w:hAnsi="Arial" w:hint="cs"/>
          <w:noProof w:val="0"/>
          <w:rtl/>
        </w:rPr>
        <w:t xml:space="preserve">המומחה </w:t>
      </w:r>
      <w:r>
        <w:rPr>
          <w:rFonts w:ascii="Arial" w:hAnsi="Arial" w:hint="cs"/>
          <w:noProof w:val="0"/>
          <w:rtl/>
        </w:rPr>
        <w:t xml:space="preserve">נקבעו שתי חלופות לביצוע איזון המשאבים בין הצדדים: </w:t>
      </w:r>
    </w:p>
    <w:p w:rsidR="00E216AE" w:rsidRDefault="00E216AE" w:rsidP="00E216AE">
      <w:pPr>
        <w:pStyle w:val="ad"/>
        <w:spacing w:line="360" w:lineRule="auto"/>
        <w:ind w:left="425"/>
        <w:jc w:val="both"/>
        <w:rPr>
          <w:rFonts w:ascii="Arial" w:hAnsi="Arial"/>
          <w:noProof w:val="0"/>
          <w:rtl/>
        </w:rPr>
      </w:pPr>
      <w:r w:rsidRPr="00E216AE">
        <w:rPr>
          <w:rFonts w:ascii="Arial" w:hAnsi="Arial" w:hint="cs"/>
          <w:b/>
          <w:bCs/>
          <w:noProof w:val="0"/>
          <w:u w:val="single"/>
          <w:rtl/>
        </w:rPr>
        <w:t>שיטה א'-</w:t>
      </w:r>
      <w:r>
        <w:rPr>
          <w:rFonts w:ascii="Arial" w:hAnsi="Arial" w:hint="cs"/>
          <w:noProof w:val="0"/>
          <w:rtl/>
        </w:rPr>
        <w:t xml:space="preserve"> שיטת היוון הזכויות.</w:t>
      </w:r>
    </w:p>
    <w:p w:rsidR="0051347A" w:rsidRPr="0051347A" w:rsidRDefault="0051347A" w:rsidP="00E216AE">
      <w:pPr>
        <w:pStyle w:val="ad"/>
        <w:spacing w:line="360" w:lineRule="auto"/>
        <w:ind w:left="425"/>
        <w:jc w:val="both"/>
        <w:rPr>
          <w:rFonts w:ascii="Arial" w:hAnsi="Arial"/>
          <w:noProof w:val="0"/>
          <w:rtl/>
        </w:rPr>
      </w:pPr>
      <w:r>
        <w:rPr>
          <w:rFonts w:ascii="Arial" w:hAnsi="Arial" w:hint="cs"/>
          <w:noProof w:val="0"/>
          <w:rtl/>
        </w:rPr>
        <w:t>בחוות דעתו של המומחה נקבע כי עפ"י שיטה א' על הנתבע לשלם לתובעת סך של 766,383 ₪.</w:t>
      </w:r>
    </w:p>
    <w:p w:rsidR="00E216AE" w:rsidRDefault="00E216AE" w:rsidP="00E216AE">
      <w:pPr>
        <w:pStyle w:val="ad"/>
        <w:spacing w:line="360" w:lineRule="auto"/>
        <w:ind w:left="425"/>
        <w:jc w:val="both"/>
        <w:rPr>
          <w:rFonts w:ascii="Arial" w:hAnsi="Arial"/>
          <w:noProof w:val="0"/>
          <w:rtl/>
        </w:rPr>
      </w:pPr>
      <w:r w:rsidRPr="00E216AE">
        <w:rPr>
          <w:rFonts w:ascii="Arial" w:hAnsi="Arial" w:hint="cs"/>
          <w:b/>
          <w:bCs/>
          <w:noProof w:val="0"/>
          <w:u w:val="single"/>
          <w:rtl/>
        </w:rPr>
        <w:t>שיטה ב'-</w:t>
      </w:r>
      <w:r>
        <w:rPr>
          <w:rFonts w:ascii="Arial" w:hAnsi="Arial" w:hint="cs"/>
          <w:noProof w:val="0"/>
          <w:rtl/>
        </w:rPr>
        <w:t xml:space="preserve"> חלוקה מידית של הזכויות הנזילות, חלוקה דחויה של הזכויות העתידיות שאינן פנסיוניות עפ"י נוסחאות, וחלוקה של הזכויות הפנסיונית עפ"י הוראות ה</w:t>
      </w:r>
      <w:r w:rsidRPr="00E216AE">
        <w:rPr>
          <w:rFonts w:ascii="Arial" w:hAnsi="Arial"/>
          <w:noProof w:val="0"/>
          <w:rtl/>
        </w:rPr>
        <w:t>חוק לחלוקת חיסכון פנסיוני בין בני זוג שנפרדו, תשע"ד-2014</w:t>
      </w:r>
      <w:r>
        <w:rPr>
          <w:rFonts w:ascii="Arial" w:hAnsi="Arial" w:hint="cs"/>
          <w:noProof w:val="0"/>
          <w:rtl/>
        </w:rPr>
        <w:t>.</w:t>
      </w:r>
    </w:p>
    <w:p w:rsidR="0051347A" w:rsidRPr="0051347A" w:rsidRDefault="0051347A" w:rsidP="0051347A">
      <w:pPr>
        <w:pStyle w:val="ad"/>
        <w:spacing w:line="360" w:lineRule="auto"/>
        <w:ind w:left="425"/>
        <w:jc w:val="both"/>
        <w:rPr>
          <w:rFonts w:ascii="Arial" w:hAnsi="Arial"/>
          <w:noProof w:val="0"/>
          <w:rtl/>
        </w:rPr>
      </w:pPr>
      <w:r>
        <w:rPr>
          <w:rFonts w:ascii="Arial" w:hAnsi="Arial" w:hint="cs"/>
          <w:noProof w:val="0"/>
          <w:rtl/>
        </w:rPr>
        <w:t>בחוות דעתו של המומחה נקבע כי עפ"י שיטה ב' על התובעת לשלם לנתבע סך של 169,113 ₪ והזכויות הפנסיוניות יחולקו בהתאם להוראות החוק לחלוקת חסכון פנסיוני הנ"ל על יסוד הפסיקתאות שצורפו ע"י המומחה לחוות דעתו.</w:t>
      </w:r>
    </w:p>
    <w:p w:rsidR="00E216AE" w:rsidRPr="00E216AE" w:rsidRDefault="0051347A" w:rsidP="0051347A">
      <w:pPr>
        <w:pStyle w:val="ad"/>
        <w:spacing w:line="360" w:lineRule="auto"/>
        <w:ind w:left="425"/>
        <w:jc w:val="both"/>
        <w:rPr>
          <w:rFonts w:ascii="Arial" w:hAnsi="Arial"/>
          <w:noProof w:val="0"/>
          <w:rtl/>
        </w:rPr>
      </w:pPr>
      <w:r>
        <w:rPr>
          <w:rFonts w:ascii="Arial" w:hAnsi="Arial" w:hint="cs"/>
          <w:b/>
          <w:bCs/>
          <w:noProof w:val="0"/>
          <w:u w:val="single"/>
          <w:rtl/>
        </w:rPr>
        <w:t xml:space="preserve"> </w:t>
      </w:r>
    </w:p>
    <w:p w:rsidR="0051347A" w:rsidRPr="00B040D0" w:rsidRDefault="0051347A" w:rsidP="009D428E">
      <w:pPr>
        <w:pStyle w:val="ad"/>
        <w:numPr>
          <w:ilvl w:val="0"/>
          <w:numId w:val="1"/>
        </w:numPr>
        <w:spacing w:line="360" w:lineRule="auto"/>
        <w:ind w:left="425"/>
        <w:jc w:val="both"/>
        <w:rPr>
          <w:rFonts w:ascii="Arial" w:hAnsi="Arial"/>
          <w:b/>
          <w:bCs/>
          <w:noProof w:val="0"/>
        </w:rPr>
      </w:pPr>
      <w:r w:rsidRPr="00B040D0">
        <w:rPr>
          <w:rFonts w:ascii="Arial" w:hAnsi="Arial" w:hint="cs"/>
          <w:b/>
          <w:bCs/>
          <w:noProof w:val="0"/>
          <w:rtl/>
        </w:rPr>
        <w:t>התובעת לא טענה בסיכומיה (לרבות בסיכומי התשובה שהוגשו מטעמה) דבר לגבי שיטת החלוקה הנבחרת על ידה</w:t>
      </w:r>
      <w:r w:rsidR="007863DD" w:rsidRPr="00B040D0">
        <w:rPr>
          <w:rFonts w:ascii="Arial" w:hAnsi="Arial" w:hint="cs"/>
          <w:b/>
          <w:bCs/>
          <w:noProof w:val="0"/>
          <w:rtl/>
        </w:rPr>
        <w:t>, ומהאמור בסע' 36ט' לסיכומיה עולה כי היא השאירה את הבחירה בעניין זה בידי הנתבע</w:t>
      </w:r>
      <w:r w:rsidRPr="00B040D0">
        <w:rPr>
          <w:rFonts w:ascii="Arial" w:hAnsi="Arial" w:hint="cs"/>
          <w:b/>
          <w:bCs/>
          <w:noProof w:val="0"/>
          <w:rtl/>
        </w:rPr>
        <w:t xml:space="preserve">. בנסיבות אלה יש לראות את התובעת כמסכימה לחלוקה עפ"י שיטה ב'- </w:t>
      </w:r>
      <w:r w:rsidR="007863DD" w:rsidRPr="00B040D0">
        <w:rPr>
          <w:rFonts w:ascii="Arial" w:hAnsi="Arial" w:hint="cs"/>
          <w:b/>
          <w:bCs/>
          <w:noProof w:val="0"/>
          <w:rtl/>
        </w:rPr>
        <w:t>כמפורט בחוות דעת המומחה</w:t>
      </w:r>
      <w:r w:rsidRPr="00B040D0">
        <w:rPr>
          <w:rFonts w:ascii="Arial" w:hAnsi="Arial" w:hint="cs"/>
          <w:b/>
          <w:bCs/>
          <w:noProof w:val="0"/>
          <w:rtl/>
        </w:rPr>
        <w:t>. התוצאה הינה שעתירת הנתבע בסעיף 12א לסיכומיו, לחלוקת הזכויות עפ"י שיטה ב', מתקבלת.</w:t>
      </w:r>
    </w:p>
    <w:p w:rsidR="0051347A" w:rsidRPr="007863DD" w:rsidRDefault="0051347A" w:rsidP="0051347A">
      <w:pPr>
        <w:pStyle w:val="ad"/>
        <w:spacing w:line="360" w:lineRule="auto"/>
        <w:ind w:left="425"/>
        <w:jc w:val="both"/>
        <w:rPr>
          <w:rFonts w:ascii="Arial" w:hAnsi="Arial"/>
          <w:noProof w:val="0"/>
          <w:rtl/>
        </w:rPr>
      </w:pPr>
    </w:p>
    <w:p w:rsidR="0051347A" w:rsidRDefault="0051347A" w:rsidP="0051347A">
      <w:pPr>
        <w:pStyle w:val="ad"/>
        <w:numPr>
          <w:ilvl w:val="0"/>
          <w:numId w:val="1"/>
        </w:numPr>
        <w:spacing w:line="360" w:lineRule="auto"/>
        <w:ind w:left="425" w:hanging="357"/>
        <w:contextualSpacing w:val="0"/>
        <w:jc w:val="both"/>
        <w:rPr>
          <w:rFonts w:ascii="Arial" w:hAnsi="Arial"/>
          <w:noProof w:val="0"/>
        </w:rPr>
      </w:pPr>
      <w:r>
        <w:rPr>
          <w:rFonts w:ascii="Arial" w:hAnsi="Arial" w:hint="cs"/>
          <w:noProof w:val="0"/>
          <w:rtl/>
        </w:rPr>
        <w:t xml:space="preserve">לסיכום פרק זה, </w:t>
      </w:r>
      <w:r w:rsidRPr="0051347A">
        <w:rPr>
          <w:rFonts w:ascii="Arial" w:hAnsi="Arial" w:hint="cs"/>
          <w:noProof w:val="0"/>
          <w:rtl/>
        </w:rPr>
        <w:t>מצאתי לקבל את מסקנות וקביעות המומחה בחוות דעתו מיום 5/5/2023 בכל הקשור לאיזון המשאבים בין הצדדים. איזון המשאבים יבוצע בהתאם לשיטה ב' כמפורט בעמ' 9 לחוות הדעת</w:t>
      </w:r>
      <w:r>
        <w:rPr>
          <w:rFonts w:ascii="Arial" w:hAnsi="Arial" w:hint="cs"/>
          <w:noProof w:val="0"/>
          <w:rtl/>
        </w:rPr>
        <w:t xml:space="preserve">, וכלהלן: </w:t>
      </w:r>
    </w:p>
    <w:p w:rsidR="0051347A" w:rsidRPr="0051347A" w:rsidRDefault="0051347A" w:rsidP="00445ED2">
      <w:pPr>
        <w:pStyle w:val="ad"/>
        <w:numPr>
          <w:ilvl w:val="0"/>
          <w:numId w:val="16"/>
        </w:numPr>
        <w:spacing w:before="240" w:line="360" w:lineRule="auto"/>
        <w:ind w:hanging="357"/>
        <w:contextualSpacing w:val="0"/>
        <w:jc w:val="both"/>
        <w:rPr>
          <w:rFonts w:ascii="Arial" w:hAnsi="Arial"/>
          <w:b/>
          <w:bCs/>
          <w:noProof w:val="0"/>
        </w:rPr>
      </w:pPr>
      <w:r w:rsidRPr="0051347A">
        <w:rPr>
          <w:rFonts w:ascii="Arial" w:hAnsi="Arial" w:hint="cs"/>
          <w:b/>
          <w:bCs/>
          <w:noProof w:val="0"/>
          <w:rtl/>
        </w:rPr>
        <w:t>הנתבע מחויב בתשלום סך של 43,566 ₪ לתובעת בגין הרכיבים הבאים:</w:t>
      </w:r>
    </w:p>
    <w:p w:rsidR="0051347A" w:rsidRPr="0051347A" w:rsidRDefault="0051347A" w:rsidP="00736272">
      <w:pPr>
        <w:pStyle w:val="ad"/>
        <w:spacing w:before="240" w:line="360" w:lineRule="auto"/>
        <w:jc w:val="both"/>
        <w:rPr>
          <w:rFonts w:ascii="Arial" w:hAnsi="Arial"/>
          <w:noProof w:val="0"/>
          <w:rtl/>
        </w:rPr>
      </w:pPr>
      <w:r>
        <w:rPr>
          <w:rFonts w:ascii="Arial" w:hAnsi="Arial" w:hint="cs"/>
          <w:noProof w:val="0"/>
          <w:rtl/>
        </w:rPr>
        <w:lastRenderedPageBreak/>
        <w:t xml:space="preserve">(1)  </w:t>
      </w:r>
      <w:r w:rsidRPr="0051347A">
        <w:rPr>
          <w:rFonts w:ascii="Arial" w:hAnsi="Arial"/>
          <w:noProof w:val="0"/>
          <w:rtl/>
        </w:rPr>
        <w:t xml:space="preserve">סך של 11,066 ₪ בגין </w:t>
      </w:r>
      <w:r>
        <w:rPr>
          <w:rFonts w:ascii="Arial" w:hAnsi="Arial" w:hint="cs"/>
          <w:noProof w:val="0"/>
          <w:rtl/>
        </w:rPr>
        <w:t xml:space="preserve">חלקה </w:t>
      </w:r>
      <w:r w:rsidR="00445ED2">
        <w:rPr>
          <w:rFonts w:ascii="Arial" w:hAnsi="Arial" w:hint="cs"/>
          <w:noProof w:val="0"/>
          <w:rtl/>
        </w:rPr>
        <w:t xml:space="preserve">של התובעת </w:t>
      </w:r>
      <w:r>
        <w:rPr>
          <w:rFonts w:ascii="Arial" w:hAnsi="Arial" w:hint="cs"/>
          <w:noProof w:val="0"/>
          <w:rtl/>
        </w:rPr>
        <w:t xml:space="preserve">בתמורת </w:t>
      </w:r>
      <w:r w:rsidRPr="0051347A">
        <w:rPr>
          <w:rFonts w:ascii="Arial" w:hAnsi="Arial"/>
          <w:noProof w:val="0"/>
          <w:rtl/>
        </w:rPr>
        <w:t>רכב הסוזוקי (</w:t>
      </w:r>
      <w:r w:rsidRPr="00736272">
        <w:rPr>
          <w:rFonts w:ascii="Arial" w:hAnsi="Arial" w:hint="cs"/>
          <w:noProof w:val="0"/>
          <w:rtl/>
        </w:rPr>
        <w:t xml:space="preserve">ראו </w:t>
      </w:r>
      <w:r w:rsidRPr="00736272">
        <w:rPr>
          <w:rFonts w:ascii="Arial" w:hAnsi="Arial"/>
          <w:noProof w:val="0"/>
          <w:rtl/>
        </w:rPr>
        <w:t>סע' 4</w:t>
      </w:r>
      <w:r w:rsidR="00736272" w:rsidRPr="00736272">
        <w:rPr>
          <w:rFonts w:ascii="Arial" w:hAnsi="Arial" w:hint="cs"/>
          <w:noProof w:val="0"/>
          <w:rtl/>
        </w:rPr>
        <w:t>8</w:t>
      </w:r>
      <w:r w:rsidRPr="00736272">
        <w:rPr>
          <w:rFonts w:ascii="Arial" w:hAnsi="Arial" w:hint="cs"/>
          <w:noProof w:val="0"/>
          <w:rtl/>
        </w:rPr>
        <w:t xml:space="preserve"> לעיל</w:t>
      </w:r>
      <w:r w:rsidRPr="0051347A">
        <w:rPr>
          <w:rFonts w:ascii="Arial" w:hAnsi="Arial"/>
          <w:noProof w:val="0"/>
          <w:rtl/>
        </w:rPr>
        <w:t>)</w:t>
      </w:r>
      <w:r w:rsidR="006000D3">
        <w:rPr>
          <w:rFonts w:ascii="Arial" w:hAnsi="Arial" w:hint="cs"/>
          <w:noProof w:val="0"/>
          <w:rtl/>
        </w:rPr>
        <w:t>.</w:t>
      </w:r>
    </w:p>
    <w:p w:rsidR="0051347A" w:rsidRDefault="0051347A" w:rsidP="00736272">
      <w:pPr>
        <w:pStyle w:val="ad"/>
        <w:spacing w:line="360" w:lineRule="auto"/>
        <w:contextualSpacing w:val="0"/>
        <w:jc w:val="both"/>
        <w:rPr>
          <w:rFonts w:ascii="Arial" w:hAnsi="Arial"/>
          <w:noProof w:val="0"/>
          <w:rtl/>
        </w:rPr>
      </w:pPr>
      <w:r>
        <w:rPr>
          <w:rFonts w:ascii="Arial" w:hAnsi="Arial" w:hint="cs"/>
          <w:noProof w:val="0"/>
          <w:rtl/>
        </w:rPr>
        <w:t xml:space="preserve">(2)  </w:t>
      </w:r>
      <w:r w:rsidRPr="0051347A">
        <w:rPr>
          <w:rFonts w:ascii="Arial" w:hAnsi="Arial"/>
          <w:noProof w:val="0"/>
          <w:rtl/>
        </w:rPr>
        <w:t xml:space="preserve">סך של 32,500 ₪ בגין הברחת כספים </w:t>
      </w:r>
      <w:r w:rsidR="00445ED2">
        <w:rPr>
          <w:rFonts w:ascii="Arial" w:hAnsi="Arial" w:hint="cs"/>
          <w:noProof w:val="0"/>
          <w:rtl/>
        </w:rPr>
        <w:t xml:space="preserve">מח-ן הנתבע </w:t>
      </w:r>
      <w:r w:rsidRPr="00736272">
        <w:rPr>
          <w:rFonts w:ascii="Arial" w:hAnsi="Arial"/>
          <w:noProof w:val="0"/>
          <w:rtl/>
        </w:rPr>
        <w:t>(</w:t>
      </w:r>
      <w:r w:rsidRPr="00736272">
        <w:rPr>
          <w:rFonts w:ascii="Arial" w:hAnsi="Arial" w:hint="cs"/>
          <w:noProof w:val="0"/>
          <w:rtl/>
        </w:rPr>
        <w:t xml:space="preserve">ראו </w:t>
      </w:r>
      <w:r w:rsidRPr="00736272">
        <w:rPr>
          <w:rFonts w:ascii="Arial" w:hAnsi="Arial"/>
          <w:noProof w:val="0"/>
          <w:rtl/>
        </w:rPr>
        <w:t>סע 5</w:t>
      </w:r>
      <w:r w:rsidR="00736272" w:rsidRPr="00736272">
        <w:rPr>
          <w:rFonts w:ascii="Arial" w:hAnsi="Arial" w:hint="cs"/>
          <w:noProof w:val="0"/>
          <w:rtl/>
        </w:rPr>
        <w:t>6</w:t>
      </w:r>
      <w:r w:rsidRPr="00736272">
        <w:rPr>
          <w:rFonts w:ascii="Arial" w:hAnsi="Arial" w:hint="cs"/>
          <w:noProof w:val="0"/>
          <w:rtl/>
        </w:rPr>
        <w:t xml:space="preserve"> לעיל</w:t>
      </w:r>
      <w:r w:rsidRPr="0051347A">
        <w:rPr>
          <w:rFonts w:ascii="Arial" w:hAnsi="Arial"/>
          <w:noProof w:val="0"/>
          <w:rtl/>
        </w:rPr>
        <w:t>)</w:t>
      </w:r>
      <w:r w:rsidR="006000D3">
        <w:rPr>
          <w:rFonts w:ascii="Arial" w:hAnsi="Arial" w:hint="cs"/>
          <w:noProof w:val="0"/>
          <w:rtl/>
        </w:rPr>
        <w:t>.</w:t>
      </w:r>
      <w:r>
        <w:rPr>
          <w:rFonts w:ascii="Arial" w:hAnsi="Arial" w:hint="cs"/>
          <w:noProof w:val="0"/>
          <w:rtl/>
        </w:rPr>
        <w:t xml:space="preserve"> </w:t>
      </w:r>
    </w:p>
    <w:p w:rsidR="0051347A" w:rsidRPr="0051347A" w:rsidRDefault="0051347A" w:rsidP="00445ED2">
      <w:pPr>
        <w:pStyle w:val="ad"/>
        <w:numPr>
          <w:ilvl w:val="0"/>
          <w:numId w:val="16"/>
        </w:numPr>
        <w:spacing w:before="240" w:line="360" w:lineRule="auto"/>
        <w:contextualSpacing w:val="0"/>
        <w:jc w:val="both"/>
        <w:rPr>
          <w:rFonts w:ascii="Arial" w:hAnsi="Arial"/>
          <w:b/>
          <w:bCs/>
          <w:noProof w:val="0"/>
        </w:rPr>
      </w:pPr>
      <w:r w:rsidRPr="0051347A">
        <w:rPr>
          <w:rFonts w:ascii="Arial" w:hAnsi="Arial" w:hint="cs"/>
          <w:b/>
          <w:bCs/>
          <w:noProof w:val="0"/>
          <w:rtl/>
        </w:rPr>
        <w:t>התובעת מחויבת בתשלום סך של 199,181 ₪ לנתבע בגין הרכיבים הבאים:</w:t>
      </w:r>
    </w:p>
    <w:p w:rsidR="0051347A" w:rsidRPr="0051347A" w:rsidRDefault="0051347A" w:rsidP="0051347A">
      <w:pPr>
        <w:pStyle w:val="ad"/>
        <w:spacing w:before="240" w:line="360" w:lineRule="auto"/>
        <w:jc w:val="both"/>
        <w:rPr>
          <w:rFonts w:ascii="Arial" w:hAnsi="Arial"/>
          <w:noProof w:val="0"/>
          <w:rtl/>
        </w:rPr>
      </w:pPr>
      <w:r>
        <w:rPr>
          <w:rFonts w:ascii="Arial" w:hAnsi="Arial" w:hint="cs"/>
          <w:noProof w:val="0"/>
          <w:rtl/>
        </w:rPr>
        <w:t xml:space="preserve">(1)  </w:t>
      </w:r>
      <w:r w:rsidRPr="0051347A">
        <w:rPr>
          <w:rFonts w:ascii="Arial" w:hAnsi="Arial"/>
          <w:noProof w:val="0"/>
          <w:rtl/>
        </w:rPr>
        <w:t xml:space="preserve">סך של 7,300 ₪ בגין </w:t>
      </w:r>
      <w:r w:rsidR="00445ED2">
        <w:rPr>
          <w:rFonts w:ascii="Arial" w:hAnsi="Arial" w:hint="cs"/>
          <w:noProof w:val="0"/>
          <w:rtl/>
        </w:rPr>
        <w:t xml:space="preserve">יתרת </w:t>
      </w:r>
      <w:r w:rsidRPr="0051347A">
        <w:rPr>
          <w:rFonts w:ascii="Arial" w:hAnsi="Arial"/>
          <w:noProof w:val="0"/>
          <w:rtl/>
        </w:rPr>
        <w:t xml:space="preserve">חלקה </w:t>
      </w:r>
      <w:r w:rsidR="00445ED2">
        <w:rPr>
          <w:rFonts w:ascii="Arial" w:hAnsi="Arial" w:hint="cs"/>
          <w:noProof w:val="0"/>
          <w:rtl/>
        </w:rPr>
        <w:t xml:space="preserve">של התובעת </w:t>
      </w:r>
      <w:r w:rsidRPr="0051347A">
        <w:rPr>
          <w:rFonts w:ascii="Arial" w:hAnsi="Arial"/>
          <w:noProof w:val="0"/>
          <w:rtl/>
        </w:rPr>
        <w:t>בתשלומי המשכנתא (</w:t>
      </w:r>
      <w:r w:rsidRPr="00736272">
        <w:rPr>
          <w:rFonts w:ascii="Arial" w:hAnsi="Arial"/>
          <w:noProof w:val="0"/>
          <w:rtl/>
        </w:rPr>
        <w:t>סע 43 ל</w:t>
      </w:r>
      <w:r w:rsidRPr="00736272">
        <w:rPr>
          <w:rFonts w:ascii="Arial" w:hAnsi="Arial" w:hint="cs"/>
          <w:noProof w:val="0"/>
          <w:rtl/>
        </w:rPr>
        <w:t>עיל</w:t>
      </w:r>
      <w:r w:rsidRPr="0051347A">
        <w:rPr>
          <w:rFonts w:ascii="Arial" w:hAnsi="Arial"/>
          <w:noProof w:val="0"/>
          <w:rtl/>
        </w:rPr>
        <w:t>).</w:t>
      </w:r>
    </w:p>
    <w:p w:rsidR="0051347A" w:rsidRPr="0051347A" w:rsidRDefault="0051347A" w:rsidP="00736272">
      <w:pPr>
        <w:pStyle w:val="ad"/>
        <w:spacing w:before="240" w:line="360" w:lineRule="auto"/>
        <w:jc w:val="both"/>
        <w:rPr>
          <w:rFonts w:ascii="Arial" w:hAnsi="Arial"/>
          <w:noProof w:val="0"/>
          <w:rtl/>
        </w:rPr>
      </w:pPr>
      <w:r>
        <w:rPr>
          <w:rFonts w:ascii="Arial" w:hAnsi="Arial" w:hint="cs"/>
          <w:noProof w:val="0"/>
          <w:rtl/>
        </w:rPr>
        <w:t xml:space="preserve">(2)  </w:t>
      </w:r>
      <w:r w:rsidRPr="0051347A">
        <w:rPr>
          <w:rFonts w:ascii="Arial" w:hAnsi="Arial"/>
          <w:noProof w:val="0"/>
          <w:rtl/>
        </w:rPr>
        <w:t xml:space="preserve">סך של 22,768 ₪ בגין מחצית </w:t>
      </w:r>
      <w:r w:rsidR="00445ED2">
        <w:rPr>
          <w:rFonts w:ascii="Arial" w:hAnsi="Arial" w:hint="cs"/>
          <w:noProof w:val="0"/>
          <w:rtl/>
        </w:rPr>
        <w:t>ה</w:t>
      </w:r>
      <w:r w:rsidRPr="0051347A">
        <w:rPr>
          <w:rFonts w:ascii="Arial" w:hAnsi="Arial"/>
          <w:noProof w:val="0"/>
          <w:rtl/>
        </w:rPr>
        <w:t>חוב בח-ן משותף (</w:t>
      </w:r>
      <w:r w:rsidRPr="00736272">
        <w:rPr>
          <w:rFonts w:ascii="Arial" w:hAnsi="Arial"/>
          <w:noProof w:val="0"/>
          <w:rtl/>
        </w:rPr>
        <w:t>סע 5</w:t>
      </w:r>
      <w:r w:rsidR="00736272" w:rsidRPr="00736272">
        <w:rPr>
          <w:rFonts w:ascii="Arial" w:hAnsi="Arial" w:hint="cs"/>
          <w:noProof w:val="0"/>
          <w:rtl/>
        </w:rPr>
        <w:t>9</w:t>
      </w:r>
      <w:r w:rsidRPr="00736272">
        <w:rPr>
          <w:rFonts w:ascii="Arial" w:hAnsi="Arial" w:hint="cs"/>
          <w:noProof w:val="0"/>
          <w:rtl/>
        </w:rPr>
        <w:t xml:space="preserve"> לעיל</w:t>
      </w:r>
      <w:r w:rsidRPr="0051347A">
        <w:rPr>
          <w:rFonts w:ascii="Arial" w:hAnsi="Arial"/>
          <w:noProof w:val="0"/>
          <w:rtl/>
        </w:rPr>
        <w:t>).</w:t>
      </w:r>
    </w:p>
    <w:p w:rsidR="0051347A" w:rsidRPr="0051347A" w:rsidRDefault="0051347A" w:rsidP="00736272">
      <w:pPr>
        <w:pStyle w:val="ad"/>
        <w:spacing w:before="240" w:line="360" w:lineRule="auto"/>
        <w:jc w:val="both"/>
        <w:rPr>
          <w:rFonts w:ascii="Arial" w:hAnsi="Arial"/>
          <w:noProof w:val="0"/>
          <w:rtl/>
        </w:rPr>
      </w:pPr>
      <w:r>
        <w:rPr>
          <w:rFonts w:ascii="Arial" w:hAnsi="Arial" w:hint="cs"/>
          <w:noProof w:val="0"/>
          <w:rtl/>
        </w:rPr>
        <w:t xml:space="preserve">(3)  </w:t>
      </w:r>
      <w:r w:rsidRPr="0051347A">
        <w:rPr>
          <w:rFonts w:ascii="Arial" w:hAnsi="Arial"/>
          <w:noProof w:val="0"/>
          <w:rtl/>
        </w:rPr>
        <w:t xml:space="preserve">סך של 169,113 ₪ </w:t>
      </w:r>
      <w:r>
        <w:rPr>
          <w:rFonts w:ascii="Arial" w:hAnsi="Arial" w:hint="cs"/>
          <w:noProof w:val="0"/>
          <w:rtl/>
        </w:rPr>
        <w:t xml:space="preserve">בגין איזון הסכומים הנזילים </w:t>
      </w:r>
      <w:r w:rsidRPr="0051347A">
        <w:rPr>
          <w:rFonts w:ascii="Arial" w:hAnsi="Arial"/>
          <w:noProof w:val="0"/>
          <w:rtl/>
        </w:rPr>
        <w:t>עפ"י שיטה ב</w:t>
      </w:r>
      <w:r>
        <w:rPr>
          <w:rFonts w:ascii="Arial" w:hAnsi="Arial"/>
          <w:noProof w:val="0"/>
          <w:rtl/>
        </w:rPr>
        <w:t>' בחוות דעת המומחה (</w:t>
      </w:r>
      <w:r w:rsidRPr="00736272">
        <w:rPr>
          <w:rFonts w:ascii="Arial" w:hAnsi="Arial"/>
          <w:noProof w:val="0"/>
          <w:rtl/>
        </w:rPr>
        <w:t>סע</w:t>
      </w:r>
      <w:r w:rsidR="00E72C37" w:rsidRPr="00736272">
        <w:rPr>
          <w:rFonts w:ascii="Arial" w:hAnsi="Arial" w:hint="cs"/>
          <w:noProof w:val="0"/>
          <w:rtl/>
        </w:rPr>
        <w:t>'</w:t>
      </w:r>
      <w:r w:rsidRPr="00736272">
        <w:rPr>
          <w:rFonts w:ascii="Arial" w:hAnsi="Arial"/>
          <w:noProof w:val="0"/>
          <w:rtl/>
        </w:rPr>
        <w:t xml:space="preserve"> </w:t>
      </w:r>
      <w:r w:rsidR="00736272">
        <w:rPr>
          <w:rFonts w:ascii="Arial" w:hAnsi="Arial" w:hint="cs"/>
          <w:noProof w:val="0"/>
          <w:rtl/>
        </w:rPr>
        <w:t>60</w:t>
      </w:r>
      <w:r w:rsidRPr="00736272">
        <w:rPr>
          <w:rFonts w:ascii="Arial" w:hAnsi="Arial"/>
          <w:noProof w:val="0"/>
          <w:rtl/>
        </w:rPr>
        <w:t xml:space="preserve"> ל</w:t>
      </w:r>
      <w:r w:rsidRPr="00736272">
        <w:rPr>
          <w:rFonts w:ascii="Arial" w:hAnsi="Arial" w:hint="cs"/>
          <w:noProof w:val="0"/>
          <w:rtl/>
        </w:rPr>
        <w:t>עיל</w:t>
      </w:r>
      <w:r w:rsidRPr="0051347A">
        <w:rPr>
          <w:rFonts w:ascii="Arial" w:hAnsi="Arial"/>
          <w:noProof w:val="0"/>
          <w:rtl/>
        </w:rPr>
        <w:t>)</w:t>
      </w:r>
      <w:r w:rsidR="006000D3">
        <w:rPr>
          <w:rFonts w:ascii="Arial" w:hAnsi="Arial" w:hint="cs"/>
          <w:noProof w:val="0"/>
          <w:rtl/>
        </w:rPr>
        <w:t>.</w:t>
      </w:r>
    </w:p>
    <w:p w:rsidR="0051347A" w:rsidRPr="0051347A" w:rsidRDefault="0051347A" w:rsidP="0051347A">
      <w:pPr>
        <w:pStyle w:val="ad"/>
        <w:rPr>
          <w:rFonts w:ascii="Arial" w:hAnsi="Arial"/>
          <w:noProof w:val="0"/>
          <w:rtl/>
        </w:rPr>
      </w:pPr>
    </w:p>
    <w:p w:rsidR="0051347A" w:rsidRPr="0051347A" w:rsidRDefault="0051347A" w:rsidP="00EA3A0E">
      <w:pPr>
        <w:pStyle w:val="ad"/>
        <w:numPr>
          <w:ilvl w:val="0"/>
          <w:numId w:val="1"/>
        </w:numPr>
        <w:spacing w:line="360" w:lineRule="auto"/>
        <w:ind w:left="425"/>
        <w:jc w:val="both"/>
        <w:rPr>
          <w:rFonts w:ascii="Arial" w:hAnsi="Arial"/>
          <w:b/>
          <w:bCs/>
          <w:noProof w:val="0"/>
        </w:rPr>
      </w:pPr>
      <w:r w:rsidRPr="0051347A">
        <w:rPr>
          <w:rFonts w:ascii="Arial" w:hAnsi="Arial" w:hint="cs"/>
          <w:b/>
          <w:bCs/>
          <w:noProof w:val="0"/>
          <w:rtl/>
        </w:rPr>
        <w:t xml:space="preserve">התוצאה הינה </w:t>
      </w:r>
      <w:r w:rsidR="00445ED2">
        <w:rPr>
          <w:rFonts w:ascii="Arial" w:hAnsi="Arial" w:hint="cs"/>
          <w:b/>
          <w:bCs/>
          <w:noProof w:val="0"/>
          <w:rtl/>
        </w:rPr>
        <w:t xml:space="preserve">שלאחר קיזוז הסכומים שעל הנתבע לשלם לתובעת, </w:t>
      </w:r>
      <w:r w:rsidRPr="0051347A">
        <w:rPr>
          <w:rFonts w:ascii="Arial" w:hAnsi="Arial" w:hint="cs"/>
          <w:b/>
          <w:bCs/>
          <w:noProof w:val="0"/>
          <w:rtl/>
        </w:rPr>
        <w:t xml:space="preserve">על התובעת לשלם לנתבע סך של 155,615 ₪ בגין </w:t>
      </w:r>
      <w:r w:rsidR="00445ED2">
        <w:rPr>
          <w:rFonts w:ascii="Arial" w:hAnsi="Arial" w:hint="cs"/>
          <w:b/>
          <w:bCs/>
          <w:noProof w:val="0"/>
          <w:rtl/>
        </w:rPr>
        <w:t xml:space="preserve">איזון </w:t>
      </w:r>
      <w:r w:rsidRPr="0051347A">
        <w:rPr>
          <w:rFonts w:ascii="Arial" w:hAnsi="Arial" w:hint="cs"/>
          <w:b/>
          <w:bCs/>
          <w:noProof w:val="0"/>
          <w:rtl/>
        </w:rPr>
        <w:t>הזכויות הנזילות</w:t>
      </w:r>
      <w:r w:rsidR="00EA3A0E">
        <w:rPr>
          <w:rFonts w:ascii="Arial" w:hAnsi="Arial" w:hint="cs"/>
          <w:b/>
          <w:bCs/>
          <w:noProof w:val="0"/>
          <w:rtl/>
        </w:rPr>
        <w:t>.</w:t>
      </w:r>
      <w:r w:rsidRPr="0051347A">
        <w:rPr>
          <w:rFonts w:ascii="Arial" w:hAnsi="Arial" w:hint="cs"/>
          <w:b/>
          <w:bCs/>
          <w:noProof w:val="0"/>
          <w:rtl/>
        </w:rPr>
        <w:t xml:space="preserve"> </w:t>
      </w:r>
      <w:r w:rsidR="00445ED2">
        <w:rPr>
          <w:rFonts w:ascii="Arial" w:hAnsi="Arial" w:hint="cs"/>
          <w:b/>
          <w:bCs/>
          <w:noProof w:val="0"/>
          <w:rtl/>
        </w:rPr>
        <w:t>חלוקת</w:t>
      </w:r>
      <w:r w:rsidRPr="0051347A">
        <w:rPr>
          <w:rFonts w:ascii="Arial" w:hAnsi="Arial" w:hint="cs"/>
          <w:b/>
          <w:bCs/>
          <w:noProof w:val="0"/>
          <w:rtl/>
        </w:rPr>
        <w:t xml:space="preserve"> הזכויות הפנסיוניות וה</w:t>
      </w:r>
      <w:r>
        <w:rPr>
          <w:rFonts w:ascii="Arial" w:hAnsi="Arial" w:hint="cs"/>
          <w:b/>
          <w:bCs/>
          <w:noProof w:val="0"/>
          <w:rtl/>
        </w:rPr>
        <w:t>זכויות ש</w:t>
      </w:r>
      <w:r w:rsidRPr="0051347A">
        <w:rPr>
          <w:rFonts w:ascii="Arial" w:hAnsi="Arial" w:hint="cs"/>
          <w:b/>
          <w:bCs/>
          <w:noProof w:val="0"/>
          <w:rtl/>
        </w:rPr>
        <w:t>א</w:t>
      </w:r>
      <w:r>
        <w:rPr>
          <w:rFonts w:ascii="Arial" w:hAnsi="Arial" w:hint="cs"/>
          <w:b/>
          <w:bCs/>
          <w:noProof w:val="0"/>
          <w:rtl/>
        </w:rPr>
        <w:t>ינן</w:t>
      </w:r>
      <w:r w:rsidRPr="0051347A">
        <w:rPr>
          <w:rFonts w:ascii="Arial" w:hAnsi="Arial" w:hint="cs"/>
          <w:b/>
          <w:bCs/>
          <w:noProof w:val="0"/>
          <w:rtl/>
        </w:rPr>
        <w:t xml:space="preserve"> נזילות </w:t>
      </w:r>
      <w:r w:rsidR="002351B7">
        <w:rPr>
          <w:rFonts w:ascii="Arial" w:hAnsi="Arial" w:hint="cs"/>
          <w:b/>
          <w:bCs/>
          <w:noProof w:val="0"/>
          <w:rtl/>
        </w:rPr>
        <w:t xml:space="preserve">כיום </w:t>
      </w:r>
      <w:r w:rsidR="00EA3A0E">
        <w:rPr>
          <w:rFonts w:ascii="Arial" w:hAnsi="Arial" w:hint="cs"/>
          <w:b/>
          <w:bCs/>
          <w:noProof w:val="0"/>
          <w:rtl/>
        </w:rPr>
        <w:t>ת</w:t>
      </w:r>
      <w:r w:rsidRPr="0051347A">
        <w:rPr>
          <w:rFonts w:ascii="Arial" w:hAnsi="Arial" w:hint="cs"/>
          <w:b/>
          <w:bCs/>
          <w:noProof w:val="0"/>
          <w:rtl/>
        </w:rPr>
        <w:t>בוצע בהתאם להוראות החוק לחלוקת חיסכון פנסיוני על יסוד הפסיקתאות שצורפו לחוות דעת המומחה, אשר ייחתמו בנפרד.</w:t>
      </w:r>
    </w:p>
    <w:p w:rsidR="002A2170" w:rsidRPr="002351B7" w:rsidRDefault="002A2170" w:rsidP="008745C0">
      <w:pPr>
        <w:pStyle w:val="ad"/>
        <w:rPr>
          <w:rFonts w:ascii="Arial" w:hAnsi="Arial"/>
          <w:noProof w:val="0"/>
          <w:rtl/>
        </w:rPr>
      </w:pPr>
    </w:p>
    <w:p w:rsidR="00830360" w:rsidRPr="0083106C" w:rsidRDefault="00A972BF" w:rsidP="009D7D7F">
      <w:pPr>
        <w:rPr>
          <w:rFonts w:ascii="Arial" w:hAnsi="Arial"/>
          <w:b/>
          <w:bCs/>
          <w:noProof w:val="0"/>
          <w:u w:val="single"/>
          <w:rtl/>
        </w:rPr>
      </w:pPr>
      <w:r w:rsidRPr="00230E38">
        <w:rPr>
          <w:rFonts w:ascii="Arial" w:hAnsi="Arial" w:hint="cs"/>
          <w:b/>
          <w:bCs/>
          <w:noProof w:val="0"/>
          <w:u w:val="single"/>
          <w:rtl/>
        </w:rPr>
        <w:t>א.</w:t>
      </w:r>
      <w:r>
        <w:rPr>
          <w:rFonts w:ascii="Arial" w:hAnsi="Arial" w:hint="cs"/>
          <w:b/>
          <w:bCs/>
          <w:noProof w:val="0"/>
          <w:u w:val="single"/>
          <w:rtl/>
        </w:rPr>
        <w:t>4</w:t>
      </w:r>
      <w:r w:rsidRPr="00230E38">
        <w:rPr>
          <w:rFonts w:ascii="Arial" w:hAnsi="Arial" w:hint="cs"/>
          <w:b/>
          <w:bCs/>
          <w:noProof w:val="0"/>
          <w:u w:val="single"/>
          <w:rtl/>
        </w:rPr>
        <w:t xml:space="preserve">  </w:t>
      </w:r>
      <w:r>
        <w:rPr>
          <w:rFonts w:ascii="Arial" w:hAnsi="Arial" w:hint="cs"/>
          <w:b/>
          <w:bCs/>
          <w:noProof w:val="0"/>
          <w:u w:val="single"/>
          <w:rtl/>
        </w:rPr>
        <w:t xml:space="preserve"> </w:t>
      </w:r>
      <w:r w:rsidR="009D7D7F">
        <w:rPr>
          <w:rFonts w:ascii="Arial" w:hAnsi="Arial" w:hint="cs"/>
          <w:b/>
          <w:bCs/>
          <w:noProof w:val="0"/>
          <w:u w:val="single"/>
          <w:rtl/>
        </w:rPr>
        <w:t xml:space="preserve">תשלום פיצוי כספי </w:t>
      </w:r>
      <w:r w:rsidR="00E36214">
        <w:rPr>
          <w:rFonts w:ascii="Arial" w:hAnsi="Arial" w:hint="cs"/>
          <w:b/>
          <w:bCs/>
          <w:noProof w:val="0"/>
          <w:u w:val="single"/>
          <w:rtl/>
        </w:rPr>
        <w:t xml:space="preserve">לתובעת </w:t>
      </w:r>
      <w:r w:rsidR="009D7D7F">
        <w:rPr>
          <w:rFonts w:ascii="Arial" w:hAnsi="Arial" w:hint="cs"/>
          <w:b/>
          <w:bCs/>
          <w:noProof w:val="0"/>
          <w:u w:val="single"/>
          <w:rtl/>
        </w:rPr>
        <w:t>בגין פערי השתכרות</w:t>
      </w:r>
    </w:p>
    <w:p w:rsidR="009D1527" w:rsidRDefault="009D1527" w:rsidP="0051347A">
      <w:pPr>
        <w:spacing w:line="360" w:lineRule="auto"/>
        <w:jc w:val="both"/>
        <w:rPr>
          <w:rFonts w:ascii="Arial" w:hAnsi="Arial"/>
          <w:noProof w:val="0"/>
          <w:rtl/>
        </w:rPr>
      </w:pPr>
    </w:p>
    <w:p w:rsidR="002A2170" w:rsidRPr="002A2170" w:rsidRDefault="002A2170" w:rsidP="00550E69">
      <w:pPr>
        <w:pStyle w:val="ad"/>
        <w:numPr>
          <w:ilvl w:val="0"/>
          <w:numId w:val="1"/>
        </w:numPr>
        <w:spacing w:line="360" w:lineRule="auto"/>
        <w:ind w:left="425"/>
        <w:jc w:val="both"/>
        <w:rPr>
          <w:rFonts w:ascii="Arial" w:hAnsi="Arial"/>
          <w:noProof w:val="0"/>
          <w:rtl/>
        </w:rPr>
      </w:pPr>
      <w:r w:rsidRPr="002A2170">
        <w:rPr>
          <w:rFonts w:ascii="Arial" w:hAnsi="Arial" w:hint="cs"/>
          <w:noProof w:val="0"/>
          <w:rtl/>
        </w:rPr>
        <w:t xml:space="preserve">אמנם, נכסי קריירה ופערי השתכרות לא הוגדרו כנכס בר איזון בסעיף 5(ג) לחוק יחסי ממון, ברם הוראות החוק </w:t>
      </w:r>
      <w:r w:rsidRPr="002A2170">
        <w:rPr>
          <w:rFonts w:ascii="Arial" w:hAnsi="Arial"/>
          <w:noProof w:val="0"/>
          <w:rtl/>
        </w:rPr>
        <w:t>מאפשרות לבית המשפט להתחשב בפערים בכושר השתכרותם של הצדדים</w:t>
      </w:r>
      <w:r w:rsidRPr="002A2170">
        <w:rPr>
          <w:rFonts w:ascii="Arial" w:hAnsi="Arial" w:hint="cs"/>
          <w:noProof w:val="0"/>
          <w:rtl/>
        </w:rPr>
        <w:t xml:space="preserve"> לצורך ביצוע האיזון וחלוקת הרכוש ביניהם.</w:t>
      </w:r>
      <w:r w:rsidRPr="002A2170">
        <w:rPr>
          <w:rFonts w:ascii="Arial" w:hAnsi="Arial"/>
          <w:noProof w:val="0"/>
          <w:rtl/>
        </w:rPr>
        <w:t xml:space="preserve"> </w:t>
      </w:r>
      <w:r w:rsidRPr="002A2170">
        <w:rPr>
          <w:rFonts w:ascii="Arial" w:hAnsi="Arial" w:hint="cs"/>
          <w:noProof w:val="0"/>
          <w:rtl/>
        </w:rPr>
        <w:t xml:space="preserve">בפסיקה נקבע שהלכה למעשה אפשרות זו הינה </w:t>
      </w:r>
      <w:r w:rsidRPr="002A2170">
        <w:rPr>
          <w:rFonts w:ascii="Arial" w:hAnsi="Arial"/>
          <w:noProof w:val="0"/>
          <w:rtl/>
        </w:rPr>
        <w:t xml:space="preserve">אחד </w:t>
      </w:r>
      <w:r w:rsidRPr="002A2170">
        <w:rPr>
          <w:rFonts w:ascii="Arial" w:hAnsi="Arial" w:hint="cs"/>
          <w:noProof w:val="0"/>
          <w:rtl/>
        </w:rPr>
        <w:t>מ</w:t>
      </w:r>
      <w:r w:rsidRPr="002A2170">
        <w:rPr>
          <w:rFonts w:ascii="Arial" w:hAnsi="Arial"/>
          <w:noProof w:val="0"/>
          <w:rtl/>
        </w:rPr>
        <w:t xml:space="preserve">הכלים העיקריים </w:t>
      </w:r>
      <w:r w:rsidRPr="002A2170">
        <w:rPr>
          <w:rFonts w:ascii="Arial" w:hAnsi="Arial" w:hint="cs"/>
          <w:noProof w:val="0"/>
          <w:rtl/>
        </w:rPr>
        <w:t>'</w:t>
      </w:r>
      <w:r w:rsidRPr="002A2170">
        <w:rPr>
          <w:rFonts w:ascii="Arial" w:hAnsi="Arial"/>
          <w:noProof w:val="0"/>
          <w:rtl/>
        </w:rPr>
        <w:t>בארגז הכלים</w:t>
      </w:r>
      <w:r w:rsidRPr="002A2170">
        <w:rPr>
          <w:rFonts w:ascii="Arial" w:hAnsi="Arial" w:hint="cs"/>
          <w:noProof w:val="0"/>
          <w:rtl/>
        </w:rPr>
        <w:t>'</w:t>
      </w:r>
      <w:r w:rsidRPr="002A2170">
        <w:rPr>
          <w:rFonts w:ascii="Arial" w:hAnsi="Arial"/>
          <w:noProof w:val="0"/>
          <w:rtl/>
        </w:rPr>
        <w:t xml:space="preserve"> המונח לפני בית המשפט לצורך </w:t>
      </w:r>
      <w:r w:rsidRPr="002A2170">
        <w:rPr>
          <w:rFonts w:ascii="Arial" w:hAnsi="Arial" w:hint="cs"/>
          <w:noProof w:val="0"/>
          <w:rtl/>
        </w:rPr>
        <w:t xml:space="preserve">ביצוע </w:t>
      </w:r>
      <w:r w:rsidRPr="002A2170">
        <w:rPr>
          <w:rFonts w:ascii="Arial" w:hAnsi="Arial"/>
          <w:noProof w:val="0"/>
          <w:rtl/>
        </w:rPr>
        <w:t xml:space="preserve">חלוקה צודקת וראויה של </w:t>
      </w:r>
      <w:r w:rsidRPr="002A2170">
        <w:rPr>
          <w:rFonts w:ascii="Arial" w:hAnsi="Arial" w:hint="cs"/>
          <w:noProof w:val="0"/>
          <w:rtl/>
        </w:rPr>
        <w:t xml:space="preserve">כלל </w:t>
      </w:r>
      <w:r w:rsidRPr="002A2170">
        <w:rPr>
          <w:rFonts w:ascii="Arial" w:hAnsi="Arial"/>
          <w:noProof w:val="0"/>
          <w:rtl/>
        </w:rPr>
        <w:t>נכסי בני זוג.</w:t>
      </w:r>
      <w:r w:rsidR="00BE72B0">
        <w:rPr>
          <w:rFonts w:ascii="Arial" w:hAnsi="Arial" w:hint="cs"/>
          <w:noProof w:val="0"/>
          <w:rtl/>
        </w:rPr>
        <w:t xml:space="preserve"> </w:t>
      </w:r>
      <w:r w:rsidRPr="002A2170">
        <w:rPr>
          <w:rFonts w:ascii="Arial" w:hAnsi="Arial" w:hint="cs"/>
          <w:noProof w:val="0"/>
          <w:rtl/>
        </w:rPr>
        <w:t xml:space="preserve">(ראו לעניין זה </w:t>
      </w:r>
      <w:r w:rsidRPr="002A2170">
        <w:rPr>
          <w:rFonts w:ascii="Arial" w:hAnsi="Arial"/>
          <w:noProof w:val="0"/>
          <w:rtl/>
        </w:rPr>
        <w:t xml:space="preserve">עמ"ש (מחוזי מרכז) 23025-08-21 </w:t>
      </w:r>
      <w:r w:rsidRPr="00BE72B0">
        <w:rPr>
          <w:rFonts w:ascii="Arial" w:hAnsi="Arial"/>
          <w:b/>
          <w:bCs/>
          <w:noProof w:val="0"/>
          <w:rtl/>
        </w:rPr>
        <w:t>א. א נ' ד. א</w:t>
      </w:r>
      <w:r w:rsidRPr="002A2170">
        <w:rPr>
          <w:rFonts w:ascii="Arial" w:hAnsi="Arial"/>
          <w:noProof w:val="0"/>
          <w:rtl/>
        </w:rPr>
        <w:t xml:space="preserve"> (נבו 28.04.2022)</w:t>
      </w:r>
      <w:r w:rsidRPr="002A2170">
        <w:rPr>
          <w:rFonts w:ascii="Arial" w:hAnsi="Arial" w:hint="cs"/>
          <w:noProof w:val="0"/>
          <w:rtl/>
        </w:rPr>
        <w:t>).</w:t>
      </w:r>
    </w:p>
    <w:p w:rsidR="002A2170" w:rsidRDefault="002A2170" w:rsidP="004C1D61">
      <w:pPr>
        <w:spacing w:line="360" w:lineRule="auto"/>
        <w:ind w:left="425"/>
        <w:jc w:val="both"/>
        <w:rPr>
          <w:rFonts w:ascii="Arial" w:hAnsi="Arial"/>
          <w:noProof w:val="0"/>
          <w:rtl/>
        </w:rPr>
      </w:pPr>
      <w:r>
        <w:rPr>
          <w:rFonts w:ascii="Arial" w:hAnsi="Arial" w:hint="cs"/>
          <w:noProof w:val="0"/>
          <w:rtl/>
        </w:rPr>
        <w:t xml:space="preserve">יפים לעניין זה דבריו של </w:t>
      </w:r>
      <w:r w:rsidRPr="0062591D">
        <w:rPr>
          <w:rFonts w:ascii="Arial" w:hAnsi="Arial"/>
          <w:noProof w:val="0"/>
          <w:rtl/>
        </w:rPr>
        <w:t>כב' הש' י. עמית בבג</w:t>
      </w:r>
      <w:r>
        <w:rPr>
          <w:rFonts w:ascii="Arial" w:hAnsi="Arial" w:hint="cs"/>
          <w:noProof w:val="0"/>
          <w:rtl/>
        </w:rPr>
        <w:t>"</w:t>
      </w:r>
      <w:r w:rsidRPr="0062591D">
        <w:rPr>
          <w:rFonts w:ascii="Arial" w:hAnsi="Arial"/>
          <w:noProof w:val="0"/>
          <w:rtl/>
        </w:rPr>
        <w:t xml:space="preserve">ץ 2533/11 </w:t>
      </w:r>
      <w:r w:rsidRPr="0062591D">
        <w:rPr>
          <w:rFonts w:ascii="Arial" w:hAnsi="Arial"/>
          <w:b/>
          <w:bCs/>
          <w:noProof w:val="0"/>
          <w:rtl/>
        </w:rPr>
        <w:t>פלונית נ' בית הדין הרבני הגדול לערעורים ואח'</w:t>
      </w:r>
      <w:r w:rsidRPr="0062591D">
        <w:rPr>
          <w:rFonts w:ascii="Arial" w:hAnsi="Arial"/>
          <w:noProof w:val="0"/>
          <w:rtl/>
        </w:rPr>
        <w:t xml:space="preserve">, [פורסם בנבו] (2011) </w:t>
      </w:r>
      <w:r>
        <w:rPr>
          <w:rFonts w:ascii="Arial" w:hAnsi="Arial" w:hint="cs"/>
          <w:noProof w:val="0"/>
          <w:rtl/>
        </w:rPr>
        <w:t>:</w:t>
      </w:r>
      <w:r w:rsidRPr="0062591D">
        <w:rPr>
          <w:rFonts w:ascii="Arial" w:hAnsi="Arial"/>
          <w:noProof w:val="0"/>
          <w:rtl/>
        </w:rPr>
        <w:t xml:space="preserve"> </w:t>
      </w:r>
    </w:p>
    <w:p w:rsidR="002A2170" w:rsidRDefault="002A2170" w:rsidP="002A2170">
      <w:pPr>
        <w:spacing w:line="360" w:lineRule="auto"/>
        <w:ind w:left="425"/>
        <w:jc w:val="both"/>
        <w:rPr>
          <w:rFonts w:ascii="Arial" w:hAnsi="Arial"/>
          <w:noProof w:val="0"/>
          <w:rtl/>
        </w:rPr>
      </w:pPr>
    </w:p>
    <w:p w:rsidR="002A2170" w:rsidRPr="00357875" w:rsidRDefault="002A2170" w:rsidP="002A2170">
      <w:pPr>
        <w:spacing w:line="360" w:lineRule="auto"/>
        <w:ind w:left="1275" w:right="1276" w:hanging="850"/>
        <w:jc w:val="both"/>
        <w:rPr>
          <w:rFonts w:ascii="Arial" w:hAnsi="Arial"/>
          <w:noProof w:val="0"/>
        </w:rPr>
      </w:pPr>
      <w:r>
        <w:rPr>
          <w:rFonts w:ascii="Arial" w:hAnsi="Arial" w:hint="cs"/>
          <w:noProof w:val="0"/>
          <w:rtl/>
        </w:rPr>
        <w:t xml:space="preserve">            " </w:t>
      </w:r>
      <w:r w:rsidRPr="0062591D">
        <w:rPr>
          <w:rFonts w:ascii="Arial" w:hAnsi="Arial"/>
          <w:b/>
          <w:bCs/>
          <w:i/>
          <w:iCs/>
          <w:noProof w:val="0"/>
          <w:rtl/>
        </w:rPr>
        <w:t xml:space="preserve">מטרת סעיף 8(2) היא לאפשר לבית המשפט להקטין פערים כלכליים בין בני זוג תוך התחשבות במכלול הנסיבות האישיות של בני הזוג, לרבות גיל, מצב בריאותי, ו"נכסי עתיד" או "נכסי קריירה" (קרי, נכסים הקשורים להון האנושי של בני הזוג, כגון תארים אקדמיים, רישיון, ניסיון מקצועי, כושר השתכרות, מוניטין וכיו"ב). דהיינו, החלוקה הלא שוויונית של הנכסים מכוח סעיף 8(2) לחוק נועדה אפוא למנוע תוצאה בלתי שוויונית ובלתי צודקת ולאפשר שוויון הזדמנויות מהותי לבן הזוג "החלש". זאת, כחלק מארגז הכלים שעומד לרשות </w:t>
      </w:r>
      <w:r w:rsidRPr="0062591D">
        <w:rPr>
          <w:rFonts w:ascii="Arial" w:hAnsi="Arial"/>
          <w:b/>
          <w:bCs/>
          <w:i/>
          <w:iCs/>
          <w:noProof w:val="0"/>
          <w:rtl/>
        </w:rPr>
        <w:lastRenderedPageBreak/>
        <w:t>בית המשפט לשם צמצום הפער בכושר ההשתכרות בין בני הזוג (שחר ליפשיץ "יחסי משפחה וממון: אתגרים ומשימות בעקבות תיקון מס' 4 לחוק יחסי ממון" חוקים א 227, 304-296 (2009))</w:t>
      </w:r>
      <w:r w:rsidRPr="0062591D">
        <w:rPr>
          <w:rFonts w:ascii="Arial" w:hAnsi="Arial"/>
          <w:noProof w:val="0"/>
          <w:rtl/>
        </w:rPr>
        <w:t xml:space="preserve">." </w:t>
      </w:r>
      <w:r>
        <w:rPr>
          <w:rFonts w:ascii="Arial" w:hAnsi="Arial" w:hint="cs"/>
          <w:noProof w:val="0"/>
          <w:rtl/>
        </w:rPr>
        <w:t xml:space="preserve"> </w:t>
      </w:r>
    </w:p>
    <w:p w:rsidR="002A2170" w:rsidRDefault="002A2170" w:rsidP="002A2170">
      <w:pPr>
        <w:pStyle w:val="ad"/>
        <w:spacing w:line="360" w:lineRule="auto"/>
        <w:ind w:left="425"/>
        <w:jc w:val="both"/>
        <w:rPr>
          <w:rFonts w:ascii="Arial" w:hAnsi="Arial"/>
          <w:noProof w:val="0"/>
        </w:rPr>
      </w:pPr>
    </w:p>
    <w:p w:rsidR="002A2170" w:rsidRPr="003A7FFB" w:rsidRDefault="002A2170" w:rsidP="002F42B8">
      <w:pPr>
        <w:pStyle w:val="ad"/>
        <w:numPr>
          <w:ilvl w:val="0"/>
          <w:numId w:val="1"/>
        </w:numPr>
        <w:spacing w:line="360" w:lineRule="auto"/>
        <w:ind w:left="425"/>
        <w:jc w:val="both"/>
        <w:rPr>
          <w:rFonts w:ascii="Arial" w:hAnsi="Arial"/>
          <w:noProof w:val="0"/>
        </w:rPr>
      </w:pPr>
      <w:r>
        <w:rPr>
          <w:rFonts w:ascii="Arial" w:hAnsi="Arial" w:hint="cs"/>
          <w:noProof w:val="0"/>
          <w:rtl/>
        </w:rPr>
        <w:t xml:space="preserve">ישנן </w:t>
      </w:r>
      <w:r w:rsidR="003A7FFB">
        <w:rPr>
          <w:rFonts w:ascii="Arial" w:hAnsi="Arial" w:hint="cs"/>
          <w:noProof w:val="0"/>
          <w:rtl/>
        </w:rPr>
        <w:t>שלוש</w:t>
      </w:r>
      <w:r w:rsidRPr="00771FB4">
        <w:rPr>
          <w:rFonts w:ascii="Arial" w:hAnsi="Arial"/>
          <w:noProof w:val="0"/>
          <w:rtl/>
        </w:rPr>
        <w:t xml:space="preserve"> גישות רווחות ביחס ל</w:t>
      </w:r>
      <w:r w:rsidR="004C1D61">
        <w:rPr>
          <w:rFonts w:ascii="Arial" w:hAnsi="Arial" w:hint="cs"/>
          <w:noProof w:val="0"/>
          <w:rtl/>
        </w:rPr>
        <w:t xml:space="preserve">קביעת </w:t>
      </w:r>
      <w:r w:rsidR="003A7FFB">
        <w:rPr>
          <w:rFonts w:ascii="Arial" w:hAnsi="Arial" w:hint="cs"/>
          <w:noProof w:val="0"/>
          <w:rtl/>
        </w:rPr>
        <w:t xml:space="preserve">אופן </w:t>
      </w:r>
      <w:r w:rsidR="00BE72B0">
        <w:rPr>
          <w:rFonts w:ascii="Arial" w:hAnsi="Arial" w:hint="cs"/>
          <w:noProof w:val="0"/>
          <w:rtl/>
        </w:rPr>
        <w:t>חלוקת פערי השתכרות</w:t>
      </w:r>
      <w:r w:rsidR="003A7FFB">
        <w:rPr>
          <w:rFonts w:ascii="Arial" w:hAnsi="Arial" w:hint="cs"/>
          <w:noProof w:val="0"/>
          <w:rtl/>
        </w:rPr>
        <w:t xml:space="preserve">, אשר פורטו בהרחבה </w:t>
      </w:r>
      <w:r w:rsidR="002F42B8">
        <w:rPr>
          <w:rFonts w:ascii="Arial" w:hAnsi="Arial" w:hint="cs"/>
          <w:noProof w:val="0"/>
          <w:rtl/>
        </w:rPr>
        <w:t xml:space="preserve">ע"י המלומד </w:t>
      </w:r>
      <w:r w:rsidR="003A7FFB">
        <w:rPr>
          <w:rFonts w:ascii="Arial" w:hAnsi="Arial" w:hint="cs"/>
          <w:noProof w:val="0"/>
          <w:rtl/>
        </w:rPr>
        <w:t>פרופ' שחר ליפשיץ</w:t>
      </w:r>
      <w:r w:rsidR="002F42B8">
        <w:rPr>
          <w:rFonts w:ascii="Arial" w:hAnsi="Arial" w:hint="cs"/>
          <w:noProof w:val="0"/>
          <w:rtl/>
        </w:rPr>
        <w:t xml:space="preserve"> בספרו</w:t>
      </w:r>
      <w:r w:rsidR="003A7FFB">
        <w:rPr>
          <w:rFonts w:ascii="Arial" w:hAnsi="Arial"/>
          <w:noProof w:val="0"/>
          <w:rtl/>
        </w:rPr>
        <w:t xml:space="preserve"> </w:t>
      </w:r>
      <w:r w:rsidR="003A7FFB">
        <w:rPr>
          <w:rFonts w:ascii="Arial" w:hAnsi="Arial" w:hint="cs"/>
          <w:noProof w:val="0"/>
          <w:rtl/>
        </w:rPr>
        <w:t>'</w:t>
      </w:r>
      <w:r w:rsidR="003A7FFB">
        <w:rPr>
          <w:rFonts w:ascii="Arial" w:hAnsi="Arial"/>
          <w:noProof w:val="0"/>
          <w:rtl/>
        </w:rPr>
        <w:t>השיתוף הזוגי</w:t>
      </w:r>
      <w:r w:rsidR="003A7FFB">
        <w:rPr>
          <w:rFonts w:ascii="Arial" w:hAnsi="Arial" w:hint="cs"/>
          <w:noProof w:val="0"/>
          <w:rtl/>
        </w:rPr>
        <w:t xml:space="preserve">': </w:t>
      </w:r>
    </w:p>
    <w:p w:rsidR="00297693" w:rsidRPr="00297693" w:rsidRDefault="002A2170" w:rsidP="00297693">
      <w:pPr>
        <w:pStyle w:val="ad"/>
        <w:numPr>
          <w:ilvl w:val="0"/>
          <w:numId w:val="24"/>
        </w:numPr>
        <w:spacing w:line="360" w:lineRule="auto"/>
        <w:jc w:val="both"/>
        <w:rPr>
          <w:rFonts w:ascii="Arial" w:hAnsi="Arial"/>
          <w:noProof w:val="0"/>
        </w:rPr>
      </w:pPr>
      <w:r w:rsidRPr="00465C85">
        <w:rPr>
          <w:rFonts w:ascii="Arial" w:hAnsi="Arial"/>
          <w:b/>
          <w:bCs/>
          <w:noProof w:val="0"/>
          <w:u w:val="single"/>
          <w:rtl/>
        </w:rPr>
        <w:t>כלל החלוקה הקנייני</w:t>
      </w:r>
      <w:r w:rsidRPr="00465C85">
        <w:rPr>
          <w:rFonts w:ascii="Arial" w:hAnsi="Arial" w:hint="cs"/>
          <w:b/>
          <w:bCs/>
          <w:noProof w:val="0"/>
          <w:u w:val="single"/>
          <w:rtl/>
        </w:rPr>
        <w:t>-</w:t>
      </w:r>
      <w:r>
        <w:rPr>
          <w:rFonts w:ascii="Arial" w:hAnsi="Arial" w:hint="cs"/>
          <w:noProof w:val="0"/>
          <w:rtl/>
        </w:rPr>
        <w:t xml:space="preserve"> </w:t>
      </w:r>
      <w:r w:rsidRPr="00771FB4">
        <w:rPr>
          <w:rFonts w:ascii="Arial" w:hAnsi="Arial"/>
          <w:noProof w:val="0"/>
          <w:rtl/>
        </w:rPr>
        <w:t xml:space="preserve">פוטנציאל ההשתכרות </w:t>
      </w:r>
      <w:r>
        <w:rPr>
          <w:rFonts w:ascii="Arial" w:hAnsi="Arial" w:hint="cs"/>
          <w:noProof w:val="0"/>
          <w:rtl/>
        </w:rPr>
        <w:t xml:space="preserve">הינו </w:t>
      </w:r>
      <w:r w:rsidRPr="00771FB4">
        <w:rPr>
          <w:rFonts w:ascii="Arial" w:hAnsi="Arial"/>
          <w:noProof w:val="0"/>
          <w:rtl/>
        </w:rPr>
        <w:t>נכס לכל דבר</w:t>
      </w:r>
      <w:r>
        <w:rPr>
          <w:rFonts w:ascii="Arial" w:hAnsi="Arial" w:hint="cs"/>
          <w:noProof w:val="0"/>
          <w:rtl/>
        </w:rPr>
        <w:t xml:space="preserve">, ועל כן בכל מקום בו קיים </w:t>
      </w:r>
      <w:r w:rsidRPr="00771FB4">
        <w:rPr>
          <w:rFonts w:ascii="Arial" w:hAnsi="Arial"/>
          <w:noProof w:val="0"/>
          <w:rtl/>
        </w:rPr>
        <w:t xml:space="preserve"> </w:t>
      </w:r>
      <w:r>
        <w:rPr>
          <w:rFonts w:ascii="Arial" w:hAnsi="Arial" w:hint="cs"/>
          <w:noProof w:val="0"/>
          <w:rtl/>
        </w:rPr>
        <w:t xml:space="preserve">פער "בנכסים העתידיים" של בני הזוג, יש לערוך ביניהם </w:t>
      </w:r>
      <w:r w:rsidRPr="00771FB4">
        <w:rPr>
          <w:rFonts w:ascii="Arial" w:hAnsi="Arial"/>
          <w:noProof w:val="0"/>
          <w:rtl/>
        </w:rPr>
        <w:t>איזון</w:t>
      </w:r>
      <w:r>
        <w:rPr>
          <w:rFonts w:ascii="Arial" w:hAnsi="Arial" w:hint="cs"/>
          <w:noProof w:val="0"/>
          <w:rtl/>
        </w:rPr>
        <w:t>,</w:t>
      </w:r>
      <w:r w:rsidRPr="00771FB4">
        <w:rPr>
          <w:rFonts w:ascii="Arial" w:hAnsi="Arial"/>
          <w:noProof w:val="0"/>
          <w:rtl/>
        </w:rPr>
        <w:t xml:space="preserve"> </w:t>
      </w:r>
      <w:r>
        <w:rPr>
          <w:rFonts w:ascii="Arial" w:hAnsi="Arial" w:hint="cs"/>
          <w:noProof w:val="0"/>
          <w:rtl/>
        </w:rPr>
        <w:t xml:space="preserve">וזאת במובחן מהשאלה מי מבני הזוג ערוך וויתורים או הקרבה לטובת הגדלת כושר השתכרותו של בן הזוג האחר </w:t>
      </w:r>
      <w:r w:rsidRPr="00771FB4">
        <w:rPr>
          <w:rFonts w:ascii="Arial" w:hAnsi="Arial"/>
          <w:noProof w:val="0"/>
          <w:rtl/>
        </w:rPr>
        <w:t>(רא</w:t>
      </w:r>
      <w:r>
        <w:rPr>
          <w:rFonts w:ascii="Arial" w:hAnsi="Arial" w:hint="cs"/>
          <w:noProof w:val="0"/>
          <w:rtl/>
        </w:rPr>
        <w:t>ו</w:t>
      </w:r>
      <w:r w:rsidRPr="00771FB4">
        <w:rPr>
          <w:rFonts w:ascii="Arial" w:hAnsi="Arial"/>
          <w:noProof w:val="0"/>
          <w:rtl/>
        </w:rPr>
        <w:t xml:space="preserve"> </w:t>
      </w:r>
      <w:r>
        <w:rPr>
          <w:rFonts w:ascii="Arial" w:hAnsi="Arial" w:hint="cs"/>
          <w:noProof w:val="0"/>
          <w:rtl/>
        </w:rPr>
        <w:t xml:space="preserve">עמ' 306 לספרו של </w:t>
      </w:r>
      <w:r w:rsidRPr="00465C85">
        <w:rPr>
          <w:rFonts w:ascii="Arial" w:hAnsi="Arial"/>
          <w:noProof w:val="0"/>
          <w:rtl/>
        </w:rPr>
        <w:t>פרופ' שחר ליפשיץ 'השיתוף הזוגי'</w:t>
      </w:r>
      <w:r>
        <w:rPr>
          <w:rFonts w:ascii="Arial" w:hAnsi="Arial" w:hint="cs"/>
          <w:noProof w:val="0"/>
          <w:rtl/>
        </w:rPr>
        <w:t>). גישה זו לא זכתה לתמיכה רחבה בספרות או בפסיקת בתי המשפט</w:t>
      </w:r>
      <w:r w:rsidR="00297693">
        <w:rPr>
          <w:rFonts w:ascii="Arial" w:hAnsi="Arial" w:hint="cs"/>
          <w:noProof w:val="0"/>
          <w:rtl/>
        </w:rPr>
        <w:t xml:space="preserve"> וזאת משום שהיא </w:t>
      </w:r>
      <w:r w:rsidR="00297693" w:rsidRPr="00297693">
        <w:rPr>
          <w:rFonts w:ascii="Arial" w:hAnsi="Arial"/>
          <w:noProof w:val="0"/>
          <w:rtl/>
        </w:rPr>
        <w:t>יוצרת קשיים וסיכונים משמעותיים, בעיקר משום קביעת חיוב בהווה על סמך כושר השתכרות עתידי.</w:t>
      </w:r>
    </w:p>
    <w:p w:rsidR="002A2170" w:rsidRDefault="002A2170" w:rsidP="002A2170">
      <w:pPr>
        <w:pStyle w:val="ad"/>
        <w:numPr>
          <w:ilvl w:val="0"/>
          <w:numId w:val="24"/>
        </w:numPr>
        <w:spacing w:line="360" w:lineRule="auto"/>
        <w:jc w:val="both"/>
        <w:rPr>
          <w:rFonts w:ascii="Arial" w:hAnsi="Arial"/>
          <w:noProof w:val="0"/>
        </w:rPr>
      </w:pPr>
      <w:r w:rsidRPr="00A46DD5">
        <w:rPr>
          <w:rFonts w:ascii="Arial" w:hAnsi="Arial"/>
          <w:b/>
          <w:bCs/>
          <w:noProof w:val="0"/>
          <w:u w:val="single"/>
          <w:rtl/>
        </w:rPr>
        <w:t>"המודל האקוויטבלי"</w:t>
      </w:r>
      <w:r w:rsidRPr="00A46DD5">
        <w:rPr>
          <w:rFonts w:ascii="Arial" w:hAnsi="Arial" w:hint="cs"/>
          <w:b/>
          <w:bCs/>
          <w:noProof w:val="0"/>
          <w:u w:val="single"/>
          <w:rtl/>
        </w:rPr>
        <w:t>-</w:t>
      </w:r>
      <w:r w:rsidRPr="00771FB4">
        <w:rPr>
          <w:rFonts w:ascii="Arial" w:hAnsi="Arial"/>
          <w:noProof w:val="0"/>
          <w:rtl/>
        </w:rPr>
        <w:t xml:space="preserve"> </w:t>
      </w:r>
      <w:r>
        <w:rPr>
          <w:rFonts w:ascii="Arial" w:hAnsi="Arial" w:hint="cs"/>
          <w:noProof w:val="0"/>
          <w:rtl/>
        </w:rPr>
        <w:t xml:space="preserve">עפ"י </w:t>
      </w:r>
      <w:r w:rsidRPr="00A46DD5">
        <w:rPr>
          <w:rFonts w:ascii="Arial" w:hAnsi="Arial"/>
          <w:noProof w:val="0"/>
          <w:rtl/>
        </w:rPr>
        <w:t>גישה</w:t>
      </w:r>
      <w:r>
        <w:rPr>
          <w:rFonts w:ascii="Arial" w:hAnsi="Arial" w:hint="cs"/>
          <w:noProof w:val="0"/>
          <w:rtl/>
        </w:rPr>
        <w:t xml:space="preserve"> זו</w:t>
      </w:r>
      <w:r w:rsidRPr="00AC1781">
        <w:rPr>
          <w:rFonts w:ascii="Arial" w:hAnsi="Arial" w:hint="cs"/>
          <w:noProof w:val="0"/>
          <w:rtl/>
        </w:rPr>
        <w:t xml:space="preserve"> אין לאזן </w:t>
      </w:r>
      <w:r>
        <w:rPr>
          <w:rFonts w:ascii="Arial" w:hAnsi="Arial" w:hint="cs"/>
          <w:noProof w:val="0"/>
          <w:rtl/>
        </w:rPr>
        <w:t xml:space="preserve">בכל מקרה </w:t>
      </w:r>
      <w:r w:rsidRPr="00AC1781">
        <w:rPr>
          <w:rFonts w:ascii="Arial" w:hAnsi="Arial" w:hint="cs"/>
          <w:noProof w:val="0"/>
          <w:rtl/>
        </w:rPr>
        <w:t>נכסים עתידיים</w:t>
      </w:r>
      <w:r>
        <w:rPr>
          <w:rFonts w:ascii="Arial" w:hAnsi="Arial" w:hint="cs"/>
          <w:noProof w:val="0"/>
          <w:rtl/>
        </w:rPr>
        <w:t xml:space="preserve">, אלא על </w:t>
      </w:r>
      <w:r w:rsidRPr="00AC1781">
        <w:rPr>
          <w:rFonts w:ascii="Arial" w:hAnsi="Arial"/>
          <w:noProof w:val="0"/>
          <w:rtl/>
        </w:rPr>
        <w:t>בית המשפט</w:t>
      </w:r>
      <w:r>
        <w:rPr>
          <w:rFonts w:ascii="Arial" w:hAnsi="Arial" w:hint="cs"/>
          <w:noProof w:val="0"/>
          <w:rtl/>
        </w:rPr>
        <w:t>-</w:t>
      </w:r>
      <w:r w:rsidRPr="00AC1781">
        <w:rPr>
          <w:rFonts w:ascii="Arial" w:hAnsi="Arial"/>
          <w:noProof w:val="0"/>
          <w:rtl/>
        </w:rPr>
        <w:t xml:space="preserve"> </w:t>
      </w:r>
      <w:r>
        <w:rPr>
          <w:rFonts w:ascii="Arial" w:hAnsi="Arial" w:hint="cs"/>
          <w:noProof w:val="0"/>
          <w:rtl/>
        </w:rPr>
        <w:t>ש</w:t>
      </w:r>
      <w:r w:rsidRPr="00AC1781">
        <w:rPr>
          <w:rFonts w:ascii="Arial" w:hAnsi="Arial" w:hint="cs"/>
          <w:noProof w:val="0"/>
          <w:rtl/>
        </w:rPr>
        <w:t>הינו בעל שיקול דעת רחב</w:t>
      </w:r>
      <w:r>
        <w:rPr>
          <w:rFonts w:ascii="Arial" w:hAnsi="Arial" w:hint="cs"/>
          <w:noProof w:val="0"/>
          <w:rtl/>
        </w:rPr>
        <w:t>-</w:t>
      </w:r>
      <w:r w:rsidRPr="00AC1781">
        <w:rPr>
          <w:rFonts w:ascii="Arial" w:hAnsi="Arial" w:hint="cs"/>
          <w:noProof w:val="0"/>
          <w:rtl/>
        </w:rPr>
        <w:t xml:space="preserve"> </w:t>
      </w:r>
      <w:r>
        <w:rPr>
          <w:rFonts w:ascii="Arial" w:hAnsi="Arial" w:hint="cs"/>
          <w:noProof w:val="0"/>
          <w:rtl/>
        </w:rPr>
        <w:t xml:space="preserve">לעשות שימוש "בארגז הכלים" שברשותו, ולשקול בכל מקרה המובא בפניו באם יש מקום לערוך איזון הנוצר בשל פערי השתכרות בין בני הזוג. גישה זו </w:t>
      </w:r>
      <w:r w:rsidRPr="001A6A09">
        <w:rPr>
          <w:rFonts w:ascii="Arial" w:hAnsi="Arial"/>
          <w:noProof w:val="0"/>
          <w:rtl/>
        </w:rPr>
        <w:t>אומצה ע"י המחוקק במסגרת סעיף 8(2) לחוק יחסי ממון</w:t>
      </w:r>
      <w:r w:rsidRPr="001A6A09">
        <w:rPr>
          <w:rFonts w:ascii="Arial" w:hAnsi="Arial" w:hint="cs"/>
          <w:noProof w:val="0"/>
          <w:rtl/>
        </w:rPr>
        <w:t xml:space="preserve">. </w:t>
      </w:r>
      <w:r>
        <w:rPr>
          <w:rFonts w:ascii="Arial" w:hAnsi="Arial" w:hint="cs"/>
          <w:noProof w:val="0"/>
          <w:rtl/>
        </w:rPr>
        <w:t>יחד עם זאת, מלשון סעיף זה עולה שהשימוש בסמכות זו יעשה רק "בנסיבות מיוחדות המצדיקות זאת". בפסיקה נקבע כי אותן נסיבות מיוחדות הן פער משמעותי בהכנסות הצדדים מחד, וכן וויתור או הקרבה של בן הזוג שהפער שנוצר הינו לרעתו, לטובת הקריירה והתפתחותו של בן הזוג האחר, מאידך.</w:t>
      </w:r>
    </w:p>
    <w:p w:rsidR="002A2170" w:rsidRPr="005B4E14" w:rsidRDefault="002A2170" w:rsidP="002A2170">
      <w:pPr>
        <w:pStyle w:val="ad"/>
        <w:spacing w:line="360" w:lineRule="auto"/>
        <w:ind w:left="785"/>
        <w:jc w:val="both"/>
        <w:rPr>
          <w:rFonts w:ascii="Arial" w:hAnsi="Arial"/>
          <w:noProof w:val="0"/>
          <w:rtl/>
        </w:rPr>
      </w:pPr>
      <w:r w:rsidRPr="004645C0">
        <w:rPr>
          <w:rFonts w:ascii="Arial" w:hAnsi="Arial" w:hint="cs"/>
          <w:noProof w:val="0"/>
          <w:rtl/>
        </w:rPr>
        <w:t xml:space="preserve">מודל זה </w:t>
      </w:r>
      <w:r w:rsidR="00BE72B0">
        <w:rPr>
          <w:rFonts w:ascii="Arial" w:hAnsi="Arial" w:hint="cs"/>
          <w:noProof w:val="0"/>
          <w:rtl/>
        </w:rPr>
        <w:t xml:space="preserve">ע"י פותח ע"י פרופ' שחר ליפשיץ והובא בהרחבה בספרו הנ"ל, </w:t>
      </w:r>
      <w:r>
        <w:rPr>
          <w:rFonts w:ascii="Arial" w:hAnsi="Arial"/>
          <w:noProof w:val="0"/>
          <w:rtl/>
        </w:rPr>
        <w:t xml:space="preserve">אומץ גם </w:t>
      </w:r>
      <w:r>
        <w:rPr>
          <w:rFonts w:ascii="Arial" w:hAnsi="Arial" w:hint="cs"/>
          <w:noProof w:val="0"/>
          <w:rtl/>
        </w:rPr>
        <w:t xml:space="preserve">בפסיקה הרווחת של בתי המשפט. </w:t>
      </w:r>
    </w:p>
    <w:p w:rsidR="00297693" w:rsidRPr="00297693" w:rsidRDefault="002A2170" w:rsidP="00297693">
      <w:pPr>
        <w:pStyle w:val="ad"/>
        <w:numPr>
          <w:ilvl w:val="0"/>
          <w:numId w:val="24"/>
        </w:numPr>
        <w:spacing w:line="360" w:lineRule="auto"/>
        <w:jc w:val="both"/>
        <w:rPr>
          <w:rFonts w:ascii="Arial" w:hAnsi="Arial"/>
          <w:noProof w:val="0"/>
        </w:rPr>
      </w:pPr>
      <w:r w:rsidRPr="00297693">
        <w:rPr>
          <w:rFonts w:ascii="Arial" w:hAnsi="Arial"/>
          <w:b/>
          <w:bCs/>
          <w:noProof w:val="0"/>
          <w:u w:val="single"/>
          <w:rtl/>
        </w:rPr>
        <w:t>צמצום פער ההכנסות</w:t>
      </w:r>
      <w:r w:rsidRPr="00297693">
        <w:rPr>
          <w:rFonts w:ascii="Arial" w:hAnsi="Arial" w:hint="cs"/>
          <w:b/>
          <w:bCs/>
          <w:noProof w:val="0"/>
          <w:u w:val="single"/>
          <w:rtl/>
        </w:rPr>
        <w:t>-</w:t>
      </w:r>
      <w:r w:rsidRPr="00297693">
        <w:rPr>
          <w:rFonts w:ascii="Arial" w:hAnsi="Arial"/>
          <w:noProof w:val="0"/>
          <w:rtl/>
        </w:rPr>
        <w:t xml:space="preserve"> </w:t>
      </w:r>
      <w:r w:rsidR="00297693" w:rsidRPr="00297693">
        <w:rPr>
          <w:rFonts w:ascii="Arial" w:hAnsi="Arial" w:hint="cs"/>
          <w:noProof w:val="0"/>
          <w:rtl/>
        </w:rPr>
        <w:t>ה</w:t>
      </w:r>
      <w:r w:rsidRPr="00297693">
        <w:rPr>
          <w:rFonts w:ascii="Arial" w:hAnsi="Arial" w:hint="cs"/>
          <w:noProof w:val="0"/>
          <w:rtl/>
        </w:rPr>
        <w:t xml:space="preserve">צמצום ייעשה בדרך של </w:t>
      </w:r>
      <w:r w:rsidRPr="00297693">
        <w:rPr>
          <w:rFonts w:ascii="Arial" w:hAnsi="Arial"/>
          <w:noProof w:val="0"/>
          <w:rtl/>
        </w:rPr>
        <w:t xml:space="preserve">תשלום </w:t>
      </w:r>
      <w:r w:rsidRPr="00297693">
        <w:rPr>
          <w:rFonts w:ascii="Arial" w:hAnsi="Arial" w:hint="cs"/>
          <w:noProof w:val="0"/>
          <w:rtl/>
        </w:rPr>
        <w:t xml:space="preserve">סכום כסף לתקופה מסוימת </w:t>
      </w:r>
      <w:r w:rsidRPr="00297693">
        <w:rPr>
          <w:rFonts w:ascii="Arial" w:hAnsi="Arial"/>
          <w:noProof w:val="0"/>
          <w:rtl/>
        </w:rPr>
        <w:t xml:space="preserve">לאחר הגירושין, </w:t>
      </w:r>
      <w:r w:rsidRPr="00297693">
        <w:rPr>
          <w:rFonts w:ascii="Arial" w:hAnsi="Arial" w:hint="cs"/>
          <w:noProof w:val="0"/>
          <w:rtl/>
        </w:rPr>
        <w:t xml:space="preserve">וזאת על מנת ליתן מענה </w:t>
      </w:r>
      <w:r w:rsidRPr="00297693">
        <w:rPr>
          <w:rFonts w:ascii="Arial" w:hAnsi="Arial"/>
          <w:noProof w:val="0"/>
          <w:rtl/>
        </w:rPr>
        <w:t>לירידה ברמת החיים בתקופה הסמוכה לאחר הגירושין.</w:t>
      </w:r>
      <w:r w:rsidR="00BE72B0" w:rsidRPr="00297693">
        <w:rPr>
          <w:rFonts w:ascii="Arial" w:hAnsi="Arial" w:hint="cs"/>
          <w:noProof w:val="0"/>
          <w:rtl/>
        </w:rPr>
        <w:t xml:space="preserve"> </w:t>
      </w:r>
      <w:r w:rsidR="00297693" w:rsidRPr="00297693">
        <w:rPr>
          <w:rFonts w:ascii="Arial" w:hAnsi="Arial" w:hint="cs"/>
          <w:noProof w:val="0"/>
          <w:rtl/>
        </w:rPr>
        <w:t xml:space="preserve">סכום זה אינו תוצאה של חישוב </w:t>
      </w:r>
      <w:r w:rsidR="00297693" w:rsidRPr="00297693">
        <w:rPr>
          <w:rFonts w:ascii="Arial" w:hAnsi="Arial"/>
          <w:noProof w:val="0"/>
          <w:rtl/>
        </w:rPr>
        <w:t>מדויק של התוספת</w:t>
      </w:r>
      <w:r w:rsidR="00297693" w:rsidRPr="00297693">
        <w:rPr>
          <w:rFonts w:ascii="Arial" w:hAnsi="Arial" w:hint="cs"/>
          <w:noProof w:val="0"/>
          <w:rtl/>
        </w:rPr>
        <w:t xml:space="preserve"> לכושר ההשתכרות, </w:t>
      </w:r>
      <w:r w:rsidR="00297693">
        <w:rPr>
          <w:rFonts w:ascii="Arial" w:hAnsi="Arial" w:hint="cs"/>
          <w:noProof w:val="0"/>
          <w:rtl/>
        </w:rPr>
        <w:t xml:space="preserve">ובמקומו </w:t>
      </w:r>
      <w:r w:rsidR="00297693" w:rsidRPr="00297693">
        <w:rPr>
          <w:rFonts w:ascii="Arial" w:hAnsi="Arial"/>
          <w:noProof w:val="0"/>
          <w:rtl/>
        </w:rPr>
        <w:t>בוחנים את הפערים בכושר ההשתכרות</w:t>
      </w:r>
      <w:r w:rsidR="00297693">
        <w:rPr>
          <w:rFonts w:ascii="Arial" w:hAnsi="Arial" w:hint="cs"/>
          <w:noProof w:val="0"/>
          <w:rtl/>
        </w:rPr>
        <w:t xml:space="preserve"> שבין בני הזוג</w:t>
      </w:r>
      <w:r w:rsidR="00297693" w:rsidRPr="00297693">
        <w:rPr>
          <w:rFonts w:ascii="Arial" w:hAnsi="Arial" w:hint="cs"/>
          <w:noProof w:val="0"/>
          <w:rtl/>
        </w:rPr>
        <w:t>,</w:t>
      </w:r>
      <w:r w:rsidR="00297693" w:rsidRPr="00297693">
        <w:rPr>
          <w:rFonts w:ascii="Arial" w:hAnsi="Arial"/>
          <w:noProof w:val="0"/>
          <w:rtl/>
        </w:rPr>
        <w:t xml:space="preserve"> ומזכים את בן הזוג בעל כושר ההשתכרות הנמוך בפיצוי היוצר הגנה לתקופה מסוימת לאחר הגירושין.</w:t>
      </w:r>
    </w:p>
    <w:p w:rsidR="000D0C58" w:rsidRDefault="000D0C58" w:rsidP="000D0C58">
      <w:pPr>
        <w:pStyle w:val="ad"/>
        <w:spacing w:line="360" w:lineRule="auto"/>
        <w:ind w:left="850"/>
        <w:jc w:val="both"/>
        <w:rPr>
          <w:rFonts w:ascii="Arial" w:hAnsi="Arial"/>
          <w:noProof w:val="0"/>
          <w:rtl/>
        </w:rPr>
      </w:pPr>
      <w:r w:rsidRPr="00285539">
        <w:rPr>
          <w:rFonts w:ascii="Arial" w:hAnsi="Arial"/>
          <w:noProof w:val="0"/>
          <w:rtl/>
        </w:rPr>
        <w:t xml:space="preserve">ההנחה </w:t>
      </w:r>
      <w:r>
        <w:rPr>
          <w:rFonts w:ascii="Arial" w:hAnsi="Arial" w:hint="cs"/>
          <w:noProof w:val="0"/>
          <w:rtl/>
        </w:rPr>
        <w:t xml:space="preserve">שבבסיסה של </w:t>
      </w:r>
      <w:r w:rsidRPr="00285539">
        <w:rPr>
          <w:rFonts w:ascii="Arial" w:hAnsi="Arial"/>
          <w:noProof w:val="0"/>
          <w:rtl/>
        </w:rPr>
        <w:t>שיטה זו הי</w:t>
      </w:r>
      <w:r>
        <w:rPr>
          <w:rFonts w:ascii="Arial" w:hAnsi="Arial" w:hint="cs"/>
          <w:noProof w:val="0"/>
          <w:rtl/>
        </w:rPr>
        <w:t>נה</w:t>
      </w:r>
      <w:r w:rsidRPr="00285539">
        <w:rPr>
          <w:rFonts w:ascii="Arial" w:hAnsi="Arial"/>
          <w:noProof w:val="0"/>
          <w:rtl/>
        </w:rPr>
        <w:t xml:space="preserve"> </w:t>
      </w:r>
      <w:r>
        <w:rPr>
          <w:rFonts w:ascii="Arial" w:hAnsi="Arial" w:hint="cs"/>
          <w:noProof w:val="0"/>
          <w:rtl/>
        </w:rPr>
        <w:t xml:space="preserve">שבמהלך חיי הנישואין בני הזוג מקבלים החלטות המבוססות על הסתמכות הדדית בנוגע למשאבים המשותפים, לרבות בדבר כושר ההשתכרות. על כן </w:t>
      </w:r>
      <w:r w:rsidRPr="00285539">
        <w:rPr>
          <w:rFonts w:ascii="Arial" w:hAnsi="Arial"/>
          <w:noProof w:val="0"/>
          <w:rtl/>
        </w:rPr>
        <w:t xml:space="preserve">ראוי שבית המשפט יגן על בן הזוג שהסתמך על כושר ההשתכרות של בן זוגו, </w:t>
      </w:r>
      <w:r>
        <w:rPr>
          <w:rFonts w:ascii="Arial" w:hAnsi="Arial" w:hint="cs"/>
          <w:noProof w:val="0"/>
          <w:rtl/>
        </w:rPr>
        <w:t xml:space="preserve">וזאת </w:t>
      </w:r>
      <w:r w:rsidRPr="00285539">
        <w:rPr>
          <w:rFonts w:ascii="Arial" w:hAnsi="Arial"/>
          <w:noProof w:val="0"/>
          <w:rtl/>
        </w:rPr>
        <w:t xml:space="preserve">לתקופה זמנית לאחר הגירושין. </w:t>
      </w:r>
      <w:r>
        <w:rPr>
          <w:rFonts w:ascii="Arial" w:hAnsi="Arial" w:hint="cs"/>
          <w:noProof w:val="0"/>
          <w:rtl/>
        </w:rPr>
        <w:t xml:space="preserve">יישום השיטה נעשה באמצעות חיוב בן הזוג </w:t>
      </w:r>
      <w:r>
        <w:rPr>
          <w:rFonts w:ascii="Arial" w:hAnsi="Arial" w:hint="cs"/>
          <w:noProof w:val="0"/>
          <w:rtl/>
        </w:rPr>
        <w:lastRenderedPageBreak/>
        <w:t xml:space="preserve">שהשתכרותו גבוהה לפצות את </w:t>
      </w:r>
      <w:r w:rsidRPr="00285539">
        <w:rPr>
          <w:rFonts w:ascii="Arial" w:hAnsi="Arial"/>
          <w:noProof w:val="0"/>
          <w:rtl/>
        </w:rPr>
        <w:t>בן הזוג בעל ההשתכרות הנמוכה</w:t>
      </w:r>
      <w:r>
        <w:rPr>
          <w:rFonts w:ascii="Arial" w:hAnsi="Arial" w:hint="cs"/>
          <w:noProof w:val="0"/>
          <w:rtl/>
        </w:rPr>
        <w:t>,</w:t>
      </w:r>
      <w:r w:rsidRPr="00285539">
        <w:rPr>
          <w:rFonts w:ascii="Arial" w:hAnsi="Arial"/>
          <w:noProof w:val="0"/>
          <w:rtl/>
        </w:rPr>
        <w:t xml:space="preserve"> </w:t>
      </w:r>
      <w:r>
        <w:rPr>
          <w:rFonts w:ascii="Arial" w:hAnsi="Arial" w:hint="cs"/>
          <w:noProof w:val="0"/>
          <w:rtl/>
        </w:rPr>
        <w:t xml:space="preserve">וזאת </w:t>
      </w:r>
      <w:r w:rsidRPr="00285539">
        <w:rPr>
          <w:rFonts w:ascii="Arial" w:hAnsi="Arial"/>
          <w:noProof w:val="0"/>
          <w:rtl/>
        </w:rPr>
        <w:t>לאחר בחינת פערי ההשתכרות בי</w:t>
      </w:r>
      <w:r>
        <w:rPr>
          <w:rFonts w:ascii="Arial" w:hAnsi="Arial" w:hint="cs"/>
          <w:noProof w:val="0"/>
          <w:rtl/>
        </w:rPr>
        <w:t>ניהם</w:t>
      </w:r>
      <w:r w:rsidRPr="00285539">
        <w:rPr>
          <w:rFonts w:ascii="Arial" w:hAnsi="Arial"/>
          <w:noProof w:val="0"/>
          <w:rtl/>
        </w:rPr>
        <w:t xml:space="preserve">. </w:t>
      </w:r>
      <w:r w:rsidRPr="00F46624">
        <w:rPr>
          <w:rFonts w:ascii="Arial" w:hAnsi="Arial" w:hint="cs"/>
          <w:b/>
          <w:bCs/>
          <w:noProof w:val="0"/>
          <w:rtl/>
        </w:rPr>
        <w:t>ויודגש;</w:t>
      </w:r>
      <w:r w:rsidRPr="00F46624">
        <w:rPr>
          <w:rFonts w:ascii="Arial" w:hAnsi="Arial"/>
          <w:b/>
          <w:bCs/>
          <w:noProof w:val="0"/>
          <w:rtl/>
        </w:rPr>
        <w:t xml:space="preserve"> הפיצוי </w:t>
      </w:r>
      <w:r w:rsidRPr="00F46624">
        <w:rPr>
          <w:rFonts w:ascii="Arial" w:hAnsi="Arial" w:hint="cs"/>
          <w:b/>
          <w:bCs/>
          <w:noProof w:val="0"/>
          <w:rtl/>
        </w:rPr>
        <w:t xml:space="preserve">שישולם </w:t>
      </w:r>
      <w:r w:rsidRPr="00F46624">
        <w:rPr>
          <w:rFonts w:ascii="Arial" w:hAnsi="Arial"/>
          <w:b/>
          <w:bCs/>
          <w:noProof w:val="0"/>
          <w:rtl/>
        </w:rPr>
        <w:t>אינו מותנה בכך שכושר ההשתכרות צמח במהלך הנישואין</w:t>
      </w:r>
      <w:r>
        <w:rPr>
          <w:rFonts w:ascii="Arial" w:hAnsi="Arial" w:hint="cs"/>
          <w:b/>
          <w:bCs/>
          <w:noProof w:val="0"/>
          <w:rtl/>
        </w:rPr>
        <w:t>,</w:t>
      </w:r>
      <w:r w:rsidRPr="00F46624">
        <w:rPr>
          <w:rFonts w:ascii="Arial" w:hAnsi="Arial"/>
          <w:b/>
          <w:bCs/>
          <w:noProof w:val="0"/>
          <w:rtl/>
        </w:rPr>
        <w:t xml:space="preserve"> </w:t>
      </w:r>
      <w:r>
        <w:rPr>
          <w:rFonts w:ascii="Arial" w:hAnsi="Arial" w:hint="cs"/>
          <w:b/>
          <w:bCs/>
          <w:noProof w:val="0"/>
          <w:rtl/>
        </w:rPr>
        <w:t>וה</w:t>
      </w:r>
      <w:r w:rsidRPr="00F46624">
        <w:rPr>
          <w:rFonts w:ascii="Arial" w:hAnsi="Arial" w:hint="cs"/>
          <w:b/>
          <w:bCs/>
          <w:noProof w:val="0"/>
          <w:rtl/>
        </w:rPr>
        <w:t xml:space="preserve">חישוב נעשה </w:t>
      </w:r>
      <w:r w:rsidRPr="00F46624">
        <w:rPr>
          <w:rFonts w:ascii="Arial" w:hAnsi="Arial"/>
          <w:b/>
          <w:bCs/>
          <w:noProof w:val="0"/>
          <w:rtl/>
        </w:rPr>
        <w:t>לפי ערך של אחוז אחד מ</w:t>
      </w:r>
      <w:r w:rsidRPr="00F46624">
        <w:rPr>
          <w:rFonts w:ascii="Arial" w:hAnsi="Arial" w:hint="cs"/>
          <w:b/>
          <w:bCs/>
          <w:noProof w:val="0"/>
          <w:rtl/>
        </w:rPr>
        <w:t>ה</w:t>
      </w:r>
      <w:r w:rsidRPr="00F46624">
        <w:rPr>
          <w:rFonts w:ascii="Arial" w:hAnsi="Arial"/>
          <w:b/>
          <w:bCs/>
          <w:noProof w:val="0"/>
          <w:rtl/>
        </w:rPr>
        <w:t xml:space="preserve">פער </w:t>
      </w:r>
      <w:r w:rsidRPr="00F46624">
        <w:rPr>
          <w:rFonts w:ascii="Arial" w:hAnsi="Arial" w:hint="cs"/>
          <w:b/>
          <w:bCs/>
          <w:noProof w:val="0"/>
          <w:rtl/>
        </w:rPr>
        <w:t>ב</w:t>
      </w:r>
      <w:r w:rsidRPr="00F46624">
        <w:rPr>
          <w:rFonts w:ascii="Arial" w:hAnsi="Arial"/>
          <w:b/>
          <w:bCs/>
          <w:noProof w:val="0"/>
          <w:rtl/>
        </w:rPr>
        <w:t>השתכרות הצדדים עבור כל שנת שיתוף</w:t>
      </w:r>
      <w:r w:rsidRPr="00285539">
        <w:rPr>
          <w:rFonts w:ascii="Arial" w:hAnsi="Arial"/>
          <w:noProof w:val="0"/>
          <w:rtl/>
        </w:rPr>
        <w:t xml:space="preserve">. </w:t>
      </w:r>
      <w:r w:rsidR="002F42B8">
        <w:rPr>
          <w:rFonts w:ascii="Arial" w:hAnsi="Arial"/>
          <w:noProof w:val="0"/>
          <w:rtl/>
        </w:rPr>
        <w:tab/>
      </w:r>
      <w:r w:rsidR="002F42B8">
        <w:rPr>
          <w:rFonts w:ascii="Arial" w:hAnsi="Arial"/>
          <w:noProof w:val="0"/>
          <w:rtl/>
        </w:rPr>
        <w:tab/>
      </w:r>
      <w:r w:rsidR="002F42B8">
        <w:rPr>
          <w:rFonts w:ascii="Arial" w:hAnsi="Arial"/>
          <w:noProof w:val="0"/>
          <w:rtl/>
        </w:rPr>
        <w:tab/>
      </w:r>
      <w:r w:rsidR="002F42B8">
        <w:rPr>
          <w:rFonts w:ascii="Arial" w:hAnsi="Arial"/>
          <w:noProof w:val="0"/>
          <w:rtl/>
        </w:rPr>
        <w:tab/>
      </w:r>
      <w:r w:rsidR="002F42B8">
        <w:rPr>
          <w:rFonts w:ascii="Arial" w:hAnsi="Arial"/>
          <w:noProof w:val="0"/>
          <w:rtl/>
        </w:rPr>
        <w:tab/>
      </w:r>
      <w:r w:rsidR="002F42B8">
        <w:rPr>
          <w:rFonts w:ascii="Arial" w:hAnsi="Arial"/>
          <w:noProof w:val="0"/>
          <w:rtl/>
        </w:rPr>
        <w:tab/>
      </w:r>
      <w:r w:rsidR="002F42B8">
        <w:rPr>
          <w:rFonts w:ascii="Arial" w:hAnsi="Arial" w:hint="cs"/>
          <w:noProof w:val="0"/>
          <w:rtl/>
        </w:rPr>
        <w:t xml:space="preserve">                                            </w:t>
      </w:r>
      <w:r>
        <w:rPr>
          <w:rFonts w:ascii="Arial" w:hAnsi="Arial" w:hint="cs"/>
          <w:noProof w:val="0"/>
          <w:rtl/>
        </w:rPr>
        <w:t>באשר לשיקולים אותם יש להביא בחשבון לעניין קביעת תקופת החיוב בפיצוי נקבע ע"י כב' השופט נ. שילה בפסק דינו בתמ"ש</w:t>
      </w:r>
      <w:r w:rsidRPr="000D0C58">
        <w:rPr>
          <w:rFonts w:ascii="Arial" w:hAnsi="Arial"/>
          <w:noProof w:val="0"/>
          <w:rtl/>
        </w:rPr>
        <w:t xml:space="preserve"> (משפחה תל אביב-יפו) 47769-01-12 </w:t>
      </w:r>
      <w:r w:rsidRPr="000D0C58">
        <w:rPr>
          <w:rFonts w:ascii="Arial" w:hAnsi="Arial"/>
          <w:b/>
          <w:bCs/>
          <w:noProof w:val="0"/>
          <w:rtl/>
        </w:rPr>
        <w:t>פלונית נ' אלמוני</w:t>
      </w:r>
      <w:r w:rsidRPr="000D0C58">
        <w:rPr>
          <w:rFonts w:ascii="Arial" w:hAnsi="Arial"/>
          <w:noProof w:val="0"/>
          <w:rtl/>
        </w:rPr>
        <w:t xml:space="preserve"> (נבו 26.08.2014)</w:t>
      </w:r>
      <w:r>
        <w:rPr>
          <w:rFonts w:ascii="Arial" w:hAnsi="Arial" w:hint="cs"/>
          <w:noProof w:val="0"/>
          <w:rtl/>
        </w:rPr>
        <w:t>, כהאי לישנא:</w:t>
      </w:r>
    </w:p>
    <w:p w:rsidR="000D0C58" w:rsidRPr="00F46624" w:rsidRDefault="000D0C58" w:rsidP="000D0C58">
      <w:pPr>
        <w:pStyle w:val="ad"/>
        <w:rPr>
          <w:rFonts w:ascii="Arial" w:hAnsi="Arial"/>
          <w:noProof w:val="0"/>
          <w:rtl/>
        </w:rPr>
      </w:pPr>
    </w:p>
    <w:p w:rsidR="000D0C58" w:rsidRPr="00956525" w:rsidRDefault="000D0C58" w:rsidP="000D0C58">
      <w:pPr>
        <w:spacing w:line="360" w:lineRule="auto"/>
        <w:ind w:left="1275" w:right="1418" w:hanging="1275"/>
        <w:jc w:val="both"/>
        <w:rPr>
          <w:rFonts w:ascii="Arial" w:hAnsi="Arial"/>
          <w:b/>
          <w:bCs/>
          <w:i/>
          <w:iCs/>
          <w:noProof w:val="0"/>
        </w:rPr>
      </w:pPr>
      <w:r>
        <w:rPr>
          <w:rFonts w:ascii="Arial" w:hAnsi="Arial" w:hint="cs"/>
          <w:b/>
          <w:bCs/>
          <w:i/>
          <w:iCs/>
          <w:noProof w:val="0"/>
          <w:rtl/>
        </w:rPr>
        <w:t xml:space="preserve">                    </w:t>
      </w:r>
      <w:r w:rsidRPr="00956525">
        <w:rPr>
          <w:rFonts w:ascii="Arial" w:hAnsi="Arial"/>
          <w:b/>
          <w:bCs/>
          <w:i/>
          <w:iCs/>
          <w:noProof w:val="0"/>
          <w:rtl/>
        </w:rPr>
        <w:t>"</w:t>
      </w:r>
      <w:r>
        <w:rPr>
          <w:rFonts w:ascii="Arial" w:hAnsi="Arial" w:hint="cs"/>
          <w:b/>
          <w:bCs/>
          <w:i/>
          <w:iCs/>
          <w:noProof w:val="0"/>
          <w:rtl/>
        </w:rPr>
        <w:t xml:space="preserve"> </w:t>
      </w:r>
      <w:r w:rsidRPr="00956525">
        <w:rPr>
          <w:rFonts w:ascii="Arial" w:hAnsi="Arial"/>
          <w:b/>
          <w:bCs/>
          <w:i/>
          <w:iCs/>
          <w:noProof w:val="0"/>
          <w:rtl/>
        </w:rPr>
        <w:t>נראה לי כי את משך הזמן שבו ישולם פיצוי זה, יש לגזור מהיקף הפער וכן בהתחשב בהיקף הנכסים שקיבל בן הזוג הביתי במסגרת האיזון הכולל ויכולתו למצות את פוטנציאל הכנסתו מכאן ואילך. נראה כי משך הזמן שבו ישולם פיצוי זה ייקבע בהתאם לקריטריונים הבאים שלא יהוו רשימה סגורה: היקף הפער בכושר ההשתכרות, גיל בן הזוג הביתי ואפשרות כניסתו למעגל העבודה, האם בן הזוג הביתי נושא בנטל העיקרי של גידול הילדים וגיל הילדים שנותרו במשמורתו, היקף הרכוש שבן הזוג הביתי מקבל כתוצאה מאיזון המשאבים, היקף השכלתו של בן הזוג הביתי והמועד שהוא עתיד לקבל את חלקו בפנסיה של בן זוגו."</w:t>
      </w:r>
    </w:p>
    <w:p w:rsidR="002A2170" w:rsidRPr="002A2170" w:rsidRDefault="002A2170" w:rsidP="00BE72B0">
      <w:pPr>
        <w:pStyle w:val="ad"/>
        <w:spacing w:line="360" w:lineRule="auto"/>
        <w:ind w:left="425"/>
        <w:jc w:val="both"/>
        <w:rPr>
          <w:rFonts w:ascii="Arial" w:hAnsi="Arial"/>
          <w:b/>
          <w:bCs/>
          <w:noProof w:val="0"/>
        </w:rPr>
      </w:pPr>
    </w:p>
    <w:p w:rsidR="00D25093" w:rsidRPr="00F6314F" w:rsidRDefault="005370D8" w:rsidP="002F42B8">
      <w:pPr>
        <w:pStyle w:val="ad"/>
        <w:numPr>
          <w:ilvl w:val="0"/>
          <w:numId w:val="1"/>
        </w:numPr>
        <w:spacing w:line="360" w:lineRule="auto"/>
        <w:ind w:left="425"/>
        <w:jc w:val="both"/>
        <w:rPr>
          <w:rFonts w:ascii="Arial" w:hAnsi="Arial"/>
          <w:b/>
          <w:bCs/>
          <w:noProof w:val="0"/>
        </w:rPr>
      </w:pPr>
      <w:r w:rsidRPr="00F6314F">
        <w:rPr>
          <w:rFonts w:ascii="Arial" w:hAnsi="Arial" w:hint="cs"/>
          <w:noProof w:val="0"/>
          <w:rtl/>
        </w:rPr>
        <w:t xml:space="preserve">במסגרת תביעתה </w:t>
      </w:r>
      <w:r w:rsidR="002351B7">
        <w:rPr>
          <w:rFonts w:ascii="Arial" w:hAnsi="Arial" w:hint="cs"/>
          <w:noProof w:val="0"/>
          <w:rtl/>
        </w:rPr>
        <w:t xml:space="preserve">הרכושית </w:t>
      </w:r>
      <w:r w:rsidR="009D7D7F">
        <w:rPr>
          <w:rFonts w:ascii="Arial" w:hAnsi="Arial" w:hint="cs"/>
          <w:noProof w:val="0"/>
          <w:rtl/>
        </w:rPr>
        <w:t xml:space="preserve">עתרה התובעת </w:t>
      </w:r>
      <w:r w:rsidRPr="00F6314F">
        <w:rPr>
          <w:rFonts w:ascii="Arial" w:hAnsi="Arial" w:hint="cs"/>
          <w:noProof w:val="0"/>
          <w:rtl/>
        </w:rPr>
        <w:t xml:space="preserve">לאזן את כלל הזכויות שנצברו בתקופת נישואי הצדדים, </w:t>
      </w:r>
      <w:r w:rsidR="0083106C" w:rsidRPr="00F6314F">
        <w:rPr>
          <w:rFonts w:ascii="Arial" w:hAnsi="Arial" w:hint="cs"/>
          <w:noProof w:val="0"/>
          <w:rtl/>
        </w:rPr>
        <w:t xml:space="preserve">וכן </w:t>
      </w:r>
      <w:r w:rsidRPr="00F6314F">
        <w:rPr>
          <w:rFonts w:ascii="Arial" w:hAnsi="Arial" w:hint="cs"/>
          <w:noProof w:val="0"/>
          <w:rtl/>
        </w:rPr>
        <w:t xml:space="preserve">הקדישה פרק נפרד למוניטין ונכסי קריירה של הנתבע תוך הפנייה להלכה שנקבעה במסגרת בע"מ 4623/04 </w:t>
      </w:r>
      <w:r w:rsidR="00D25093" w:rsidRPr="00F6314F">
        <w:rPr>
          <w:rFonts w:ascii="Arial" w:hAnsi="Arial"/>
          <w:b/>
          <w:bCs/>
          <w:noProof w:val="0"/>
          <w:rtl/>
        </w:rPr>
        <w:t>פלוני נ' פלונית</w:t>
      </w:r>
      <w:r w:rsidR="00D25093" w:rsidRPr="00F6314F">
        <w:rPr>
          <w:rFonts w:ascii="Arial" w:hAnsi="Arial"/>
          <w:noProof w:val="0"/>
          <w:rtl/>
        </w:rPr>
        <w:t>, סב(3) 66 (2007)</w:t>
      </w:r>
      <w:r w:rsidR="009D428E">
        <w:rPr>
          <w:rFonts w:ascii="Arial" w:hAnsi="Arial" w:hint="cs"/>
          <w:noProof w:val="0"/>
          <w:rtl/>
        </w:rPr>
        <w:t xml:space="preserve"> </w:t>
      </w:r>
      <w:r w:rsidR="002F42B8">
        <w:rPr>
          <w:rFonts w:ascii="Arial" w:hAnsi="Arial" w:hint="cs"/>
          <w:noProof w:val="0"/>
          <w:rtl/>
        </w:rPr>
        <w:t>(</w:t>
      </w:r>
      <w:r w:rsidR="009D428E">
        <w:rPr>
          <w:rFonts w:ascii="Arial" w:hAnsi="Arial" w:hint="cs"/>
          <w:noProof w:val="0"/>
          <w:rtl/>
        </w:rPr>
        <w:t>להלן: "</w:t>
      </w:r>
      <w:r w:rsidR="009D428E">
        <w:rPr>
          <w:rFonts w:ascii="Arial" w:hAnsi="Arial" w:hint="cs"/>
          <w:b/>
          <w:bCs/>
          <w:noProof w:val="0"/>
          <w:rtl/>
        </w:rPr>
        <w:t>הלכת פלוני"</w:t>
      </w:r>
      <w:r w:rsidR="002F42B8">
        <w:rPr>
          <w:rFonts w:ascii="Arial" w:hAnsi="Arial" w:hint="cs"/>
          <w:noProof w:val="0"/>
          <w:rtl/>
        </w:rPr>
        <w:t>)</w:t>
      </w:r>
      <w:r w:rsidR="00D25093" w:rsidRPr="00F6314F">
        <w:rPr>
          <w:rFonts w:ascii="Arial" w:hAnsi="Arial" w:hint="cs"/>
          <w:noProof w:val="0"/>
          <w:rtl/>
        </w:rPr>
        <w:t>, וכן להוראות סעיף 8 לחוק יחסי ממון</w:t>
      </w:r>
      <w:r w:rsidR="0083106C" w:rsidRPr="00F6314F">
        <w:rPr>
          <w:rFonts w:ascii="Arial" w:hAnsi="Arial" w:hint="cs"/>
          <w:noProof w:val="0"/>
          <w:rtl/>
        </w:rPr>
        <w:t>, ועתרה גם לחלוקת נכסים אלה לרבות קביעת תשלום עיתי שיושת על הנתבע</w:t>
      </w:r>
      <w:r w:rsidR="00D25093" w:rsidRPr="00F6314F">
        <w:rPr>
          <w:rFonts w:ascii="Arial" w:hAnsi="Arial" w:hint="cs"/>
          <w:noProof w:val="0"/>
          <w:rtl/>
        </w:rPr>
        <w:t>.</w:t>
      </w:r>
    </w:p>
    <w:p w:rsidR="00AE15CF" w:rsidRDefault="00AE15CF" w:rsidP="009D7D7F">
      <w:pPr>
        <w:pStyle w:val="ad"/>
        <w:spacing w:line="360" w:lineRule="auto"/>
        <w:ind w:left="425"/>
        <w:jc w:val="both"/>
        <w:rPr>
          <w:rFonts w:ascii="Arial" w:hAnsi="Arial"/>
          <w:noProof w:val="0"/>
          <w:rtl/>
        </w:rPr>
      </w:pPr>
      <w:r w:rsidRPr="00F6314F">
        <w:rPr>
          <w:rFonts w:ascii="Arial" w:hAnsi="Arial" w:hint="cs"/>
          <w:noProof w:val="0"/>
          <w:rtl/>
        </w:rPr>
        <w:t>במסגרת תצהיר עדותה הראשית עתרה התובעת, בין היתר, גם להורות על חלוקת מוניטין ונכסי קריירה של הנתבע וקביעת פיצוי הולם בגינם.</w:t>
      </w:r>
    </w:p>
    <w:p w:rsidR="0085185E" w:rsidRPr="00F6314F" w:rsidRDefault="0085185E" w:rsidP="002F42B8">
      <w:pPr>
        <w:pStyle w:val="ad"/>
        <w:spacing w:line="360" w:lineRule="auto"/>
        <w:ind w:left="425"/>
        <w:jc w:val="both"/>
        <w:rPr>
          <w:rFonts w:ascii="Arial" w:hAnsi="Arial"/>
          <w:b/>
          <w:bCs/>
          <w:noProof w:val="0"/>
        </w:rPr>
      </w:pPr>
      <w:r>
        <w:rPr>
          <w:rFonts w:ascii="Arial" w:hAnsi="Arial" w:hint="cs"/>
          <w:noProof w:val="0"/>
          <w:rtl/>
        </w:rPr>
        <w:t>ב</w:t>
      </w:r>
      <w:r w:rsidR="00316121">
        <w:rPr>
          <w:rFonts w:ascii="Arial" w:hAnsi="Arial" w:hint="cs"/>
          <w:noProof w:val="0"/>
          <w:rtl/>
        </w:rPr>
        <w:t xml:space="preserve">חלק האופרטיבי </w:t>
      </w:r>
      <w:r w:rsidR="009D7D7F">
        <w:rPr>
          <w:rFonts w:ascii="Arial" w:hAnsi="Arial" w:hint="cs"/>
          <w:noProof w:val="0"/>
          <w:rtl/>
        </w:rPr>
        <w:t>ב</w:t>
      </w:r>
      <w:r>
        <w:rPr>
          <w:rFonts w:ascii="Arial" w:hAnsi="Arial" w:hint="cs"/>
          <w:noProof w:val="0"/>
          <w:rtl/>
        </w:rPr>
        <w:t xml:space="preserve">סיכומיה </w:t>
      </w:r>
      <w:r w:rsidR="00316121">
        <w:rPr>
          <w:rFonts w:ascii="Arial" w:hAnsi="Arial" w:hint="cs"/>
          <w:noProof w:val="0"/>
          <w:rtl/>
        </w:rPr>
        <w:t>התובעת לא חזרה על עתירתה לחיוב הנתבע בתשלום עיתי כלשהו</w:t>
      </w:r>
      <w:r w:rsidR="009D7D7F">
        <w:rPr>
          <w:rFonts w:ascii="Arial" w:hAnsi="Arial" w:hint="cs"/>
          <w:noProof w:val="0"/>
          <w:rtl/>
        </w:rPr>
        <w:t>,</w:t>
      </w:r>
      <w:r w:rsidR="00316121">
        <w:rPr>
          <w:rFonts w:ascii="Arial" w:hAnsi="Arial" w:hint="cs"/>
          <w:noProof w:val="0"/>
          <w:rtl/>
        </w:rPr>
        <w:t xml:space="preserve"> ו</w:t>
      </w:r>
      <w:r w:rsidR="009D7D7F">
        <w:rPr>
          <w:rFonts w:ascii="Arial" w:hAnsi="Arial" w:hint="cs"/>
          <w:noProof w:val="0"/>
          <w:rtl/>
        </w:rPr>
        <w:t xml:space="preserve">מיקדה טענותיה </w:t>
      </w:r>
      <w:r w:rsidR="00316121">
        <w:rPr>
          <w:rFonts w:ascii="Arial" w:hAnsi="Arial" w:hint="cs"/>
          <w:noProof w:val="0"/>
          <w:rtl/>
        </w:rPr>
        <w:t>בעניין תשלום פיצוי כספי בגין פערי ההשתכרות בין הצדדים (ראו סעיף 36י' לסיכומי התובעת)</w:t>
      </w:r>
      <w:r w:rsidR="002F42B8">
        <w:rPr>
          <w:rFonts w:ascii="Arial" w:hAnsi="Arial" w:hint="cs"/>
          <w:noProof w:val="0"/>
          <w:rtl/>
        </w:rPr>
        <w:t>.</w:t>
      </w:r>
      <w:r w:rsidR="009D7D7F">
        <w:rPr>
          <w:rFonts w:ascii="Arial" w:hAnsi="Arial" w:hint="cs"/>
          <w:noProof w:val="0"/>
          <w:rtl/>
        </w:rPr>
        <w:t xml:space="preserve"> </w:t>
      </w:r>
      <w:r w:rsidR="002F42B8">
        <w:rPr>
          <w:rFonts w:ascii="Arial" w:hAnsi="Arial" w:hint="cs"/>
          <w:noProof w:val="0"/>
          <w:rtl/>
        </w:rPr>
        <w:t>בסיכומיה התובעת ל</w:t>
      </w:r>
      <w:r w:rsidR="009D7D7F">
        <w:rPr>
          <w:rFonts w:ascii="Arial" w:hAnsi="Arial" w:hint="cs"/>
          <w:noProof w:val="0"/>
          <w:rtl/>
        </w:rPr>
        <w:t xml:space="preserve">א עתרה לקבלת </w:t>
      </w:r>
      <w:r w:rsidR="006164F5">
        <w:rPr>
          <w:rFonts w:ascii="Arial" w:hAnsi="Arial" w:hint="cs"/>
          <w:noProof w:val="0"/>
          <w:rtl/>
        </w:rPr>
        <w:t>לסעד נוסף כלשהו בקשר לנכסי הקריירה ש</w:t>
      </w:r>
      <w:r w:rsidR="009D7D7F">
        <w:rPr>
          <w:rFonts w:ascii="Arial" w:hAnsi="Arial" w:hint="cs"/>
          <w:noProof w:val="0"/>
          <w:rtl/>
        </w:rPr>
        <w:t>ל</w:t>
      </w:r>
      <w:r w:rsidR="002F42B8">
        <w:rPr>
          <w:rFonts w:ascii="Arial" w:hAnsi="Arial" w:hint="cs"/>
          <w:noProof w:val="0"/>
          <w:rtl/>
        </w:rPr>
        <w:t xml:space="preserve"> הנתבע.</w:t>
      </w:r>
    </w:p>
    <w:p w:rsidR="00285539" w:rsidRPr="002F42B8" w:rsidRDefault="00285539" w:rsidP="00285539">
      <w:pPr>
        <w:pStyle w:val="ad"/>
        <w:spacing w:line="360" w:lineRule="auto"/>
        <w:ind w:left="425"/>
        <w:jc w:val="both"/>
        <w:rPr>
          <w:rFonts w:ascii="Arial" w:hAnsi="Arial"/>
          <w:noProof w:val="0"/>
        </w:rPr>
      </w:pPr>
    </w:p>
    <w:p w:rsidR="00285539" w:rsidRDefault="00285539" w:rsidP="002F42B8">
      <w:pPr>
        <w:pStyle w:val="ad"/>
        <w:numPr>
          <w:ilvl w:val="0"/>
          <w:numId w:val="1"/>
        </w:numPr>
        <w:spacing w:line="360" w:lineRule="auto"/>
        <w:ind w:left="425"/>
        <w:jc w:val="both"/>
        <w:rPr>
          <w:rFonts w:ascii="Arial" w:hAnsi="Arial"/>
          <w:noProof w:val="0"/>
        </w:rPr>
      </w:pPr>
      <w:r w:rsidRPr="00F41DA2">
        <w:rPr>
          <w:rFonts w:ascii="Arial" w:hAnsi="Arial" w:hint="cs"/>
          <w:noProof w:val="0"/>
          <w:rtl/>
        </w:rPr>
        <w:lastRenderedPageBreak/>
        <w:t xml:space="preserve">בהחלטה </w:t>
      </w:r>
      <w:r w:rsidR="002F42B8">
        <w:rPr>
          <w:rFonts w:ascii="Arial" w:hAnsi="Arial" w:hint="cs"/>
          <w:noProof w:val="0"/>
          <w:rtl/>
        </w:rPr>
        <w:t>מ</w:t>
      </w:r>
      <w:r w:rsidR="002F42B8" w:rsidRPr="00F41DA2">
        <w:rPr>
          <w:rFonts w:ascii="Arial" w:hAnsi="Arial" w:hint="cs"/>
          <w:noProof w:val="0"/>
          <w:rtl/>
        </w:rPr>
        <w:t>יום 22/3/2021</w:t>
      </w:r>
      <w:r w:rsidR="002F42B8">
        <w:rPr>
          <w:rFonts w:ascii="Arial" w:hAnsi="Arial" w:hint="cs"/>
          <w:noProof w:val="0"/>
          <w:rtl/>
        </w:rPr>
        <w:t xml:space="preserve">, אשר ניתנה ע"י המותב הקודם </w:t>
      </w:r>
      <w:r w:rsidRPr="00F41DA2">
        <w:rPr>
          <w:rFonts w:ascii="Arial" w:hAnsi="Arial" w:hint="cs"/>
          <w:noProof w:val="0"/>
          <w:rtl/>
        </w:rPr>
        <w:t xml:space="preserve">כב' השופט </w:t>
      </w:r>
      <w:r w:rsidR="002F42B8">
        <w:rPr>
          <w:rFonts w:ascii="Arial" w:hAnsi="Arial" w:hint="cs"/>
          <w:noProof w:val="0"/>
          <w:rtl/>
        </w:rPr>
        <w:t xml:space="preserve">א. </w:t>
      </w:r>
      <w:r w:rsidRPr="00F41DA2">
        <w:rPr>
          <w:rFonts w:ascii="Arial" w:hAnsi="Arial" w:hint="cs"/>
          <w:noProof w:val="0"/>
          <w:rtl/>
        </w:rPr>
        <w:t xml:space="preserve">ממן, מונה מר אבי יחזקאל כמומחה מטעם בית המשפט על מנת לשום את הזכויות הכלכליות של הצדדים. בסע' 3 להחלטה הנ"ל </w:t>
      </w:r>
      <w:r w:rsidR="002F42B8" w:rsidRPr="00F41DA2">
        <w:rPr>
          <w:rFonts w:ascii="Arial" w:hAnsi="Arial" w:hint="cs"/>
          <w:noProof w:val="0"/>
          <w:rtl/>
        </w:rPr>
        <w:t xml:space="preserve">התבקש </w:t>
      </w:r>
      <w:r w:rsidRPr="00F41DA2">
        <w:rPr>
          <w:rFonts w:ascii="Arial" w:hAnsi="Arial" w:hint="cs"/>
          <w:noProof w:val="0"/>
          <w:rtl/>
        </w:rPr>
        <w:t>המומחה להתייחס בחוות דעתו גם לעניין פערי ההשתכרות בין הצדדים. בהחלטה מאוחרת שניתנה ביום 12/4/2021 נדחתה בקשת הנתבע להורות למומחה שלא להתייחס בחוות דעתו לפערי ההשתכרות.</w:t>
      </w:r>
    </w:p>
    <w:p w:rsidR="00285539" w:rsidRDefault="00285539" w:rsidP="00285539">
      <w:pPr>
        <w:pStyle w:val="ad"/>
        <w:spacing w:line="360" w:lineRule="auto"/>
        <w:ind w:left="425"/>
        <w:jc w:val="both"/>
        <w:rPr>
          <w:rFonts w:ascii="Arial" w:hAnsi="Arial"/>
          <w:noProof w:val="0"/>
        </w:rPr>
      </w:pPr>
    </w:p>
    <w:p w:rsidR="00285539" w:rsidRPr="000A0A27" w:rsidRDefault="00285539" w:rsidP="000A0A27">
      <w:pPr>
        <w:pStyle w:val="ad"/>
        <w:numPr>
          <w:ilvl w:val="0"/>
          <w:numId w:val="1"/>
        </w:numPr>
        <w:spacing w:line="360" w:lineRule="auto"/>
        <w:ind w:left="425"/>
        <w:jc w:val="both"/>
        <w:rPr>
          <w:rFonts w:ascii="Arial" w:hAnsi="Arial"/>
          <w:noProof w:val="0"/>
        </w:rPr>
      </w:pPr>
      <w:r w:rsidRPr="0051734F">
        <w:rPr>
          <w:rFonts w:ascii="Arial" w:hAnsi="Arial" w:hint="cs"/>
          <w:noProof w:val="0"/>
          <w:rtl/>
        </w:rPr>
        <w:t>חוות דעתו של ה</w:t>
      </w:r>
      <w:r>
        <w:rPr>
          <w:rFonts w:ascii="Arial" w:hAnsi="Arial" w:hint="cs"/>
          <w:noProof w:val="0"/>
          <w:rtl/>
        </w:rPr>
        <w:t xml:space="preserve">מומחה </w:t>
      </w:r>
      <w:r w:rsidRPr="0051734F">
        <w:rPr>
          <w:rFonts w:ascii="Arial" w:hAnsi="Arial" w:hint="cs"/>
          <w:noProof w:val="0"/>
          <w:rtl/>
        </w:rPr>
        <w:t xml:space="preserve">אשר הוגשה ביום 5/5/2023 כללה פרק נפרד אשר יוחד לפערי ההשתכרות בין הצדדים (עמ' 26-27 לחוות הדעת). </w:t>
      </w:r>
      <w:r>
        <w:rPr>
          <w:rFonts w:ascii="Arial" w:hAnsi="Arial" w:hint="cs"/>
          <w:noProof w:val="0"/>
          <w:rtl/>
        </w:rPr>
        <w:t xml:space="preserve">המומחה חישב את </w:t>
      </w:r>
      <w:r w:rsidRPr="00285539">
        <w:rPr>
          <w:rFonts w:ascii="Arial" w:hAnsi="Arial"/>
          <w:noProof w:val="0"/>
          <w:rtl/>
        </w:rPr>
        <w:t xml:space="preserve">רכיב </w:t>
      </w:r>
      <w:r>
        <w:rPr>
          <w:rFonts w:ascii="Arial" w:hAnsi="Arial" w:hint="cs"/>
          <w:noProof w:val="0"/>
          <w:rtl/>
        </w:rPr>
        <w:t>ה</w:t>
      </w:r>
      <w:r w:rsidRPr="00285539">
        <w:rPr>
          <w:rFonts w:ascii="Arial" w:hAnsi="Arial"/>
          <w:noProof w:val="0"/>
          <w:rtl/>
        </w:rPr>
        <w:t>פיצוי בגין פערי כושר השתכרות הצדדים</w:t>
      </w:r>
      <w:r>
        <w:rPr>
          <w:rFonts w:ascii="Arial" w:hAnsi="Arial" w:hint="cs"/>
          <w:noProof w:val="0"/>
          <w:rtl/>
        </w:rPr>
        <w:t xml:space="preserve">, </w:t>
      </w:r>
      <w:r w:rsidRPr="00285539">
        <w:rPr>
          <w:rFonts w:ascii="Arial" w:hAnsi="Arial"/>
          <w:noProof w:val="0"/>
          <w:rtl/>
        </w:rPr>
        <w:t xml:space="preserve">בשיטת </w:t>
      </w:r>
      <w:r w:rsidRPr="003A7FFB">
        <w:rPr>
          <w:rFonts w:ascii="Arial" w:hAnsi="Arial"/>
          <w:b/>
          <w:bCs/>
          <w:noProof w:val="0"/>
          <w:rtl/>
        </w:rPr>
        <w:t>צמצום פער ההכנסות</w:t>
      </w:r>
      <w:r>
        <w:rPr>
          <w:rFonts w:ascii="Arial" w:hAnsi="Arial" w:hint="cs"/>
          <w:noProof w:val="0"/>
          <w:rtl/>
        </w:rPr>
        <w:t xml:space="preserve"> </w:t>
      </w:r>
      <w:r w:rsidR="000A0A27">
        <w:rPr>
          <w:rFonts w:ascii="Arial" w:hAnsi="Arial" w:hint="cs"/>
          <w:noProof w:val="0"/>
          <w:rtl/>
        </w:rPr>
        <w:t>המפורטת לעיל,</w:t>
      </w:r>
      <w:r w:rsidRPr="000A0A27">
        <w:rPr>
          <w:rFonts w:ascii="Arial" w:hAnsi="Arial" w:hint="cs"/>
          <w:noProof w:val="0"/>
          <w:rtl/>
        </w:rPr>
        <w:t xml:space="preserve"> </w:t>
      </w:r>
      <w:r w:rsidR="000A0A27">
        <w:rPr>
          <w:rFonts w:ascii="Arial" w:hAnsi="Arial" w:hint="cs"/>
          <w:noProof w:val="0"/>
          <w:rtl/>
        </w:rPr>
        <w:t>ו</w:t>
      </w:r>
      <w:r w:rsidRPr="000A0A27">
        <w:rPr>
          <w:rFonts w:ascii="Arial" w:hAnsi="Arial" w:hint="cs"/>
          <w:noProof w:val="0"/>
          <w:rtl/>
        </w:rPr>
        <w:t>קבע בחוות דעתו שפער ההשתכרות שבין הצדדים הינו בסך של כ-31,000 ₪ לחודש</w:t>
      </w:r>
      <w:r w:rsidR="000A0A27">
        <w:rPr>
          <w:rFonts w:ascii="Arial" w:hAnsi="Arial" w:hint="cs"/>
          <w:noProof w:val="0"/>
          <w:rtl/>
        </w:rPr>
        <w:t>.</w:t>
      </w:r>
      <w:r w:rsidRPr="000A0A27">
        <w:rPr>
          <w:rFonts w:ascii="Arial" w:hAnsi="Arial" w:hint="cs"/>
          <w:noProof w:val="0"/>
          <w:rtl/>
        </w:rPr>
        <w:t xml:space="preserve"> סכום הפיצוי חושב על ידו </w:t>
      </w:r>
      <w:r w:rsidR="000A0A27">
        <w:rPr>
          <w:rFonts w:ascii="Arial" w:hAnsi="Arial" w:hint="cs"/>
          <w:noProof w:val="0"/>
          <w:rtl/>
        </w:rPr>
        <w:t>באופן</w:t>
      </w:r>
      <w:r w:rsidRPr="000A0A27">
        <w:rPr>
          <w:rFonts w:ascii="Arial" w:hAnsi="Arial" w:hint="cs"/>
          <w:noProof w:val="0"/>
          <w:rtl/>
        </w:rPr>
        <w:t xml:space="preserve"> </w:t>
      </w:r>
      <w:r w:rsidR="000A0A27">
        <w:rPr>
          <w:rFonts w:ascii="Arial" w:hAnsi="Arial" w:hint="cs"/>
          <w:noProof w:val="0"/>
          <w:rtl/>
        </w:rPr>
        <w:t>ש</w:t>
      </w:r>
      <w:r w:rsidRPr="000A0A27">
        <w:rPr>
          <w:rFonts w:ascii="Arial" w:hAnsi="Arial" w:hint="cs"/>
          <w:noProof w:val="0"/>
          <w:rtl/>
        </w:rPr>
        <w:t xml:space="preserve">בגין כל שנת שיתוף (ממועד הנישואין ועד למועד הקובע) חושב 1% מפער ההשתכרות הנ"ל </w:t>
      </w:r>
      <w:r w:rsidRPr="000A0A27">
        <w:rPr>
          <w:rFonts w:ascii="Arial" w:hAnsi="Arial" w:hint="cs"/>
          <w:noProof w:val="0"/>
          <w:u w:val="single"/>
          <w:rtl/>
        </w:rPr>
        <w:t>וזאת לתקופה של 4 שנים</w:t>
      </w:r>
      <w:r w:rsidRPr="000A0A27">
        <w:rPr>
          <w:rFonts w:ascii="Arial" w:hAnsi="Arial" w:hint="cs"/>
          <w:noProof w:val="0"/>
          <w:rtl/>
        </w:rPr>
        <w:t xml:space="preserve">. </w:t>
      </w:r>
      <w:r w:rsidR="000A0A27">
        <w:rPr>
          <w:rFonts w:ascii="Arial" w:hAnsi="Arial" w:hint="cs"/>
          <w:noProof w:val="0"/>
          <w:rtl/>
        </w:rPr>
        <w:t>המסקנה אליה הגיע המומחה בחוות דעתו הייתה ש</w:t>
      </w:r>
      <w:r w:rsidRPr="000A0A27">
        <w:rPr>
          <w:rFonts w:ascii="Arial" w:hAnsi="Arial" w:hint="cs"/>
          <w:noProof w:val="0"/>
          <w:rtl/>
        </w:rPr>
        <w:t>שווי</w:t>
      </w:r>
      <w:r w:rsidR="000A0A27">
        <w:rPr>
          <w:rFonts w:ascii="Arial" w:hAnsi="Arial" w:hint="cs"/>
          <w:noProof w:val="0"/>
          <w:rtl/>
        </w:rPr>
        <w:t xml:space="preserve"> </w:t>
      </w:r>
      <w:r w:rsidRPr="000A0A27">
        <w:rPr>
          <w:rFonts w:ascii="Arial" w:hAnsi="Arial" w:hint="cs"/>
          <w:noProof w:val="0"/>
          <w:rtl/>
        </w:rPr>
        <w:t xml:space="preserve">פער ההשתכרות בין הצדדים </w:t>
      </w:r>
      <w:r w:rsidR="000A0A27">
        <w:rPr>
          <w:rFonts w:ascii="Arial" w:hAnsi="Arial" w:hint="cs"/>
          <w:noProof w:val="0"/>
          <w:rtl/>
        </w:rPr>
        <w:t>הינו ב</w:t>
      </w:r>
      <w:r w:rsidRPr="000A0A27">
        <w:rPr>
          <w:rFonts w:ascii="Arial" w:hAnsi="Arial" w:hint="cs"/>
          <w:noProof w:val="0"/>
          <w:rtl/>
        </w:rPr>
        <w:t>סך של 254,841 ₪.</w:t>
      </w:r>
    </w:p>
    <w:p w:rsidR="00536B4B" w:rsidRDefault="00536B4B" w:rsidP="00536B4B">
      <w:pPr>
        <w:pStyle w:val="ad"/>
        <w:spacing w:line="360" w:lineRule="auto"/>
        <w:ind w:left="425"/>
        <w:jc w:val="both"/>
        <w:rPr>
          <w:rFonts w:ascii="Arial" w:hAnsi="Arial"/>
          <w:noProof w:val="0"/>
        </w:rPr>
      </w:pPr>
      <w:r>
        <w:rPr>
          <w:rFonts w:ascii="Arial" w:hAnsi="Arial" w:hint="cs"/>
          <w:noProof w:val="0"/>
          <w:rtl/>
        </w:rPr>
        <w:t>המומחה לא התייחס בחוות דעתו לאיזה מהשיקולים והפרמטרים שהובאו לעיל</w:t>
      </w:r>
      <w:r w:rsidR="000A0A27">
        <w:rPr>
          <w:rFonts w:ascii="Arial" w:hAnsi="Arial" w:hint="cs"/>
          <w:noProof w:val="0"/>
          <w:rtl/>
        </w:rPr>
        <w:t>, ועניין זה גם לא זכה להתייחסות מפורטת של מי מהצדדים</w:t>
      </w:r>
      <w:r w:rsidR="00D80A6C">
        <w:rPr>
          <w:rFonts w:ascii="Arial" w:hAnsi="Arial" w:hint="cs"/>
          <w:noProof w:val="0"/>
          <w:rtl/>
        </w:rPr>
        <w:t xml:space="preserve"> לרבות בשלב משלוח שאלות ההבהרה למומחה</w:t>
      </w:r>
      <w:r>
        <w:rPr>
          <w:rFonts w:ascii="Arial" w:hAnsi="Arial" w:hint="cs"/>
          <w:noProof w:val="0"/>
          <w:rtl/>
        </w:rPr>
        <w:t>.</w:t>
      </w:r>
    </w:p>
    <w:p w:rsidR="005C2023" w:rsidRPr="00D80A6C" w:rsidRDefault="005C2023" w:rsidP="005C2023">
      <w:pPr>
        <w:pStyle w:val="ad"/>
        <w:rPr>
          <w:rFonts w:ascii="Arial" w:hAnsi="Arial"/>
          <w:noProof w:val="0"/>
          <w:rtl/>
        </w:rPr>
      </w:pPr>
    </w:p>
    <w:p w:rsidR="00F12E11" w:rsidRDefault="00D80A6C" w:rsidP="00D80A6C">
      <w:pPr>
        <w:pStyle w:val="ad"/>
        <w:numPr>
          <w:ilvl w:val="0"/>
          <w:numId w:val="1"/>
        </w:numPr>
        <w:spacing w:line="360" w:lineRule="auto"/>
        <w:ind w:left="425"/>
        <w:contextualSpacing w:val="0"/>
        <w:jc w:val="both"/>
        <w:rPr>
          <w:rFonts w:ascii="Arial" w:hAnsi="Arial"/>
          <w:noProof w:val="0"/>
        </w:rPr>
      </w:pPr>
      <w:r>
        <w:rPr>
          <w:rFonts w:ascii="Arial" w:hAnsi="Arial" w:hint="cs"/>
          <w:noProof w:val="0"/>
          <w:rtl/>
        </w:rPr>
        <w:t>בנסיבותיו של המקרה שבפני</w:t>
      </w:r>
      <w:r w:rsidR="007E6345">
        <w:rPr>
          <w:rFonts w:ascii="Arial" w:hAnsi="Arial" w:hint="cs"/>
          <w:noProof w:val="0"/>
          <w:rtl/>
        </w:rPr>
        <w:t xml:space="preserve"> </w:t>
      </w:r>
      <w:r w:rsidR="00F12E11">
        <w:rPr>
          <w:rFonts w:ascii="Arial" w:hAnsi="Arial" w:hint="cs"/>
          <w:noProof w:val="0"/>
          <w:rtl/>
        </w:rPr>
        <w:t xml:space="preserve">סבורני </w:t>
      </w:r>
      <w:r>
        <w:rPr>
          <w:rFonts w:ascii="Arial" w:hAnsi="Arial" w:hint="cs"/>
          <w:noProof w:val="0"/>
          <w:rtl/>
        </w:rPr>
        <w:t>ש</w:t>
      </w:r>
      <w:r w:rsidR="00F12E11" w:rsidRPr="00F12E11">
        <w:rPr>
          <w:rFonts w:ascii="Arial" w:hAnsi="Arial"/>
          <w:noProof w:val="0"/>
          <w:rtl/>
        </w:rPr>
        <w:t>הגישה הראויה לחישוב פערי כושר ההשתכרות בין הצדדים הי</w:t>
      </w:r>
      <w:r w:rsidR="00F12E11">
        <w:rPr>
          <w:rFonts w:ascii="Arial" w:hAnsi="Arial" w:hint="cs"/>
          <w:noProof w:val="0"/>
          <w:rtl/>
        </w:rPr>
        <w:t>נה</w:t>
      </w:r>
      <w:r w:rsidR="00F12E11" w:rsidRPr="00F12E11">
        <w:rPr>
          <w:rFonts w:ascii="Arial" w:hAnsi="Arial"/>
          <w:noProof w:val="0"/>
          <w:rtl/>
        </w:rPr>
        <w:t xml:space="preserve"> </w:t>
      </w:r>
      <w:r w:rsidR="00F12E11">
        <w:rPr>
          <w:rFonts w:ascii="Arial" w:hAnsi="Arial" w:hint="cs"/>
          <w:noProof w:val="0"/>
          <w:rtl/>
        </w:rPr>
        <w:t>אכן ש</w:t>
      </w:r>
      <w:r w:rsidR="00F12E11" w:rsidRPr="00F12E11">
        <w:rPr>
          <w:rFonts w:ascii="Arial" w:hAnsi="Arial"/>
          <w:noProof w:val="0"/>
          <w:rtl/>
        </w:rPr>
        <w:t>י</w:t>
      </w:r>
      <w:r w:rsidR="00F12E11">
        <w:rPr>
          <w:rFonts w:ascii="Arial" w:hAnsi="Arial" w:hint="cs"/>
          <w:noProof w:val="0"/>
          <w:rtl/>
        </w:rPr>
        <w:t>ט</w:t>
      </w:r>
      <w:r w:rsidR="00F12E11" w:rsidRPr="00F12E11">
        <w:rPr>
          <w:rFonts w:ascii="Arial" w:hAnsi="Arial"/>
          <w:noProof w:val="0"/>
          <w:rtl/>
        </w:rPr>
        <w:t>ת צמצום פער</w:t>
      </w:r>
      <w:r w:rsidR="00F12E11">
        <w:rPr>
          <w:rFonts w:ascii="Arial" w:hAnsi="Arial" w:hint="cs"/>
          <w:noProof w:val="0"/>
          <w:rtl/>
        </w:rPr>
        <w:t xml:space="preserve"> ההכנסות </w:t>
      </w:r>
      <w:r>
        <w:rPr>
          <w:rFonts w:ascii="Arial" w:hAnsi="Arial" w:hint="cs"/>
          <w:noProof w:val="0"/>
          <w:rtl/>
        </w:rPr>
        <w:t>א</w:t>
      </w:r>
      <w:r w:rsidR="00F12E11">
        <w:rPr>
          <w:rFonts w:ascii="Arial" w:hAnsi="Arial" w:hint="cs"/>
          <w:noProof w:val="0"/>
          <w:rtl/>
        </w:rPr>
        <w:t>ש</w:t>
      </w:r>
      <w:r>
        <w:rPr>
          <w:rFonts w:ascii="Arial" w:hAnsi="Arial" w:hint="cs"/>
          <w:noProof w:val="0"/>
          <w:rtl/>
        </w:rPr>
        <w:t xml:space="preserve">ר </w:t>
      </w:r>
      <w:r w:rsidR="00F12E11">
        <w:rPr>
          <w:rFonts w:ascii="Arial" w:hAnsi="Arial" w:hint="cs"/>
          <w:noProof w:val="0"/>
          <w:rtl/>
        </w:rPr>
        <w:t xml:space="preserve">נבחרה </w:t>
      </w:r>
      <w:r>
        <w:rPr>
          <w:rFonts w:ascii="Arial" w:hAnsi="Arial" w:hint="cs"/>
          <w:noProof w:val="0"/>
          <w:rtl/>
        </w:rPr>
        <w:t xml:space="preserve">גם </w:t>
      </w:r>
      <w:r w:rsidR="00F12E11">
        <w:rPr>
          <w:rFonts w:ascii="Arial" w:hAnsi="Arial" w:hint="cs"/>
          <w:noProof w:val="0"/>
          <w:rtl/>
        </w:rPr>
        <w:t>ע"י המומחה</w:t>
      </w:r>
      <w:r>
        <w:rPr>
          <w:rFonts w:ascii="Arial" w:hAnsi="Arial" w:hint="cs"/>
          <w:noProof w:val="0"/>
          <w:rtl/>
        </w:rPr>
        <w:t>.</w:t>
      </w:r>
      <w:r w:rsidR="00F12E11" w:rsidRPr="00F12E11">
        <w:rPr>
          <w:rFonts w:ascii="Arial" w:hAnsi="Arial"/>
          <w:noProof w:val="0"/>
          <w:rtl/>
        </w:rPr>
        <w:t xml:space="preserve"> זאת נוכח שילובן של מספר נסיבות ובהן: גילו של ה</w:t>
      </w:r>
      <w:r w:rsidR="00F12E11">
        <w:rPr>
          <w:rFonts w:ascii="Arial" w:hAnsi="Arial" w:hint="cs"/>
          <w:noProof w:val="0"/>
          <w:rtl/>
        </w:rPr>
        <w:t>נתבע</w:t>
      </w:r>
      <w:r>
        <w:rPr>
          <w:rFonts w:ascii="Arial" w:hAnsi="Arial" w:hint="cs"/>
          <w:noProof w:val="0"/>
          <w:rtl/>
        </w:rPr>
        <w:t xml:space="preserve"> כיום</w:t>
      </w:r>
      <w:r w:rsidR="00F12E11" w:rsidRPr="00F12E11">
        <w:rPr>
          <w:rFonts w:ascii="Arial" w:hAnsi="Arial"/>
          <w:noProof w:val="0"/>
          <w:rtl/>
        </w:rPr>
        <w:t xml:space="preserve">, מעמדו המקצועי והכשרתו המקצועית </w:t>
      </w:r>
      <w:r w:rsidR="00F12E11">
        <w:rPr>
          <w:rFonts w:ascii="Arial" w:hAnsi="Arial" w:hint="cs"/>
          <w:noProof w:val="0"/>
          <w:rtl/>
        </w:rPr>
        <w:t>של הנתבע</w:t>
      </w:r>
      <w:r>
        <w:rPr>
          <w:rFonts w:ascii="Arial" w:hAnsi="Arial" w:hint="cs"/>
          <w:noProof w:val="0"/>
          <w:rtl/>
        </w:rPr>
        <w:t>,</w:t>
      </w:r>
      <w:r w:rsidR="00F12E11">
        <w:rPr>
          <w:rFonts w:ascii="Arial" w:hAnsi="Arial" w:hint="cs"/>
          <w:noProof w:val="0"/>
          <w:rtl/>
        </w:rPr>
        <w:t xml:space="preserve"> </w:t>
      </w:r>
      <w:r w:rsidR="00F12E11" w:rsidRPr="00F12E11">
        <w:rPr>
          <w:rFonts w:ascii="Arial" w:hAnsi="Arial"/>
          <w:noProof w:val="0"/>
          <w:rtl/>
        </w:rPr>
        <w:t xml:space="preserve">וכן תוצאות האיזון </w:t>
      </w:r>
      <w:r w:rsidR="00F12E11">
        <w:rPr>
          <w:rFonts w:ascii="Arial" w:hAnsi="Arial" w:hint="cs"/>
          <w:noProof w:val="0"/>
          <w:rtl/>
        </w:rPr>
        <w:t xml:space="preserve">הכולל </w:t>
      </w:r>
      <w:r w:rsidR="00F12E11" w:rsidRPr="00F12E11">
        <w:rPr>
          <w:rFonts w:ascii="Arial" w:hAnsi="Arial"/>
          <w:noProof w:val="0"/>
          <w:rtl/>
        </w:rPr>
        <w:t xml:space="preserve">בין הצדדים. </w:t>
      </w:r>
      <w:r w:rsidR="00F12E11">
        <w:rPr>
          <w:rFonts w:ascii="Arial" w:hAnsi="Arial" w:hint="cs"/>
          <w:noProof w:val="0"/>
          <w:rtl/>
        </w:rPr>
        <w:t xml:space="preserve">עוד הבאתי בחשבון גם שהתובעת סיימה לאחרונה לימודי תואר ראשון ובכך הגדילה את כושר השתכרותה מעבר לזה שנקבע בחוות דעת המומחה, ובכך יהיה בידיה </w:t>
      </w:r>
      <w:r w:rsidR="00F12E11" w:rsidRPr="00F12E11">
        <w:rPr>
          <w:rFonts w:ascii="Arial" w:hAnsi="Arial"/>
          <w:noProof w:val="0"/>
          <w:rtl/>
        </w:rPr>
        <w:t>לגשר</w:t>
      </w:r>
      <w:r w:rsidR="008D59C3">
        <w:rPr>
          <w:rFonts w:ascii="Arial" w:hAnsi="Arial" w:hint="cs"/>
          <w:noProof w:val="0"/>
          <w:rtl/>
        </w:rPr>
        <w:t>,</w:t>
      </w:r>
      <w:r w:rsidR="00F12E11" w:rsidRPr="00F12E11">
        <w:rPr>
          <w:rFonts w:ascii="Arial" w:hAnsi="Arial"/>
          <w:noProof w:val="0"/>
          <w:rtl/>
        </w:rPr>
        <w:t xml:space="preserve"> </w:t>
      </w:r>
      <w:r w:rsidR="00F12E11">
        <w:rPr>
          <w:rFonts w:ascii="Arial" w:hAnsi="Arial" w:hint="cs"/>
          <w:noProof w:val="0"/>
          <w:rtl/>
        </w:rPr>
        <w:t>ולו באופן חלקי</w:t>
      </w:r>
      <w:r w:rsidR="008D59C3">
        <w:rPr>
          <w:rFonts w:ascii="Arial" w:hAnsi="Arial" w:hint="cs"/>
          <w:noProof w:val="0"/>
          <w:rtl/>
        </w:rPr>
        <w:t>,</w:t>
      </w:r>
      <w:r w:rsidR="00F12E11">
        <w:rPr>
          <w:rFonts w:ascii="Arial" w:hAnsi="Arial" w:hint="cs"/>
          <w:noProof w:val="0"/>
          <w:rtl/>
        </w:rPr>
        <w:t xml:space="preserve"> </w:t>
      </w:r>
      <w:r w:rsidR="00F12E11" w:rsidRPr="00F12E11">
        <w:rPr>
          <w:rFonts w:ascii="Arial" w:hAnsi="Arial"/>
          <w:noProof w:val="0"/>
          <w:rtl/>
        </w:rPr>
        <w:t xml:space="preserve">על </w:t>
      </w:r>
      <w:r w:rsidR="00F12E11">
        <w:rPr>
          <w:rFonts w:ascii="Arial" w:hAnsi="Arial" w:hint="cs"/>
          <w:noProof w:val="0"/>
          <w:rtl/>
        </w:rPr>
        <w:t>ה</w:t>
      </w:r>
      <w:r w:rsidR="00F12E11" w:rsidRPr="00F12E11">
        <w:rPr>
          <w:rFonts w:ascii="Arial" w:hAnsi="Arial"/>
          <w:noProof w:val="0"/>
          <w:rtl/>
        </w:rPr>
        <w:t xml:space="preserve">פער </w:t>
      </w:r>
      <w:r w:rsidR="00F12E11">
        <w:rPr>
          <w:rFonts w:ascii="Arial" w:hAnsi="Arial" w:hint="cs"/>
          <w:noProof w:val="0"/>
          <w:rtl/>
        </w:rPr>
        <w:t>הקיים כיום בהכנסות הצדדים.</w:t>
      </w:r>
    </w:p>
    <w:p w:rsidR="00E54F55" w:rsidRDefault="00E54F55" w:rsidP="00E54F55">
      <w:pPr>
        <w:pStyle w:val="ad"/>
        <w:spacing w:line="360" w:lineRule="auto"/>
        <w:ind w:left="425"/>
        <w:contextualSpacing w:val="0"/>
        <w:jc w:val="both"/>
        <w:rPr>
          <w:rFonts w:ascii="Arial" w:hAnsi="Arial"/>
          <w:noProof w:val="0"/>
        </w:rPr>
      </w:pPr>
    </w:p>
    <w:p w:rsidR="00E54F55" w:rsidRPr="00E54F55" w:rsidRDefault="00E54F55" w:rsidP="00E54F55">
      <w:pPr>
        <w:pStyle w:val="ad"/>
        <w:numPr>
          <w:ilvl w:val="0"/>
          <w:numId w:val="1"/>
        </w:numPr>
        <w:spacing w:line="360" w:lineRule="auto"/>
        <w:ind w:left="425"/>
        <w:contextualSpacing w:val="0"/>
        <w:jc w:val="both"/>
        <w:rPr>
          <w:rFonts w:ascii="Arial" w:hAnsi="Arial"/>
          <w:noProof w:val="0"/>
        </w:rPr>
      </w:pPr>
      <w:r w:rsidRPr="00E54F55">
        <w:rPr>
          <w:rFonts w:ascii="Arial" w:hAnsi="Arial" w:hint="cs"/>
          <w:noProof w:val="0"/>
          <w:rtl/>
        </w:rPr>
        <w:t>שני הצדדים חלקו בסיכומיהם על קביעת המומחה בחוות דעתו בקשר לפערי ההשתכרות, ברם לא טענו מפורשות דבר וחצי דבר בעניין השיטה שנבחרה על ידו לצורך חישוב פערי ההשתכרות.</w:t>
      </w:r>
    </w:p>
    <w:p w:rsidR="00F20E20" w:rsidRPr="0038632E" w:rsidRDefault="009516A0" w:rsidP="00E54F55">
      <w:pPr>
        <w:pStyle w:val="ad"/>
        <w:spacing w:line="360" w:lineRule="auto"/>
        <w:ind w:left="425"/>
        <w:contextualSpacing w:val="0"/>
        <w:jc w:val="both"/>
        <w:rPr>
          <w:rFonts w:ascii="Arial" w:hAnsi="Arial"/>
          <w:noProof w:val="0"/>
          <w:rtl/>
        </w:rPr>
      </w:pPr>
      <w:r w:rsidRPr="0038632E">
        <w:rPr>
          <w:rFonts w:ascii="Arial" w:hAnsi="Arial" w:hint="cs"/>
          <w:b/>
          <w:bCs/>
          <w:noProof w:val="0"/>
          <w:u w:val="single"/>
          <w:rtl/>
        </w:rPr>
        <w:t>לטענת התובעת</w:t>
      </w:r>
      <w:r w:rsidRPr="0038632E">
        <w:rPr>
          <w:rFonts w:ascii="Arial" w:hAnsi="Arial" w:hint="cs"/>
          <w:noProof w:val="0"/>
          <w:rtl/>
        </w:rPr>
        <w:t xml:space="preserve"> </w:t>
      </w:r>
      <w:r w:rsidR="001C66CB" w:rsidRPr="0038632E">
        <w:rPr>
          <w:rFonts w:ascii="Arial" w:hAnsi="Arial" w:hint="cs"/>
          <w:noProof w:val="0"/>
          <w:rtl/>
        </w:rPr>
        <w:t xml:space="preserve">לא היה מקום להפחתת חיוב </w:t>
      </w:r>
      <w:r w:rsidRPr="0038632E">
        <w:rPr>
          <w:rFonts w:ascii="Arial" w:hAnsi="Arial" w:hint="cs"/>
          <w:noProof w:val="0"/>
          <w:rtl/>
        </w:rPr>
        <w:t>דמי המזונות משכרו נטו של ה</w:t>
      </w:r>
      <w:r w:rsidR="00566DBE" w:rsidRPr="0038632E">
        <w:rPr>
          <w:rFonts w:ascii="Arial" w:hAnsi="Arial" w:hint="cs"/>
          <w:noProof w:val="0"/>
          <w:rtl/>
        </w:rPr>
        <w:t>נתבע</w:t>
      </w:r>
      <w:r w:rsidRPr="0038632E">
        <w:rPr>
          <w:rFonts w:ascii="Arial" w:hAnsi="Arial" w:hint="cs"/>
          <w:noProof w:val="0"/>
          <w:rtl/>
        </w:rPr>
        <w:t xml:space="preserve"> (</w:t>
      </w:r>
      <w:r w:rsidR="00F20E20" w:rsidRPr="0038632E">
        <w:rPr>
          <w:rFonts w:ascii="Arial" w:hAnsi="Arial" w:hint="cs"/>
          <w:noProof w:val="0"/>
          <w:rtl/>
        </w:rPr>
        <w:t>א</w:t>
      </w:r>
      <w:r w:rsidRPr="0038632E">
        <w:rPr>
          <w:rFonts w:ascii="Arial" w:hAnsi="Arial" w:hint="cs"/>
          <w:noProof w:val="0"/>
          <w:rtl/>
        </w:rPr>
        <w:t>ש</w:t>
      </w:r>
      <w:r w:rsidR="00F20E20" w:rsidRPr="0038632E">
        <w:rPr>
          <w:rFonts w:ascii="Arial" w:hAnsi="Arial" w:hint="cs"/>
          <w:noProof w:val="0"/>
          <w:rtl/>
        </w:rPr>
        <w:t>ר הועמד</w:t>
      </w:r>
      <w:r w:rsidRPr="0038632E">
        <w:rPr>
          <w:rFonts w:ascii="Arial" w:hAnsi="Arial" w:hint="cs"/>
          <w:noProof w:val="0"/>
          <w:rtl/>
        </w:rPr>
        <w:t xml:space="preserve"> </w:t>
      </w:r>
      <w:r w:rsidR="00F20E20" w:rsidRPr="0038632E">
        <w:rPr>
          <w:rFonts w:ascii="Arial" w:hAnsi="Arial" w:hint="cs"/>
          <w:noProof w:val="0"/>
          <w:rtl/>
        </w:rPr>
        <w:t>ע"י המומחה ע</w:t>
      </w:r>
      <w:r w:rsidRPr="0038632E">
        <w:rPr>
          <w:rFonts w:ascii="Arial" w:hAnsi="Arial" w:hint="cs"/>
          <w:noProof w:val="0"/>
          <w:rtl/>
        </w:rPr>
        <w:t>ל הסך של 42,557 ₪)</w:t>
      </w:r>
      <w:r w:rsidR="00F20E20" w:rsidRPr="0038632E">
        <w:rPr>
          <w:rFonts w:ascii="Arial" w:hAnsi="Arial" w:hint="cs"/>
          <w:noProof w:val="0"/>
          <w:rtl/>
        </w:rPr>
        <w:t xml:space="preserve">, </w:t>
      </w:r>
      <w:r w:rsidR="00566DBE" w:rsidRPr="0038632E">
        <w:rPr>
          <w:rFonts w:ascii="Arial" w:hAnsi="Arial" w:hint="cs"/>
          <w:noProof w:val="0"/>
          <w:rtl/>
        </w:rPr>
        <w:t>כן טענה ש</w:t>
      </w:r>
      <w:r w:rsidR="00450AC9" w:rsidRPr="0038632E">
        <w:rPr>
          <w:rFonts w:ascii="Arial" w:hAnsi="Arial" w:hint="cs"/>
          <w:noProof w:val="0"/>
          <w:rtl/>
        </w:rPr>
        <w:t xml:space="preserve">שכר הנטו של הנתבע לא חושב נכון ע"י המומחה, </w:t>
      </w:r>
      <w:r w:rsidR="00F20E20" w:rsidRPr="0038632E">
        <w:rPr>
          <w:rFonts w:ascii="Arial" w:hAnsi="Arial" w:hint="cs"/>
          <w:noProof w:val="0"/>
          <w:rtl/>
        </w:rPr>
        <w:t>ו</w:t>
      </w:r>
      <w:r w:rsidR="001C66CB" w:rsidRPr="0038632E">
        <w:rPr>
          <w:rFonts w:ascii="Arial" w:hAnsi="Arial" w:hint="cs"/>
          <w:noProof w:val="0"/>
          <w:rtl/>
        </w:rPr>
        <w:t xml:space="preserve">בנוסף </w:t>
      </w:r>
      <w:r w:rsidR="00902C26" w:rsidRPr="0038632E">
        <w:rPr>
          <w:rFonts w:ascii="Arial" w:hAnsi="Arial" w:hint="cs"/>
          <w:noProof w:val="0"/>
          <w:rtl/>
        </w:rPr>
        <w:t>נ</w:t>
      </w:r>
      <w:r w:rsidR="001C66CB" w:rsidRPr="0038632E">
        <w:rPr>
          <w:rFonts w:ascii="Arial" w:hAnsi="Arial" w:hint="cs"/>
          <w:noProof w:val="0"/>
          <w:rtl/>
        </w:rPr>
        <w:t>טע</w:t>
      </w:r>
      <w:r w:rsidR="00902C26" w:rsidRPr="0038632E">
        <w:rPr>
          <w:rFonts w:ascii="Arial" w:hAnsi="Arial" w:hint="cs"/>
          <w:noProof w:val="0"/>
          <w:rtl/>
        </w:rPr>
        <w:t>ן</w:t>
      </w:r>
      <w:r w:rsidR="001C66CB" w:rsidRPr="0038632E">
        <w:rPr>
          <w:rFonts w:ascii="Arial" w:hAnsi="Arial" w:hint="cs"/>
          <w:noProof w:val="0"/>
          <w:rtl/>
        </w:rPr>
        <w:t xml:space="preserve"> </w:t>
      </w:r>
      <w:r w:rsidR="00902C26" w:rsidRPr="0038632E">
        <w:rPr>
          <w:rFonts w:ascii="Arial" w:hAnsi="Arial" w:hint="cs"/>
          <w:noProof w:val="0"/>
          <w:rtl/>
        </w:rPr>
        <w:t>ש</w:t>
      </w:r>
      <w:r w:rsidR="001C66CB" w:rsidRPr="0038632E">
        <w:rPr>
          <w:rFonts w:ascii="Arial" w:hAnsi="Arial" w:hint="cs"/>
          <w:noProof w:val="0"/>
          <w:rtl/>
        </w:rPr>
        <w:t>יש להאריך את תקופת החיוב בפיצוי ל</w:t>
      </w:r>
      <w:r w:rsidR="00902C26" w:rsidRPr="0038632E">
        <w:rPr>
          <w:rFonts w:ascii="Arial" w:hAnsi="Arial" w:hint="cs"/>
          <w:noProof w:val="0"/>
          <w:rtl/>
        </w:rPr>
        <w:t xml:space="preserve">תקופה של </w:t>
      </w:r>
      <w:r w:rsidR="001C66CB" w:rsidRPr="0038632E">
        <w:rPr>
          <w:rFonts w:ascii="Arial" w:hAnsi="Arial" w:hint="cs"/>
          <w:noProof w:val="0"/>
          <w:rtl/>
        </w:rPr>
        <w:t>10 שנים</w:t>
      </w:r>
      <w:r w:rsidR="00F20E20" w:rsidRPr="0038632E">
        <w:rPr>
          <w:rFonts w:ascii="Arial" w:hAnsi="Arial" w:hint="cs"/>
          <w:noProof w:val="0"/>
          <w:rtl/>
        </w:rPr>
        <w:t xml:space="preserve"> </w:t>
      </w:r>
      <w:r w:rsidR="00902C26" w:rsidRPr="0038632E">
        <w:rPr>
          <w:rFonts w:ascii="Arial" w:hAnsi="Arial" w:hint="cs"/>
          <w:noProof w:val="0"/>
          <w:rtl/>
        </w:rPr>
        <w:t>(</w:t>
      </w:r>
      <w:r w:rsidR="00F20E20" w:rsidRPr="0038632E">
        <w:rPr>
          <w:rFonts w:ascii="Arial" w:hAnsi="Arial" w:hint="cs"/>
          <w:noProof w:val="0"/>
          <w:rtl/>
        </w:rPr>
        <w:t xml:space="preserve">במקום </w:t>
      </w:r>
      <w:r w:rsidR="001C66CB" w:rsidRPr="0038632E">
        <w:rPr>
          <w:rFonts w:ascii="Arial" w:hAnsi="Arial" w:hint="cs"/>
          <w:noProof w:val="0"/>
          <w:rtl/>
        </w:rPr>
        <w:t>ארבע</w:t>
      </w:r>
      <w:r w:rsidR="00F20E20" w:rsidRPr="0038632E">
        <w:rPr>
          <w:rFonts w:ascii="Arial" w:hAnsi="Arial" w:hint="cs"/>
          <w:noProof w:val="0"/>
          <w:rtl/>
        </w:rPr>
        <w:t xml:space="preserve"> שנים </w:t>
      </w:r>
      <w:r w:rsidR="00566DBE" w:rsidRPr="0038632E">
        <w:rPr>
          <w:rFonts w:ascii="Arial" w:hAnsi="Arial" w:hint="cs"/>
          <w:noProof w:val="0"/>
          <w:rtl/>
        </w:rPr>
        <w:t>כפי ש</w:t>
      </w:r>
      <w:r w:rsidR="00902C26" w:rsidRPr="0038632E">
        <w:rPr>
          <w:rFonts w:ascii="Arial" w:hAnsi="Arial" w:hint="cs"/>
          <w:noProof w:val="0"/>
          <w:rtl/>
        </w:rPr>
        <w:t xml:space="preserve">קבע </w:t>
      </w:r>
      <w:r w:rsidR="001C66CB" w:rsidRPr="0038632E">
        <w:rPr>
          <w:rFonts w:ascii="Arial" w:hAnsi="Arial" w:hint="cs"/>
          <w:noProof w:val="0"/>
          <w:rtl/>
        </w:rPr>
        <w:t>המומחה</w:t>
      </w:r>
      <w:r w:rsidR="00902C26" w:rsidRPr="0038632E">
        <w:rPr>
          <w:rFonts w:ascii="Arial" w:hAnsi="Arial" w:hint="cs"/>
          <w:noProof w:val="0"/>
          <w:rtl/>
        </w:rPr>
        <w:t>)</w:t>
      </w:r>
      <w:r w:rsidR="001C66CB" w:rsidRPr="0038632E">
        <w:rPr>
          <w:rFonts w:ascii="Arial" w:hAnsi="Arial" w:hint="cs"/>
          <w:noProof w:val="0"/>
          <w:rtl/>
        </w:rPr>
        <w:t>.</w:t>
      </w:r>
      <w:r w:rsidR="00F20E20" w:rsidRPr="0038632E">
        <w:rPr>
          <w:rFonts w:ascii="Arial" w:hAnsi="Arial" w:hint="cs"/>
          <w:noProof w:val="0"/>
          <w:rtl/>
        </w:rPr>
        <w:t xml:space="preserve"> </w:t>
      </w:r>
      <w:r w:rsidR="001C66CB" w:rsidRPr="0038632E">
        <w:rPr>
          <w:rFonts w:ascii="Arial" w:hAnsi="Arial" w:hint="cs"/>
          <w:noProof w:val="0"/>
          <w:rtl/>
        </w:rPr>
        <w:t xml:space="preserve">התובעת הפנתה בהקשר זה </w:t>
      </w:r>
      <w:r w:rsidR="00F20E20" w:rsidRPr="0038632E">
        <w:rPr>
          <w:rFonts w:ascii="Arial" w:hAnsi="Arial" w:hint="cs"/>
          <w:noProof w:val="0"/>
          <w:rtl/>
        </w:rPr>
        <w:t xml:space="preserve">לפסק הדין שניתן בבית המשפט המחוזי בחיפה במסגרת </w:t>
      </w:r>
      <w:r w:rsidR="00F20E20" w:rsidRPr="0038632E">
        <w:rPr>
          <w:rFonts w:ascii="Arial" w:hAnsi="Arial"/>
          <w:noProof w:val="0"/>
          <w:rtl/>
        </w:rPr>
        <w:t xml:space="preserve">עמ"ש 5420-10-21 </w:t>
      </w:r>
      <w:r w:rsidR="00F20E20" w:rsidRPr="0038632E">
        <w:rPr>
          <w:rFonts w:ascii="Arial" w:hAnsi="Arial"/>
          <w:b/>
          <w:bCs/>
          <w:noProof w:val="0"/>
          <w:rtl/>
        </w:rPr>
        <w:t>א' נ' ב'</w:t>
      </w:r>
      <w:r w:rsidR="00F20E20" w:rsidRPr="0038632E">
        <w:rPr>
          <w:rFonts w:ascii="Arial" w:hAnsi="Arial"/>
          <w:noProof w:val="0"/>
          <w:rtl/>
        </w:rPr>
        <w:t xml:space="preserve"> (</w:t>
      </w:r>
      <w:r w:rsidR="00902C26" w:rsidRPr="0038632E">
        <w:rPr>
          <w:rFonts w:ascii="Arial" w:hAnsi="Arial" w:hint="cs"/>
          <w:noProof w:val="0"/>
          <w:rtl/>
        </w:rPr>
        <w:t>פורסם ב</w:t>
      </w:r>
      <w:r w:rsidR="00F20E20" w:rsidRPr="0038632E">
        <w:rPr>
          <w:rFonts w:ascii="Arial" w:hAnsi="Arial"/>
          <w:noProof w:val="0"/>
          <w:rtl/>
        </w:rPr>
        <w:t>נבו 18.04.2022)</w:t>
      </w:r>
      <w:r w:rsidR="00F20E20" w:rsidRPr="0038632E">
        <w:rPr>
          <w:rFonts w:ascii="Arial" w:hAnsi="Arial" w:hint="cs"/>
          <w:noProof w:val="0"/>
          <w:rtl/>
        </w:rPr>
        <w:t>.</w:t>
      </w:r>
    </w:p>
    <w:p w:rsidR="00F20E20" w:rsidRDefault="00F20E20" w:rsidP="002F42B8">
      <w:pPr>
        <w:pStyle w:val="ad"/>
        <w:spacing w:line="360" w:lineRule="auto"/>
        <w:ind w:left="425"/>
        <w:contextualSpacing w:val="0"/>
        <w:jc w:val="both"/>
        <w:rPr>
          <w:rFonts w:ascii="Arial" w:hAnsi="Arial"/>
          <w:noProof w:val="0"/>
          <w:rtl/>
        </w:rPr>
      </w:pPr>
      <w:r w:rsidRPr="000A0A27">
        <w:rPr>
          <w:rFonts w:ascii="Arial" w:hAnsi="Arial" w:hint="cs"/>
          <w:b/>
          <w:bCs/>
          <w:noProof w:val="0"/>
          <w:u w:val="single"/>
          <w:rtl/>
        </w:rPr>
        <w:t>לטענת הנתבע</w:t>
      </w:r>
      <w:r>
        <w:rPr>
          <w:rFonts w:ascii="Arial" w:hAnsi="Arial" w:hint="cs"/>
          <w:noProof w:val="0"/>
          <w:rtl/>
        </w:rPr>
        <w:t xml:space="preserve"> </w:t>
      </w:r>
      <w:r w:rsidR="002F42B8">
        <w:rPr>
          <w:rFonts w:ascii="Arial" w:hAnsi="Arial" w:hint="cs"/>
          <w:noProof w:val="0"/>
          <w:rtl/>
        </w:rPr>
        <w:t>אין לפסוק ב</w:t>
      </w:r>
      <w:r w:rsidR="00970D0D">
        <w:rPr>
          <w:rFonts w:ascii="Arial" w:hAnsi="Arial" w:hint="cs"/>
          <w:noProof w:val="0"/>
          <w:rtl/>
        </w:rPr>
        <w:t>מקרה זה פיצוי בגין הפרשי השתכרות. עוד טען הנתבע ש</w:t>
      </w:r>
      <w:r>
        <w:rPr>
          <w:rFonts w:ascii="Arial" w:hAnsi="Arial" w:hint="cs"/>
          <w:noProof w:val="0"/>
          <w:rtl/>
        </w:rPr>
        <w:t xml:space="preserve">חלק מהותי מפער ההשתכרות </w:t>
      </w:r>
      <w:r w:rsidR="00970D0D">
        <w:rPr>
          <w:rFonts w:ascii="Arial" w:hAnsi="Arial" w:hint="cs"/>
          <w:noProof w:val="0"/>
          <w:rtl/>
        </w:rPr>
        <w:t>ש</w:t>
      </w:r>
      <w:r>
        <w:rPr>
          <w:rFonts w:ascii="Arial" w:hAnsi="Arial" w:hint="cs"/>
          <w:noProof w:val="0"/>
          <w:rtl/>
        </w:rPr>
        <w:t xml:space="preserve">בין הצדדים </w:t>
      </w:r>
      <w:r w:rsidR="001C66CB">
        <w:rPr>
          <w:rFonts w:ascii="Arial" w:hAnsi="Arial" w:hint="cs"/>
          <w:noProof w:val="0"/>
          <w:rtl/>
        </w:rPr>
        <w:t xml:space="preserve">כלל </w:t>
      </w:r>
      <w:r>
        <w:rPr>
          <w:rFonts w:ascii="Arial" w:hAnsi="Arial" w:hint="cs"/>
          <w:noProof w:val="0"/>
          <w:rtl/>
        </w:rPr>
        <w:t xml:space="preserve">לא נוצר בתקופת הנישואין </w:t>
      </w:r>
      <w:r w:rsidR="00970D0D">
        <w:rPr>
          <w:rFonts w:ascii="Arial" w:hAnsi="Arial" w:hint="cs"/>
          <w:noProof w:val="0"/>
          <w:rtl/>
        </w:rPr>
        <w:t xml:space="preserve">בהינתן שטרם הנישואין </w:t>
      </w:r>
      <w:r>
        <w:rPr>
          <w:rFonts w:ascii="Arial" w:hAnsi="Arial" w:hint="cs"/>
          <w:noProof w:val="0"/>
          <w:rtl/>
        </w:rPr>
        <w:t xml:space="preserve">הנתבע </w:t>
      </w:r>
      <w:r>
        <w:rPr>
          <w:rFonts w:ascii="Arial" w:hAnsi="Arial" w:hint="cs"/>
          <w:noProof w:val="0"/>
          <w:rtl/>
        </w:rPr>
        <w:lastRenderedPageBreak/>
        <w:t xml:space="preserve">כבר </w:t>
      </w:r>
      <w:r w:rsidR="009354E6">
        <w:rPr>
          <w:rFonts w:ascii="Arial" w:hAnsi="Arial" w:hint="cs"/>
          <w:noProof w:val="0"/>
          <w:rtl/>
        </w:rPr>
        <w:t>עבד</w:t>
      </w:r>
      <w:r>
        <w:rPr>
          <w:rFonts w:ascii="Arial" w:hAnsi="Arial" w:hint="cs"/>
          <w:noProof w:val="0"/>
          <w:rtl/>
        </w:rPr>
        <w:t xml:space="preserve"> כרופא והשתכ</w:t>
      </w:r>
      <w:r w:rsidR="009354E6">
        <w:rPr>
          <w:rFonts w:ascii="Arial" w:hAnsi="Arial" w:hint="cs"/>
          <w:noProof w:val="0"/>
          <w:rtl/>
        </w:rPr>
        <w:t>ר סך של כ-20,000 ₪ לחודש</w:t>
      </w:r>
      <w:r>
        <w:rPr>
          <w:rFonts w:ascii="Arial" w:hAnsi="Arial" w:hint="cs"/>
          <w:noProof w:val="0"/>
          <w:rtl/>
        </w:rPr>
        <w:t xml:space="preserve">, ועל כן </w:t>
      </w:r>
      <w:r w:rsidR="009354E6">
        <w:rPr>
          <w:rFonts w:ascii="Arial" w:hAnsi="Arial" w:hint="cs"/>
          <w:noProof w:val="0"/>
          <w:rtl/>
        </w:rPr>
        <w:t>פער ההשתכרות בין הצדדים הינו 12,000 ₪ בלבד</w:t>
      </w:r>
      <w:r w:rsidR="00970D0D">
        <w:rPr>
          <w:rFonts w:ascii="Arial" w:hAnsi="Arial" w:hint="cs"/>
          <w:noProof w:val="0"/>
          <w:rtl/>
        </w:rPr>
        <w:t>,</w:t>
      </w:r>
      <w:r w:rsidR="009354E6">
        <w:rPr>
          <w:rFonts w:ascii="Arial" w:hAnsi="Arial" w:hint="cs"/>
          <w:noProof w:val="0"/>
          <w:rtl/>
        </w:rPr>
        <w:t xml:space="preserve"> ולא 31,755 ₪ כפי שקבע המומחה</w:t>
      </w:r>
      <w:r>
        <w:rPr>
          <w:rFonts w:ascii="Arial" w:hAnsi="Arial" w:hint="cs"/>
          <w:noProof w:val="0"/>
          <w:rtl/>
        </w:rPr>
        <w:t>.</w:t>
      </w:r>
      <w:r w:rsidR="009354E6">
        <w:rPr>
          <w:rFonts w:ascii="Arial" w:hAnsi="Arial" w:hint="cs"/>
          <w:noProof w:val="0"/>
          <w:rtl/>
        </w:rPr>
        <w:t xml:space="preserve"> </w:t>
      </w:r>
      <w:r w:rsidR="00E7770E">
        <w:rPr>
          <w:rFonts w:ascii="Arial" w:hAnsi="Arial" w:hint="cs"/>
          <w:noProof w:val="0"/>
          <w:rtl/>
        </w:rPr>
        <w:t xml:space="preserve">עוד טען הנתבע </w:t>
      </w:r>
      <w:r w:rsidR="00970D0D">
        <w:rPr>
          <w:rFonts w:ascii="Arial" w:hAnsi="Arial" w:hint="cs"/>
          <w:noProof w:val="0"/>
          <w:rtl/>
        </w:rPr>
        <w:t>ש</w:t>
      </w:r>
      <w:r w:rsidR="00E7770E">
        <w:rPr>
          <w:rFonts w:ascii="Arial" w:hAnsi="Arial" w:hint="cs"/>
          <w:noProof w:val="0"/>
          <w:rtl/>
        </w:rPr>
        <w:t xml:space="preserve">יש להעמיד את תקופת החישוב על 3 שנים בלבד, ועל כן גובה הפיצוי </w:t>
      </w:r>
      <w:r w:rsidR="00970D0D">
        <w:rPr>
          <w:rFonts w:ascii="Arial" w:hAnsi="Arial" w:hint="cs"/>
          <w:noProof w:val="0"/>
          <w:rtl/>
        </w:rPr>
        <w:t xml:space="preserve">המקסימלי </w:t>
      </w:r>
      <w:r w:rsidR="00956525">
        <w:rPr>
          <w:rFonts w:ascii="Arial" w:hAnsi="Arial" w:hint="cs"/>
          <w:noProof w:val="0"/>
          <w:rtl/>
        </w:rPr>
        <w:t xml:space="preserve">לשיטתו </w:t>
      </w:r>
      <w:r w:rsidR="00615A84">
        <w:rPr>
          <w:rFonts w:ascii="Arial" w:hAnsi="Arial" w:hint="cs"/>
          <w:noProof w:val="0"/>
          <w:rtl/>
        </w:rPr>
        <w:t xml:space="preserve">הינו </w:t>
      </w:r>
      <w:r w:rsidR="00956525">
        <w:rPr>
          <w:rFonts w:ascii="Arial" w:hAnsi="Arial" w:hint="cs"/>
          <w:noProof w:val="0"/>
          <w:rtl/>
        </w:rPr>
        <w:t xml:space="preserve">לכל היותר </w:t>
      </w:r>
      <w:r w:rsidR="00615A84">
        <w:rPr>
          <w:rFonts w:ascii="Arial" w:hAnsi="Arial" w:hint="cs"/>
          <w:noProof w:val="0"/>
          <w:rtl/>
        </w:rPr>
        <w:t>72,230 ₪</w:t>
      </w:r>
      <w:r w:rsidR="00970D0D">
        <w:rPr>
          <w:rFonts w:ascii="Arial" w:hAnsi="Arial" w:hint="cs"/>
          <w:noProof w:val="0"/>
          <w:rtl/>
        </w:rPr>
        <w:t>,</w:t>
      </w:r>
      <w:r w:rsidR="00615A84">
        <w:rPr>
          <w:rFonts w:ascii="Arial" w:hAnsi="Arial" w:hint="cs"/>
          <w:noProof w:val="0"/>
          <w:rtl/>
        </w:rPr>
        <w:t xml:space="preserve"> </w:t>
      </w:r>
      <w:r w:rsidR="00970D0D">
        <w:rPr>
          <w:rFonts w:ascii="Arial" w:hAnsi="Arial" w:hint="cs"/>
          <w:noProof w:val="0"/>
          <w:rtl/>
        </w:rPr>
        <w:t xml:space="preserve">וסכום זה </w:t>
      </w:r>
      <w:r w:rsidR="00615A84">
        <w:rPr>
          <w:rFonts w:ascii="Arial" w:hAnsi="Arial" w:hint="cs"/>
          <w:noProof w:val="0"/>
          <w:rtl/>
        </w:rPr>
        <w:t>עתר לשלם ב</w:t>
      </w:r>
      <w:r w:rsidR="009D7D7F">
        <w:rPr>
          <w:rFonts w:ascii="Arial" w:hAnsi="Arial" w:hint="cs"/>
          <w:noProof w:val="0"/>
          <w:rtl/>
        </w:rPr>
        <w:t xml:space="preserve">-36 תשלומים עיתיים ע"ס 2,006 ₪ כ"א </w:t>
      </w:r>
      <w:r w:rsidR="00970D0D">
        <w:rPr>
          <w:rFonts w:ascii="Arial" w:hAnsi="Arial" w:hint="cs"/>
          <w:noProof w:val="0"/>
          <w:rtl/>
        </w:rPr>
        <w:t>בהתאם ל</w:t>
      </w:r>
      <w:r w:rsidR="009D7D7F">
        <w:rPr>
          <w:rFonts w:ascii="Arial" w:hAnsi="Arial" w:hint="cs"/>
          <w:noProof w:val="0"/>
          <w:rtl/>
        </w:rPr>
        <w:t>ס</w:t>
      </w:r>
      <w:r w:rsidR="00970D0D">
        <w:rPr>
          <w:rFonts w:ascii="Arial" w:hAnsi="Arial" w:hint="cs"/>
          <w:noProof w:val="0"/>
          <w:rtl/>
        </w:rPr>
        <w:t>ע</w:t>
      </w:r>
      <w:r w:rsidR="009D7D7F">
        <w:rPr>
          <w:rFonts w:ascii="Arial" w:hAnsi="Arial" w:hint="cs"/>
          <w:noProof w:val="0"/>
          <w:rtl/>
        </w:rPr>
        <w:t>' 48 לכתב התביעה</w:t>
      </w:r>
      <w:r w:rsidR="009354E6">
        <w:rPr>
          <w:rFonts w:ascii="Arial" w:hAnsi="Arial" w:hint="cs"/>
          <w:noProof w:val="0"/>
          <w:rtl/>
        </w:rPr>
        <w:t xml:space="preserve">. </w:t>
      </w:r>
    </w:p>
    <w:p w:rsidR="00BA5F48" w:rsidRPr="00F20E20" w:rsidRDefault="00BA5F48" w:rsidP="00465C85">
      <w:pPr>
        <w:pStyle w:val="ad"/>
        <w:spacing w:before="240" w:line="360" w:lineRule="auto"/>
        <w:ind w:left="425"/>
        <w:jc w:val="both"/>
        <w:rPr>
          <w:rFonts w:ascii="Arial" w:hAnsi="Arial"/>
          <w:noProof w:val="0"/>
          <w:rtl/>
        </w:rPr>
      </w:pPr>
      <w:r>
        <w:rPr>
          <w:rFonts w:ascii="Arial" w:hAnsi="Arial" w:hint="cs"/>
          <w:noProof w:val="0"/>
          <w:rtl/>
        </w:rPr>
        <w:t>להלן אתייחס לטענות הצדדים הנ"ל.</w:t>
      </w:r>
    </w:p>
    <w:p w:rsidR="00771FB4" w:rsidRPr="00771FB4" w:rsidRDefault="00771FB4" w:rsidP="00771FB4">
      <w:pPr>
        <w:pStyle w:val="ad"/>
        <w:spacing w:line="360" w:lineRule="auto"/>
        <w:ind w:left="425"/>
        <w:jc w:val="both"/>
        <w:rPr>
          <w:rFonts w:ascii="Arial" w:hAnsi="Arial"/>
          <w:noProof w:val="0"/>
        </w:rPr>
      </w:pPr>
    </w:p>
    <w:p w:rsidR="00332E91" w:rsidRDefault="00D72183" w:rsidP="00332E91">
      <w:pPr>
        <w:pStyle w:val="ad"/>
        <w:numPr>
          <w:ilvl w:val="0"/>
          <w:numId w:val="1"/>
        </w:numPr>
        <w:spacing w:line="360" w:lineRule="auto"/>
        <w:ind w:left="425"/>
        <w:jc w:val="both"/>
        <w:rPr>
          <w:rFonts w:ascii="Arial" w:hAnsi="Arial"/>
          <w:noProof w:val="0"/>
        </w:rPr>
      </w:pPr>
      <w:r w:rsidRPr="00450AC9">
        <w:rPr>
          <w:rFonts w:ascii="Arial" w:hAnsi="Arial" w:hint="cs"/>
          <w:b/>
          <w:bCs/>
          <w:noProof w:val="0"/>
          <w:u w:val="single"/>
          <w:rtl/>
        </w:rPr>
        <w:t>בכל הקשור לטענות התובעת</w:t>
      </w:r>
      <w:r w:rsidR="004645C0">
        <w:rPr>
          <w:rFonts w:ascii="Arial" w:hAnsi="Arial" w:hint="cs"/>
          <w:b/>
          <w:bCs/>
          <w:noProof w:val="0"/>
          <w:u w:val="single"/>
          <w:rtl/>
        </w:rPr>
        <w:t xml:space="preserve"> </w:t>
      </w:r>
      <w:r w:rsidR="00332E91">
        <w:rPr>
          <w:rFonts w:ascii="Arial" w:hAnsi="Arial"/>
          <w:b/>
          <w:bCs/>
          <w:noProof w:val="0"/>
          <w:u w:val="single"/>
          <w:rtl/>
        </w:rPr>
        <w:t>–</w:t>
      </w:r>
      <w:r w:rsidRPr="00450AC9">
        <w:rPr>
          <w:rFonts w:ascii="Arial" w:hAnsi="Arial" w:hint="cs"/>
          <w:noProof w:val="0"/>
          <w:rtl/>
        </w:rPr>
        <w:t xml:space="preserve"> </w:t>
      </w:r>
    </w:p>
    <w:p w:rsidR="00450AC9" w:rsidRDefault="004F32E4" w:rsidP="00332E91">
      <w:pPr>
        <w:pStyle w:val="ad"/>
        <w:spacing w:line="360" w:lineRule="auto"/>
        <w:ind w:left="425"/>
        <w:jc w:val="both"/>
        <w:rPr>
          <w:rFonts w:ascii="Arial" w:hAnsi="Arial"/>
          <w:noProof w:val="0"/>
        </w:rPr>
      </w:pPr>
      <w:r>
        <w:rPr>
          <w:rFonts w:ascii="Arial" w:hAnsi="Arial" w:hint="cs"/>
          <w:noProof w:val="0"/>
          <w:rtl/>
        </w:rPr>
        <w:t xml:space="preserve">כפי שיפורט להלן, </w:t>
      </w:r>
      <w:r w:rsidR="00D72183" w:rsidRPr="00450AC9">
        <w:rPr>
          <w:rFonts w:ascii="Arial" w:hAnsi="Arial" w:hint="cs"/>
          <w:noProof w:val="0"/>
          <w:rtl/>
        </w:rPr>
        <w:t>אין בידי לקבל את טענות התובעת לפיהן היה על המומחה להתייחס להכנסתו הכוללת של הנתבע ללא הפחתת דמי המזונות שהושתו עליו</w:t>
      </w:r>
      <w:r w:rsidR="00970D0D" w:rsidRPr="00450AC9">
        <w:rPr>
          <w:rFonts w:ascii="Arial" w:hAnsi="Arial" w:hint="cs"/>
          <w:noProof w:val="0"/>
          <w:rtl/>
        </w:rPr>
        <w:t xml:space="preserve">, </w:t>
      </w:r>
      <w:r w:rsidR="00A069C6" w:rsidRPr="00450AC9">
        <w:rPr>
          <w:rFonts w:ascii="Arial" w:hAnsi="Arial" w:hint="cs"/>
          <w:noProof w:val="0"/>
          <w:rtl/>
        </w:rPr>
        <w:t xml:space="preserve">כמו גם </w:t>
      </w:r>
      <w:r w:rsidR="00970D0D" w:rsidRPr="00450AC9">
        <w:rPr>
          <w:rFonts w:ascii="Arial" w:hAnsi="Arial" w:hint="cs"/>
          <w:noProof w:val="0"/>
          <w:rtl/>
        </w:rPr>
        <w:t>את הטענה לפיה היה מקום לקב</w:t>
      </w:r>
      <w:r w:rsidR="00332E91">
        <w:rPr>
          <w:rFonts w:ascii="Arial" w:hAnsi="Arial" w:hint="cs"/>
          <w:noProof w:val="0"/>
          <w:rtl/>
        </w:rPr>
        <w:t>וע</w:t>
      </w:r>
      <w:r w:rsidR="00970D0D" w:rsidRPr="00450AC9">
        <w:rPr>
          <w:rFonts w:ascii="Arial" w:hAnsi="Arial" w:hint="cs"/>
          <w:noProof w:val="0"/>
          <w:rtl/>
        </w:rPr>
        <w:t xml:space="preserve"> תקופת חיוב למשך 10 שנים</w:t>
      </w:r>
      <w:r w:rsidR="00332E91">
        <w:rPr>
          <w:rFonts w:ascii="Arial" w:hAnsi="Arial" w:hint="cs"/>
          <w:noProof w:val="0"/>
          <w:rtl/>
        </w:rPr>
        <w:t xml:space="preserve"> ולא 4 שנים בלבד כפי שקבע המומחה</w:t>
      </w:r>
      <w:r w:rsidR="00D72183" w:rsidRPr="00450AC9">
        <w:rPr>
          <w:rFonts w:ascii="Arial" w:hAnsi="Arial" w:hint="cs"/>
          <w:noProof w:val="0"/>
          <w:rtl/>
        </w:rPr>
        <w:t xml:space="preserve">. </w:t>
      </w:r>
      <w:r w:rsidR="00B23137">
        <w:rPr>
          <w:rFonts w:ascii="Arial" w:hAnsi="Arial" w:hint="cs"/>
          <w:noProof w:val="0"/>
          <w:rtl/>
        </w:rPr>
        <w:t xml:space="preserve"> </w:t>
      </w:r>
    </w:p>
    <w:p w:rsidR="004F32E4" w:rsidRDefault="004F32E4" w:rsidP="00771FB4">
      <w:pPr>
        <w:pStyle w:val="ad"/>
        <w:spacing w:line="360" w:lineRule="auto"/>
        <w:ind w:left="425"/>
        <w:jc w:val="both"/>
        <w:rPr>
          <w:rFonts w:ascii="Arial" w:hAnsi="Arial"/>
          <w:noProof w:val="0"/>
          <w:u w:val="single"/>
          <w:rtl/>
        </w:rPr>
      </w:pPr>
    </w:p>
    <w:p w:rsidR="00AE1A9D" w:rsidRDefault="00A069C6" w:rsidP="005C26A2">
      <w:pPr>
        <w:pStyle w:val="ad"/>
        <w:spacing w:line="360" w:lineRule="auto"/>
        <w:ind w:left="425"/>
        <w:jc w:val="both"/>
        <w:rPr>
          <w:rFonts w:ascii="Arial" w:hAnsi="Arial"/>
          <w:noProof w:val="0"/>
          <w:rtl/>
        </w:rPr>
      </w:pPr>
      <w:r w:rsidRPr="008265D5">
        <w:rPr>
          <w:rFonts w:ascii="Arial" w:hAnsi="Arial" w:hint="cs"/>
          <w:noProof w:val="0"/>
          <w:u w:val="single"/>
          <w:rtl/>
        </w:rPr>
        <w:t xml:space="preserve">בעניין </w:t>
      </w:r>
      <w:r w:rsidR="00450AC9" w:rsidRPr="008265D5">
        <w:rPr>
          <w:rFonts w:ascii="Arial" w:hAnsi="Arial" w:hint="cs"/>
          <w:noProof w:val="0"/>
          <w:u w:val="single"/>
          <w:rtl/>
        </w:rPr>
        <w:t xml:space="preserve">הפחתת </w:t>
      </w:r>
      <w:r w:rsidRPr="008265D5">
        <w:rPr>
          <w:rFonts w:ascii="Arial" w:hAnsi="Arial" w:hint="cs"/>
          <w:noProof w:val="0"/>
          <w:u w:val="single"/>
          <w:rtl/>
        </w:rPr>
        <w:t>דמי המזונות:</w:t>
      </w:r>
      <w:r w:rsidR="00450AC9">
        <w:rPr>
          <w:rFonts w:ascii="Arial" w:hAnsi="Arial" w:hint="cs"/>
          <w:noProof w:val="0"/>
          <w:rtl/>
        </w:rPr>
        <w:t xml:space="preserve"> </w:t>
      </w:r>
      <w:r w:rsidR="005C26A2">
        <w:rPr>
          <w:rFonts w:ascii="Arial" w:hAnsi="Arial" w:hint="cs"/>
          <w:noProof w:val="0"/>
          <w:rtl/>
        </w:rPr>
        <w:t>אין בידי לקבל את טענות התובעת לפיהן אין להפחית את חיוב המזונות מהכנסתו של הנתבע. הנכון הוא כי לצורך בחינת פערי ההשתכרות יש לבחון את הכנסות הצדדים בערכי נטו, ואת הכנסתם הפנויה בפועל</w:t>
      </w:r>
      <w:r w:rsidR="00AE1A9D">
        <w:rPr>
          <w:rFonts w:ascii="Arial" w:hAnsi="Arial" w:hint="cs"/>
          <w:noProof w:val="0"/>
          <w:rtl/>
        </w:rPr>
        <w:t>.</w:t>
      </w:r>
    </w:p>
    <w:p w:rsidR="00AE1A9D" w:rsidRDefault="00AE1A9D" w:rsidP="00AE1A9D">
      <w:pPr>
        <w:pStyle w:val="ad"/>
        <w:spacing w:line="360" w:lineRule="auto"/>
        <w:ind w:left="425"/>
        <w:jc w:val="both"/>
        <w:rPr>
          <w:rFonts w:ascii="Arial" w:hAnsi="Arial"/>
          <w:noProof w:val="0"/>
          <w:rtl/>
        </w:rPr>
      </w:pPr>
      <w:r>
        <w:rPr>
          <w:rFonts w:ascii="Arial" w:hAnsi="Arial" w:hint="cs"/>
          <w:noProof w:val="0"/>
          <w:rtl/>
        </w:rPr>
        <w:t>וכך נקבע לעניין זה בפסק הדין שניתן בבית משפט המחוזי ב</w:t>
      </w:r>
      <w:r w:rsidRPr="00AE1A9D">
        <w:rPr>
          <w:rFonts w:ascii="Arial" w:hAnsi="Arial"/>
          <w:noProof w:val="0"/>
          <w:rtl/>
        </w:rPr>
        <w:t xml:space="preserve">עמ"ש (מחוזי חיפה) 31035-09-16 </w:t>
      </w:r>
      <w:r w:rsidRPr="008D59C3">
        <w:rPr>
          <w:rFonts w:ascii="Arial" w:hAnsi="Arial"/>
          <w:b/>
          <w:bCs/>
          <w:noProof w:val="0"/>
          <w:rtl/>
        </w:rPr>
        <w:t>ש.ג נ' ד.ג</w:t>
      </w:r>
      <w:r w:rsidRPr="00AE1A9D">
        <w:rPr>
          <w:rFonts w:ascii="Arial" w:hAnsi="Arial"/>
          <w:noProof w:val="0"/>
          <w:rtl/>
        </w:rPr>
        <w:t xml:space="preserve"> (נבו 20.04.2017)</w:t>
      </w:r>
      <w:r>
        <w:rPr>
          <w:rFonts w:ascii="Arial" w:hAnsi="Arial" w:hint="cs"/>
          <w:noProof w:val="0"/>
          <w:rtl/>
        </w:rPr>
        <w:t>:</w:t>
      </w:r>
    </w:p>
    <w:p w:rsidR="00AE1A9D" w:rsidRDefault="00AE1A9D" w:rsidP="00AE1A9D">
      <w:pPr>
        <w:pStyle w:val="ad"/>
        <w:spacing w:line="360" w:lineRule="auto"/>
        <w:ind w:left="425"/>
        <w:jc w:val="both"/>
        <w:rPr>
          <w:rFonts w:ascii="Arial" w:hAnsi="Arial"/>
          <w:noProof w:val="0"/>
          <w:rtl/>
        </w:rPr>
      </w:pPr>
    </w:p>
    <w:p w:rsidR="00AE1A9D" w:rsidRPr="00AE1A9D" w:rsidRDefault="00AE1A9D" w:rsidP="00AE1A9D">
      <w:pPr>
        <w:pStyle w:val="ad"/>
        <w:spacing w:line="360" w:lineRule="auto"/>
        <w:ind w:left="1275" w:right="1276" w:hanging="850"/>
        <w:jc w:val="both"/>
        <w:rPr>
          <w:rFonts w:ascii="Arial" w:hAnsi="Arial"/>
          <w:noProof w:val="0"/>
          <w:rtl/>
        </w:rPr>
      </w:pPr>
      <w:r>
        <w:rPr>
          <w:rFonts w:ascii="Arial" w:hAnsi="Arial" w:hint="cs"/>
          <w:noProof w:val="0"/>
          <w:rtl/>
        </w:rPr>
        <w:t xml:space="preserve">            </w:t>
      </w:r>
      <w:r w:rsidRPr="00AE1A9D">
        <w:rPr>
          <w:rFonts w:ascii="Arial" w:hAnsi="Arial"/>
          <w:noProof w:val="0"/>
          <w:rtl/>
        </w:rPr>
        <w:t>"</w:t>
      </w:r>
      <w:r>
        <w:rPr>
          <w:rFonts w:ascii="Arial" w:hAnsi="Arial" w:hint="cs"/>
          <w:noProof w:val="0"/>
          <w:rtl/>
        </w:rPr>
        <w:t xml:space="preserve"> </w:t>
      </w:r>
      <w:r w:rsidRPr="00AE1A9D">
        <w:rPr>
          <w:rFonts w:ascii="Arial" w:hAnsi="Arial"/>
          <w:b/>
          <w:bCs/>
          <w:i/>
          <w:iCs/>
          <w:noProof w:val="0"/>
          <w:rtl/>
        </w:rPr>
        <w:t>פערי כושר השתכרות תלויים בתשלומי חובה שעל המערער לשלם, בדיוק כמו שהמומחה ניכה את תשלומי המסים, היה עליו להפחית מהכנסתו של המערער את חיובי המזונות בתקופת החיוב, ולאחר מכן להגיע לפער ההכנסות נטו</w:t>
      </w:r>
      <w:r w:rsidRPr="00AE1A9D">
        <w:rPr>
          <w:rFonts w:ascii="Arial" w:hAnsi="Arial"/>
          <w:noProof w:val="0"/>
          <w:rtl/>
        </w:rPr>
        <w:t>."</w:t>
      </w:r>
    </w:p>
    <w:p w:rsidR="00AE1A9D" w:rsidRDefault="00AE1A9D" w:rsidP="005C26A2">
      <w:pPr>
        <w:pStyle w:val="ad"/>
        <w:spacing w:line="360" w:lineRule="auto"/>
        <w:ind w:left="425"/>
        <w:jc w:val="both"/>
        <w:rPr>
          <w:rFonts w:ascii="Arial" w:hAnsi="Arial"/>
          <w:noProof w:val="0"/>
          <w:rtl/>
        </w:rPr>
      </w:pPr>
    </w:p>
    <w:p w:rsidR="008265D5" w:rsidRDefault="005C26A2" w:rsidP="00B23137">
      <w:pPr>
        <w:pStyle w:val="ad"/>
        <w:spacing w:line="360" w:lineRule="auto"/>
        <w:ind w:left="425"/>
        <w:jc w:val="both"/>
        <w:rPr>
          <w:rFonts w:ascii="Arial" w:hAnsi="Arial"/>
          <w:noProof w:val="0"/>
          <w:rtl/>
        </w:rPr>
      </w:pPr>
      <w:r>
        <w:rPr>
          <w:rFonts w:ascii="Arial" w:hAnsi="Arial" w:hint="cs"/>
          <w:noProof w:val="0"/>
          <w:rtl/>
        </w:rPr>
        <w:t xml:space="preserve"> (וראו לעניין זה . </w:t>
      </w:r>
      <w:r w:rsidR="00450AC9">
        <w:rPr>
          <w:rFonts w:ascii="Arial" w:hAnsi="Arial" w:hint="cs"/>
          <w:noProof w:val="0"/>
          <w:rtl/>
        </w:rPr>
        <w:t xml:space="preserve">כפי שנקבע ע"י </w:t>
      </w:r>
      <w:r w:rsidR="00450AC9" w:rsidRPr="00450AC9">
        <w:rPr>
          <w:rFonts w:ascii="Arial" w:hAnsi="Arial" w:hint="cs"/>
          <w:noProof w:val="0"/>
          <w:rtl/>
        </w:rPr>
        <w:t>כב' השופט שילה בפסק הדין עליו הסתמך המומחה בחישוביו</w:t>
      </w:r>
      <w:r w:rsidR="004F32E4">
        <w:rPr>
          <w:rFonts w:ascii="Arial" w:hAnsi="Arial" w:hint="cs"/>
          <w:noProof w:val="0"/>
          <w:rtl/>
        </w:rPr>
        <w:t xml:space="preserve"> (</w:t>
      </w:r>
      <w:r w:rsidR="004F32E4" w:rsidRPr="004645C0">
        <w:rPr>
          <w:rFonts w:ascii="Arial" w:hAnsi="Arial"/>
          <w:noProof w:val="0"/>
          <w:rtl/>
        </w:rPr>
        <w:t>תמ"ש 47769-01-12</w:t>
      </w:r>
      <w:r w:rsidR="004F32E4">
        <w:rPr>
          <w:rFonts w:ascii="Arial" w:hAnsi="Arial" w:hint="cs"/>
          <w:noProof w:val="0"/>
          <w:rtl/>
        </w:rPr>
        <w:t xml:space="preserve"> הנ"ל)</w:t>
      </w:r>
      <w:r w:rsidR="00450AC9" w:rsidRPr="00450AC9">
        <w:rPr>
          <w:rFonts w:ascii="Arial" w:hAnsi="Arial" w:hint="cs"/>
          <w:noProof w:val="0"/>
          <w:rtl/>
        </w:rPr>
        <w:t xml:space="preserve">, </w:t>
      </w:r>
      <w:r w:rsidR="00450AC9" w:rsidRPr="00450AC9">
        <w:rPr>
          <w:rFonts w:ascii="Arial" w:hAnsi="Arial"/>
          <w:noProof w:val="0"/>
          <w:rtl/>
        </w:rPr>
        <w:t xml:space="preserve">יש לקחת בחשבון </w:t>
      </w:r>
      <w:r w:rsidR="00450AC9" w:rsidRPr="00450AC9">
        <w:rPr>
          <w:rFonts w:ascii="Arial" w:hAnsi="Arial" w:hint="cs"/>
          <w:noProof w:val="0"/>
          <w:rtl/>
        </w:rPr>
        <w:t>את תשלום המזונות ולהפחיתו משכרו של הנתבע</w:t>
      </w:r>
      <w:r w:rsidR="00450AC9" w:rsidRPr="00450AC9">
        <w:rPr>
          <w:rFonts w:ascii="Arial" w:hAnsi="Arial"/>
          <w:noProof w:val="0"/>
          <w:rtl/>
        </w:rPr>
        <w:t xml:space="preserve">, </w:t>
      </w:r>
      <w:r w:rsidR="00450AC9" w:rsidRPr="00450AC9">
        <w:rPr>
          <w:rFonts w:ascii="Arial" w:hAnsi="Arial" w:hint="cs"/>
          <w:noProof w:val="0"/>
          <w:rtl/>
        </w:rPr>
        <w:t xml:space="preserve">וזאת </w:t>
      </w:r>
      <w:r w:rsidR="00450AC9" w:rsidRPr="00450AC9">
        <w:rPr>
          <w:rFonts w:ascii="Arial" w:hAnsi="Arial"/>
          <w:noProof w:val="0"/>
          <w:rtl/>
        </w:rPr>
        <w:t>מאחר והפיצוי ישולם בתקופה שבה ה</w:t>
      </w:r>
      <w:r w:rsidR="00450AC9" w:rsidRPr="00450AC9">
        <w:rPr>
          <w:rFonts w:ascii="Arial" w:hAnsi="Arial" w:hint="cs"/>
          <w:noProof w:val="0"/>
          <w:rtl/>
        </w:rPr>
        <w:t>נתבע</w:t>
      </w:r>
      <w:r w:rsidR="00450AC9" w:rsidRPr="00450AC9">
        <w:rPr>
          <w:rFonts w:ascii="Arial" w:hAnsi="Arial"/>
          <w:noProof w:val="0"/>
          <w:rtl/>
        </w:rPr>
        <w:t xml:space="preserve"> </w:t>
      </w:r>
      <w:r w:rsidR="00450AC9" w:rsidRPr="00450AC9">
        <w:rPr>
          <w:rFonts w:ascii="Arial" w:hAnsi="Arial" w:hint="cs"/>
          <w:noProof w:val="0"/>
          <w:rtl/>
        </w:rPr>
        <w:t>יישא בתשלו</w:t>
      </w:r>
      <w:r w:rsidR="004F32E4">
        <w:rPr>
          <w:rFonts w:ascii="Arial" w:hAnsi="Arial" w:hint="cs"/>
          <w:noProof w:val="0"/>
          <w:rtl/>
        </w:rPr>
        <w:t>מי</w:t>
      </w:r>
      <w:r w:rsidR="00450AC9" w:rsidRPr="00450AC9">
        <w:rPr>
          <w:rFonts w:ascii="Arial" w:hAnsi="Arial" w:hint="cs"/>
          <w:noProof w:val="0"/>
          <w:rtl/>
        </w:rPr>
        <w:t xml:space="preserve"> </w:t>
      </w:r>
      <w:r w:rsidR="00450AC9" w:rsidRPr="00450AC9">
        <w:rPr>
          <w:rFonts w:ascii="Arial" w:hAnsi="Arial"/>
          <w:noProof w:val="0"/>
          <w:rtl/>
        </w:rPr>
        <w:t>מזונות</w:t>
      </w:r>
      <w:r w:rsidR="004F32E4">
        <w:rPr>
          <w:rFonts w:ascii="Arial" w:hAnsi="Arial" w:hint="cs"/>
          <w:noProof w:val="0"/>
          <w:rtl/>
        </w:rPr>
        <w:t xml:space="preserve"> בגין ילדיי בני הזוג</w:t>
      </w:r>
      <w:r w:rsidR="00450AC9" w:rsidRPr="00450AC9">
        <w:rPr>
          <w:rFonts w:ascii="Arial" w:hAnsi="Arial" w:hint="cs"/>
          <w:noProof w:val="0"/>
          <w:rtl/>
        </w:rPr>
        <w:t>.</w:t>
      </w:r>
      <w:r w:rsidR="00450AC9">
        <w:rPr>
          <w:rFonts w:ascii="Arial" w:hAnsi="Arial" w:hint="cs"/>
          <w:noProof w:val="0"/>
          <w:rtl/>
        </w:rPr>
        <w:t xml:space="preserve"> </w:t>
      </w:r>
      <w:r w:rsidR="004F32E4">
        <w:rPr>
          <w:rFonts w:ascii="Arial" w:hAnsi="Arial" w:hint="cs"/>
          <w:noProof w:val="0"/>
          <w:rtl/>
        </w:rPr>
        <w:t>ה</w:t>
      </w:r>
      <w:r w:rsidR="008265D5" w:rsidRPr="008265D5">
        <w:rPr>
          <w:rFonts w:ascii="Arial" w:hAnsi="Arial" w:hint="cs"/>
          <w:noProof w:val="0"/>
          <w:rtl/>
        </w:rPr>
        <w:t xml:space="preserve">תובעת אינה רשאית להסתמך </w:t>
      </w:r>
      <w:r w:rsidR="004F32E4">
        <w:rPr>
          <w:rFonts w:ascii="Arial" w:hAnsi="Arial" w:hint="cs"/>
          <w:noProof w:val="0"/>
          <w:rtl/>
        </w:rPr>
        <w:t xml:space="preserve">מחד </w:t>
      </w:r>
      <w:r w:rsidR="008265D5" w:rsidRPr="008265D5">
        <w:rPr>
          <w:rFonts w:ascii="Arial" w:hAnsi="Arial" w:hint="cs"/>
          <w:noProof w:val="0"/>
          <w:rtl/>
        </w:rPr>
        <w:t xml:space="preserve">על אופן החישוב ועל קביעות פסק הדין הנ"ל, ברם </w:t>
      </w:r>
      <w:r w:rsidR="004F32E4">
        <w:rPr>
          <w:rFonts w:ascii="Arial" w:hAnsi="Arial" w:hint="cs"/>
          <w:noProof w:val="0"/>
          <w:rtl/>
        </w:rPr>
        <w:t xml:space="preserve">מאידך </w:t>
      </w:r>
      <w:r w:rsidR="008265D5" w:rsidRPr="008265D5">
        <w:rPr>
          <w:rFonts w:ascii="Arial" w:hAnsi="Arial" w:hint="cs"/>
          <w:noProof w:val="0"/>
          <w:rtl/>
        </w:rPr>
        <w:t xml:space="preserve">להתעלם מההפחתה </w:t>
      </w:r>
      <w:r w:rsidR="004F32E4">
        <w:rPr>
          <w:rFonts w:ascii="Arial" w:hAnsi="Arial" w:hint="cs"/>
          <w:noProof w:val="0"/>
          <w:rtl/>
        </w:rPr>
        <w:t xml:space="preserve">שבוצעה </w:t>
      </w:r>
      <w:r w:rsidR="008265D5" w:rsidRPr="008265D5">
        <w:rPr>
          <w:rFonts w:ascii="Arial" w:hAnsi="Arial" w:hint="cs"/>
          <w:noProof w:val="0"/>
          <w:rtl/>
        </w:rPr>
        <w:t>בגין תשלומי המזונות</w:t>
      </w:r>
      <w:r w:rsidR="00B23137">
        <w:rPr>
          <w:rFonts w:ascii="Arial" w:hAnsi="Arial" w:hint="cs"/>
          <w:noProof w:val="0"/>
          <w:rtl/>
        </w:rPr>
        <w:t xml:space="preserve"> שהינה נדרשת בנסיבות העניין</w:t>
      </w:r>
      <w:r w:rsidR="004F32E4">
        <w:rPr>
          <w:rFonts w:ascii="Arial" w:hAnsi="Arial" w:hint="cs"/>
          <w:noProof w:val="0"/>
          <w:rtl/>
        </w:rPr>
        <w:t>.</w:t>
      </w:r>
    </w:p>
    <w:p w:rsidR="00B23137" w:rsidRDefault="00B23137" w:rsidP="00D963DA">
      <w:pPr>
        <w:pStyle w:val="ad"/>
        <w:spacing w:line="360" w:lineRule="auto"/>
        <w:ind w:left="425"/>
        <w:jc w:val="both"/>
        <w:rPr>
          <w:rFonts w:ascii="Arial" w:hAnsi="Arial"/>
          <w:noProof w:val="0"/>
          <w:rtl/>
        </w:rPr>
      </w:pPr>
      <w:r>
        <w:rPr>
          <w:rFonts w:ascii="Arial" w:hAnsi="Arial" w:hint="cs"/>
          <w:noProof w:val="0"/>
          <w:rtl/>
        </w:rPr>
        <w:t xml:space="preserve">לא זו אף זו; כעולה מחוות הדעת, לצורך חישוביו המומחה התייחס להכנסתה של התובעת בסך של 5,800 ₪ נטו לחודש. </w:t>
      </w:r>
      <w:r>
        <w:rPr>
          <w:rFonts w:ascii="Arial" w:hAnsi="Arial" w:hint="cs"/>
          <w:rtl/>
        </w:rPr>
        <w:t xml:space="preserve">ברם, </w:t>
      </w:r>
      <w:r w:rsidRPr="002A5F67">
        <w:rPr>
          <w:rFonts w:ascii="Arial" w:hAnsi="Arial"/>
          <w:rtl/>
        </w:rPr>
        <w:t>מתלושי השכר שצורפו על יד</w:t>
      </w:r>
      <w:r>
        <w:rPr>
          <w:rFonts w:ascii="Arial" w:hAnsi="Arial" w:hint="cs"/>
          <w:rtl/>
        </w:rPr>
        <w:t>י</w:t>
      </w:r>
      <w:r w:rsidRPr="002A5F67">
        <w:rPr>
          <w:rFonts w:ascii="Arial" w:hAnsi="Arial"/>
          <w:rtl/>
        </w:rPr>
        <w:t xml:space="preserve"> </w:t>
      </w:r>
      <w:r>
        <w:rPr>
          <w:rFonts w:ascii="Arial" w:hAnsi="Arial" w:hint="cs"/>
          <w:rtl/>
        </w:rPr>
        <w:t xml:space="preserve">התובעת </w:t>
      </w:r>
      <w:r w:rsidRPr="002A5F67">
        <w:rPr>
          <w:rFonts w:ascii="Arial" w:hAnsi="Arial"/>
          <w:rtl/>
        </w:rPr>
        <w:t xml:space="preserve">עולה </w:t>
      </w:r>
      <w:r>
        <w:rPr>
          <w:rFonts w:ascii="Arial" w:hAnsi="Arial" w:hint="cs"/>
          <w:rtl/>
        </w:rPr>
        <w:t>ש</w:t>
      </w:r>
      <w:r w:rsidRPr="002A5F67">
        <w:rPr>
          <w:rFonts w:ascii="Arial" w:hAnsi="Arial"/>
          <w:rtl/>
        </w:rPr>
        <w:t xml:space="preserve">שכרה עמד על הסך של 6,512 ₪ </w:t>
      </w:r>
      <w:r>
        <w:rPr>
          <w:rFonts w:ascii="Arial" w:hAnsi="Arial" w:hint="cs"/>
          <w:rtl/>
        </w:rPr>
        <w:t xml:space="preserve">נטו </w:t>
      </w:r>
      <w:r w:rsidRPr="002A5F67">
        <w:rPr>
          <w:rFonts w:ascii="Arial" w:hAnsi="Arial"/>
          <w:rtl/>
        </w:rPr>
        <w:t xml:space="preserve">בממוצע לחודש </w:t>
      </w:r>
      <w:r>
        <w:rPr>
          <w:rFonts w:ascii="Arial" w:hAnsi="Arial"/>
          <w:rtl/>
        </w:rPr>
        <w:t>(לאחר ניכויי חובה)</w:t>
      </w:r>
      <w:r>
        <w:rPr>
          <w:rFonts w:ascii="Arial" w:hAnsi="Arial" w:hint="cs"/>
          <w:rtl/>
        </w:rPr>
        <w:t>, וגם זאת בגין משרה בהיקף של 80% בלבד- כאשר בחקירתה התובעת הודתה שההפחתה בהיקף המשרה נעשתה לצורך לימודיה (עמ' 24 שורות 2-4).</w:t>
      </w:r>
      <w:r w:rsidR="00D963DA">
        <w:rPr>
          <w:rFonts w:ascii="Arial" w:hAnsi="Arial" w:hint="cs"/>
          <w:noProof w:val="0"/>
          <w:rtl/>
        </w:rPr>
        <w:t xml:space="preserve">  </w:t>
      </w:r>
    </w:p>
    <w:p w:rsidR="008265D5" w:rsidRDefault="008265D5" w:rsidP="00771FB4">
      <w:pPr>
        <w:pStyle w:val="ad"/>
        <w:spacing w:line="360" w:lineRule="auto"/>
        <w:ind w:left="425"/>
        <w:jc w:val="both"/>
        <w:rPr>
          <w:rFonts w:ascii="Arial" w:hAnsi="Arial"/>
          <w:noProof w:val="0"/>
          <w:rtl/>
        </w:rPr>
      </w:pPr>
    </w:p>
    <w:p w:rsidR="004F32E4" w:rsidRDefault="008265D5" w:rsidP="008D59C3">
      <w:pPr>
        <w:pStyle w:val="ad"/>
        <w:spacing w:line="360" w:lineRule="auto"/>
        <w:ind w:left="425"/>
        <w:jc w:val="both"/>
        <w:rPr>
          <w:rFonts w:ascii="Arial" w:hAnsi="Arial"/>
          <w:noProof w:val="0"/>
          <w:rtl/>
        </w:rPr>
      </w:pPr>
      <w:r w:rsidRPr="008265D5">
        <w:rPr>
          <w:rFonts w:ascii="Arial" w:hAnsi="Arial" w:hint="cs"/>
          <w:noProof w:val="0"/>
          <w:u w:val="single"/>
          <w:rtl/>
        </w:rPr>
        <w:t>בעניין חישוב שכר הנטו של הנתבע:</w:t>
      </w:r>
      <w:r>
        <w:rPr>
          <w:rFonts w:ascii="Arial" w:hAnsi="Arial" w:hint="cs"/>
          <w:noProof w:val="0"/>
          <w:rtl/>
        </w:rPr>
        <w:t xml:space="preserve"> טענת התובעת נטענה בעלמ</w:t>
      </w:r>
      <w:r w:rsidR="008D59C3">
        <w:rPr>
          <w:rFonts w:ascii="Arial" w:hAnsi="Arial" w:hint="cs"/>
          <w:noProof w:val="0"/>
          <w:rtl/>
        </w:rPr>
        <w:t>א</w:t>
      </w:r>
      <w:r>
        <w:rPr>
          <w:rFonts w:ascii="Arial" w:hAnsi="Arial" w:hint="cs"/>
          <w:noProof w:val="0"/>
          <w:rtl/>
        </w:rPr>
        <w:t>, מבלי שנתמכה בראיות. ויודגש; קביעות המומחה נעשו על בסיס המסמכים שהומצאו לו, לרבות נספח 9 לתצהיר אליו הפנתה התובעת בסיכומיה</w:t>
      </w:r>
      <w:r w:rsidR="004F32E4">
        <w:rPr>
          <w:rFonts w:ascii="Arial" w:hAnsi="Arial" w:hint="cs"/>
          <w:noProof w:val="0"/>
          <w:rtl/>
        </w:rPr>
        <w:t>.</w:t>
      </w:r>
      <w:r>
        <w:rPr>
          <w:rFonts w:ascii="Arial" w:hAnsi="Arial" w:hint="cs"/>
          <w:noProof w:val="0"/>
          <w:rtl/>
        </w:rPr>
        <w:t xml:space="preserve"> </w:t>
      </w:r>
      <w:r w:rsidR="004F32E4">
        <w:rPr>
          <w:rFonts w:ascii="Arial" w:hAnsi="Arial" w:hint="cs"/>
          <w:noProof w:val="0"/>
          <w:rtl/>
        </w:rPr>
        <w:t>המומחה קבע את שכרו של הנתבע על יסוד המסמכים שהובאו בפניו, ולא עלה בידי התובעת לס</w:t>
      </w:r>
      <w:r w:rsidR="00C63126">
        <w:rPr>
          <w:rFonts w:ascii="Arial" w:hAnsi="Arial" w:hint="cs"/>
          <w:noProof w:val="0"/>
          <w:rtl/>
        </w:rPr>
        <w:t>ת</w:t>
      </w:r>
      <w:r w:rsidR="004F32E4">
        <w:rPr>
          <w:rFonts w:ascii="Arial" w:hAnsi="Arial" w:hint="cs"/>
          <w:noProof w:val="0"/>
          <w:rtl/>
        </w:rPr>
        <w:t xml:space="preserve">ור את קביעותיו אלה של המומחה. כזכור התובעת גם וויתרה על חקירת המומחה בבית המשפט לאחר שהתקבלו תשובותיו לשאלות ההבהרה על כל המשתמע מכך. </w:t>
      </w:r>
      <w:r>
        <w:rPr>
          <w:rFonts w:ascii="Arial" w:hAnsi="Arial" w:hint="cs"/>
          <w:noProof w:val="0"/>
          <w:rtl/>
        </w:rPr>
        <w:t>טענות אלה גם אינן עולות בקנה אחד עם עדותו של הנתבע וחקירתו הנגדית</w:t>
      </w:r>
      <w:r w:rsidR="004F32E4">
        <w:rPr>
          <w:rFonts w:ascii="Arial" w:hAnsi="Arial" w:hint="cs"/>
          <w:noProof w:val="0"/>
          <w:rtl/>
        </w:rPr>
        <w:t xml:space="preserve"> בפני.</w:t>
      </w:r>
      <w:r>
        <w:rPr>
          <w:rFonts w:ascii="Arial" w:hAnsi="Arial" w:hint="cs"/>
          <w:noProof w:val="0"/>
          <w:rtl/>
        </w:rPr>
        <w:t xml:space="preserve"> </w:t>
      </w:r>
      <w:r w:rsidR="00B23137">
        <w:rPr>
          <w:rFonts w:ascii="Arial" w:hAnsi="Arial" w:hint="cs"/>
          <w:noProof w:val="0"/>
          <w:rtl/>
        </w:rPr>
        <w:t xml:space="preserve"> </w:t>
      </w:r>
    </w:p>
    <w:p w:rsidR="008265D5" w:rsidRDefault="008265D5" w:rsidP="004F32E4">
      <w:pPr>
        <w:pStyle w:val="ad"/>
        <w:spacing w:line="360" w:lineRule="auto"/>
        <w:ind w:left="425"/>
        <w:jc w:val="both"/>
        <w:rPr>
          <w:rFonts w:ascii="Arial" w:hAnsi="Arial"/>
          <w:noProof w:val="0"/>
          <w:rtl/>
        </w:rPr>
      </w:pPr>
      <w:r>
        <w:rPr>
          <w:rFonts w:ascii="Arial" w:hAnsi="Arial" w:hint="cs"/>
          <w:noProof w:val="0"/>
          <w:rtl/>
        </w:rPr>
        <w:t xml:space="preserve">על כן </w:t>
      </w:r>
      <w:r w:rsidR="004F32E4">
        <w:rPr>
          <w:rFonts w:ascii="Arial" w:hAnsi="Arial" w:hint="cs"/>
          <w:noProof w:val="0"/>
          <w:rtl/>
        </w:rPr>
        <w:t>טענות אלה</w:t>
      </w:r>
      <w:r>
        <w:rPr>
          <w:rFonts w:ascii="Arial" w:hAnsi="Arial" w:hint="cs"/>
          <w:noProof w:val="0"/>
          <w:rtl/>
        </w:rPr>
        <w:t xml:space="preserve"> </w:t>
      </w:r>
      <w:r w:rsidR="004F32E4">
        <w:rPr>
          <w:rFonts w:ascii="Arial" w:hAnsi="Arial" w:hint="cs"/>
          <w:noProof w:val="0"/>
          <w:rtl/>
        </w:rPr>
        <w:t xml:space="preserve">שהעלתה התובעת </w:t>
      </w:r>
      <w:r>
        <w:rPr>
          <w:rFonts w:ascii="Arial" w:hAnsi="Arial" w:hint="cs"/>
          <w:noProof w:val="0"/>
          <w:rtl/>
        </w:rPr>
        <w:t xml:space="preserve">נדחות </w:t>
      </w:r>
      <w:r w:rsidR="006000D3">
        <w:rPr>
          <w:rFonts w:ascii="Arial" w:hAnsi="Arial" w:hint="cs"/>
          <w:noProof w:val="0"/>
          <w:rtl/>
        </w:rPr>
        <w:t>ב</w:t>
      </w:r>
      <w:r>
        <w:rPr>
          <w:rFonts w:ascii="Arial" w:hAnsi="Arial" w:hint="cs"/>
          <w:noProof w:val="0"/>
          <w:rtl/>
        </w:rPr>
        <w:t>זאת.</w:t>
      </w:r>
    </w:p>
    <w:p w:rsidR="00187629" w:rsidRDefault="00187629" w:rsidP="00771FB4">
      <w:pPr>
        <w:pStyle w:val="ad"/>
        <w:spacing w:line="360" w:lineRule="auto"/>
        <w:ind w:left="425"/>
        <w:jc w:val="both"/>
        <w:rPr>
          <w:rFonts w:ascii="Arial" w:hAnsi="Arial"/>
          <w:noProof w:val="0"/>
          <w:rtl/>
        </w:rPr>
      </w:pPr>
    </w:p>
    <w:p w:rsidR="00CA1CD1" w:rsidRDefault="00187629" w:rsidP="00043A1B">
      <w:pPr>
        <w:pStyle w:val="ad"/>
        <w:spacing w:line="360" w:lineRule="auto"/>
        <w:ind w:left="425"/>
        <w:jc w:val="both"/>
        <w:rPr>
          <w:rFonts w:ascii="Arial" w:hAnsi="Arial"/>
          <w:noProof w:val="0"/>
          <w:rtl/>
        </w:rPr>
      </w:pPr>
      <w:r w:rsidRPr="00CA1CD1">
        <w:rPr>
          <w:rFonts w:ascii="Arial" w:hAnsi="Arial" w:hint="cs"/>
          <w:noProof w:val="0"/>
          <w:u w:val="single"/>
          <w:rtl/>
        </w:rPr>
        <w:t>בעניין הגדלת תקופת הפיצוי ל-10 שנים</w:t>
      </w:r>
      <w:r>
        <w:rPr>
          <w:rFonts w:ascii="Arial" w:hAnsi="Arial" w:hint="cs"/>
          <w:noProof w:val="0"/>
          <w:rtl/>
        </w:rPr>
        <w:t xml:space="preserve">: </w:t>
      </w:r>
      <w:r w:rsidR="00CA1CD1">
        <w:rPr>
          <w:rFonts w:ascii="Arial" w:hAnsi="Arial" w:hint="cs"/>
          <w:noProof w:val="0"/>
          <w:rtl/>
        </w:rPr>
        <w:t xml:space="preserve"> כפי שפורט לעיל, עפ"י הפסיקה (לרבות זו אליה הפנתה התובעת בסיכומיה) </w:t>
      </w:r>
      <w:r w:rsidR="00CA1CD1" w:rsidRPr="00CA1CD1">
        <w:rPr>
          <w:rFonts w:ascii="Arial" w:hAnsi="Arial"/>
          <w:noProof w:val="0"/>
          <w:rtl/>
        </w:rPr>
        <w:t xml:space="preserve">משך הזמן שבו ישולם </w:t>
      </w:r>
      <w:r w:rsidR="00CA1CD1">
        <w:rPr>
          <w:rFonts w:ascii="Arial" w:hAnsi="Arial" w:hint="cs"/>
          <w:noProof w:val="0"/>
          <w:rtl/>
        </w:rPr>
        <w:t>ה</w:t>
      </w:r>
      <w:r w:rsidR="00CA1CD1" w:rsidRPr="00CA1CD1">
        <w:rPr>
          <w:rFonts w:ascii="Arial" w:hAnsi="Arial"/>
          <w:noProof w:val="0"/>
          <w:rtl/>
        </w:rPr>
        <w:t>פיצוי</w:t>
      </w:r>
      <w:r w:rsidR="00CA1CD1">
        <w:rPr>
          <w:rFonts w:ascii="Arial" w:hAnsi="Arial" w:hint="cs"/>
          <w:noProof w:val="0"/>
          <w:rtl/>
        </w:rPr>
        <w:t xml:space="preserve"> </w:t>
      </w:r>
      <w:r w:rsidR="00CA1CD1" w:rsidRPr="00CA1CD1">
        <w:rPr>
          <w:rFonts w:ascii="Arial" w:hAnsi="Arial"/>
          <w:noProof w:val="0"/>
          <w:rtl/>
        </w:rPr>
        <w:t xml:space="preserve">ייקבע בהתאם לקריטריונים הבאים </w:t>
      </w:r>
      <w:r w:rsidR="00CA1CD1">
        <w:rPr>
          <w:rFonts w:ascii="Arial" w:hAnsi="Arial" w:hint="cs"/>
          <w:noProof w:val="0"/>
          <w:rtl/>
        </w:rPr>
        <w:t>(</w:t>
      </w:r>
      <w:r w:rsidR="00CA1CD1" w:rsidRPr="00CA1CD1">
        <w:rPr>
          <w:rFonts w:ascii="Arial" w:hAnsi="Arial"/>
          <w:noProof w:val="0"/>
          <w:rtl/>
        </w:rPr>
        <w:t>שא</w:t>
      </w:r>
      <w:r w:rsidR="00CA1CD1">
        <w:rPr>
          <w:rFonts w:ascii="Arial" w:hAnsi="Arial" w:hint="cs"/>
          <w:noProof w:val="0"/>
          <w:rtl/>
        </w:rPr>
        <w:t xml:space="preserve">ינם מהווים </w:t>
      </w:r>
      <w:r w:rsidR="00CA1CD1" w:rsidRPr="00CA1CD1">
        <w:rPr>
          <w:rFonts w:ascii="Arial" w:hAnsi="Arial"/>
          <w:noProof w:val="0"/>
          <w:rtl/>
        </w:rPr>
        <w:t>רשימה סגורה</w:t>
      </w:r>
      <w:r w:rsidR="00CA1CD1">
        <w:rPr>
          <w:rFonts w:ascii="Arial" w:hAnsi="Arial" w:hint="cs"/>
          <w:noProof w:val="0"/>
          <w:rtl/>
        </w:rPr>
        <w:t>)</w:t>
      </w:r>
      <w:r w:rsidR="00CA1CD1" w:rsidRPr="00CA1CD1">
        <w:rPr>
          <w:rFonts w:ascii="Arial" w:hAnsi="Arial"/>
          <w:noProof w:val="0"/>
          <w:rtl/>
        </w:rPr>
        <w:t>: היקף הפער בכושר ההשתכרות</w:t>
      </w:r>
      <w:r w:rsidR="00CA1CD1">
        <w:rPr>
          <w:rFonts w:ascii="Arial" w:hAnsi="Arial" w:hint="cs"/>
          <w:noProof w:val="0"/>
          <w:rtl/>
        </w:rPr>
        <w:t xml:space="preserve"> של בני הזוג</w:t>
      </w:r>
      <w:r w:rsidR="00CA1CD1" w:rsidRPr="00CA1CD1">
        <w:rPr>
          <w:rFonts w:ascii="Arial" w:hAnsi="Arial"/>
          <w:noProof w:val="0"/>
          <w:rtl/>
        </w:rPr>
        <w:t>, גיל</w:t>
      </w:r>
      <w:r w:rsidR="00CA1CD1">
        <w:rPr>
          <w:rFonts w:ascii="Arial" w:hAnsi="Arial" w:hint="cs"/>
          <w:noProof w:val="0"/>
          <w:rtl/>
        </w:rPr>
        <w:t>ו</w:t>
      </w:r>
      <w:r w:rsidR="00CA1CD1" w:rsidRPr="00CA1CD1">
        <w:rPr>
          <w:rFonts w:ascii="Arial" w:hAnsi="Arial"/>
          <w:noProof w:val="0"/>
          <w:rtl/>
        </w:rPr>
        <w:t xml:space="preserve"> </w:t>
      </w:r>
      <w:r w:rsidR="00CA1CD1">
        <w:rPr>
          <w:rFonts w:ascii="Arial" w:hAnsi="Arial" w:hint="cs"/>
          <w:noProof w:val="0"/>
          <w:rtl/>
        </w:rPr>
        <w:t xml:space="preserve">של </w:t>
      </w:r>
      <w:r w:rsidR="00CA1CD1" w:rsidRPr="00CA1CD1">
        <w:rPr>
          <w:rFonts w:ascii="Arial" w:hAnsi="Arial"/>
          <w:noProof w:val="0"/>
          <w:rtl/>
        </w:rPr>
        <w:t xml:space="preserve">בן הזוג </w:t>
      </w:r>
      <w:r w:rsidR="00CA1CD1">
        <w:rPr>
          <w:rFonts w:ascii="Arial" w:hAnsi="Arial" w:hint="cs"/>
          <w:noProof w:val="0"/>
          <w:rtl/>
        </w:rPr>
        <w:t>בעל ההכנסה הנמוכה</w:t>
      </w:r>
      <w:r w:rsidR="00CA1CD1" w:rsidRPr="00CA1CD1">
        <w:rPr>
          <w:rFonts w:ascii="Arial" w:hAnsi="Arial"/>
          <w:noProof w:val="0"/>
          <w:rtl/>
        </w:rPr>
        <w:t xml:space="preserve"> </w:t>
      </w:r>
      <w:r w:rsidR="00043A1B">
        <w:rPr>
          <w:rFonts w:ascii="Arial" w:hAnsi="Arial" w:hint="cs"/>
          <w:noProof w:val="0"/>
          <w:rtl/>
        </w:rPr>
        <w:t xml:space="preserve">יותר </w:t>
      </w:r>
      <w:r w:rsidR="00CA1CD1" w:rsidRPr="00CA1CD1">
        <w:rPr>
          <w:rFonts w:ascii="Arial" w:hAnsi="Arial"/>
          <w:noProof w:val="0"/>
          <w:rtl/>
        </w:rPr>
        <w:t xml:space="preserve">ואפשרות כניסתו למעגל העבודה, </w:t>
      </w:r>
      <w:r w:rsidR="00043A1B">
        <w:rPr>
          <w:rFonts w:ascii="Arial" w:hAnsi="Arial" w:hint="cs"/>
          <w:noProof w:val="0"/>
          <w:rtl/>
        </w:rPr>
        <w:t>בחינת השאלה ב</w:t>
      </w:r>
      <w:r w:rsidR="00CA1CD1" w:rsidRPr="00CA1CD1">
        <w:rPr>
          <w:rFonts w:ascii="Arial" w:hAnsi="Arial"/>
          <w:noProof w:val="0"/>
          <w:rtl/>
        </w:rPr>
        <w:t xml:space="preserve">אם בן הזוג </w:t>
      </w:r>
      <w:r w:rsidR="00CA1CD1">
        <w:rPr>
          <w:rFonts w:ascii="Arial" w:hAnsi="Arial" w:hint="cs"/>
          <w:noProof w:val="0"/>
          <w:rtl/>
        </w:rPr>
        <w:t xml:space="preserve">שהכנסתו היא הנמוכה </w:t>
      </w:r>
      <w:r w:rsidR="00043A1B">
        <w:rPr>
          <w:rFonts w:ascii="Arial" w:hAnsi="Arial" w:hint="cs"/>
          <w:noProof w:val="0"/>
          <w:rtl/>
        </w:rPr>
        <w:t xml:space="preserve">יותר </w:t>
      </w:r>
      <w:r w:rsidR="00CA1CD1" w:rsidRPr="00CA1CD1">
        <w:rPr>
          <w:rFonts w:ascii="Arial" w:hAnsi="Arial"/>
          <w:noProof w:val="0"/>
          <w:rtl/>
        </w:rPr>
        <w:t xml:space="preserve">נושא בנטל העיקרי של גידול הילדים </w:t>
      </w:r>
      <w:r w:rsidR="00CA1CD1">
        <w:rPr>
          <w:rFonts w:ascii="Arial" w:hAnsi="Arial" w:hint="cs"/>
          <w:noProof w:val="0"/>
          <w:rtl/>
        </w:rPr>
        <w:t>ת</w:t>
      </w:r>
      <w:r w:rsidR="00CA1CD1" w:rsidRPr="00CA1CD1">
        <w:rPr>
          <w:rFonts w:ascii="Arial" w:hAnsi="Arial"/>
          <w:noProof w:val="0"/>
          <w:rtl/>
        </w:rPr>
        <w:t>ו</w:t>
      </w:r>
      <w:r w:rsidR="00CA1CD1">
        <w:rPr>
          <w:rFonts w:ascii="Arial" w:hAnsi="Arial" w:hint="cs"/>
          <w:noProof w:val="0"/>
          <w:rtl/>
        </w:rPr>
        <w:t xml:space="preserve">ך </w:t>
      </w:r>
      <w:r w:rsidR="00043A1B">
        <w:rPr>
          <w:rFonts w:ascii="Arial" w:hAnsi="Arial" w:hint="cs"/>
          <w:noProof w:val="0"/>
          <w:rtl/>
        </w:rPr>
        <w:t>התייחסות ל</w:t>
      </w:r>
      <w:r w:rsidR="00CA1CD1" w:rsidRPr="00CA1CD1">
        <w:rPr>
          <w:rFonts w:ascii="Arial" w:hAnsi="Arial"/>
          <w:noProof w:val="0"/>
          <w:rtl/>
        </w:rPr>
        <w:t>גיל</w:t>
      </w:r>
      <w:r w:rsidR="00CA1CD1">
        <w:rPr>
          <w:rFonts w:ascii="Arial" w:hAnsi="Arial" w:hint="cs"/>
          <w:noProof w:val="0"/>
          <w:rtl/>
        </w:rPr>
        <w:t>אי</w:t>
      </w:r>
      <w:r w:rsidR="00CA1CD1" w:rsidRPr="00CA1CD1">
        <w:rPr>
          <w:rFonts w:ascii="Arial" w:hAnsi="Arial"/>
          <w:noProof w:val="0"/>
          <w:rtl/>
        </w:rPr>
        <w:t xml:space="preserve"> הילדים, היקף הרכוש שבן הזוג </w:t>
      </w:r>
      <w:r w:rsidR="00CA1CD1">
        <w:rPr>
          <w:rFonts w:ascii="Arial" w:hAnsi="Arial" w:hint="cs"/>
          <w:noProof w:val="0"/>
          <w:rtl/>
        </w:rPr>
        <w:t>בעל ההכנסה הנמוכה י</w:t>
      </w:r>
      <w:r w:rsidR="00043A1B">
        <w:rPr>
          <w:rFonts w:ascii="Arial" w:hAnsi="Arial" w:hint="cs"/>
          <w:noProof w:val="0"/>
          <w:rtl/>
        </w:rPr>
        <w:t>ותר י</w:t>
      </w:r>
      <w:r w:rsidR="00CA1CD1" w:rsidRPr="00CA1CD1">
        <w:rPr>
          <w:rFonts w:ascii="Arial" w:hAnsi="Arial"/>
          <w:noProof w:val="0"/>
          <w:rtl/>
        </w:rPr>
        <w:t xml:space="preserve">קבל </w:t>
      </w:r>
      <w:r w:rsidR="00CA1CD1">
        <w:rPr>
          <w:rFonts w:ascii="Arial" w:hAnsi="Arial" w:hint="cs"/>
          <w:noProof w:val="0"/>
          <w:rtl/>
        </w:rPr>
        <w:t xml:space="preserve">במסגרת </w:t>
      </w:r>
      <w:r w:rsidR="00CA1CD1" w:rsidRPr="00CA1CD1">
        <w:rPr>
          <w:rFonts w:ascii="Arial" w:hAnsi="Arial"/>
          <w:noProof w:val="0"/>
          <w:rtl/>
        </w:rPr>
        <w:t xml:space="preserve">איזון המשאבים, היקף השכלתו של בן הזוג </w:t>
      </w:r>
      <w:r w:rsidR="00CA1CD1">
        <w:rPr>
          <w:rFonts w:ascii="Arial" w:hAnsi="Arial" w:hint="cs"/>
          <w:noProof w:val="0"/>
          <w:rtl/>
        </w:rPr>
        <w:t>שהכנסתו נמוכה</w:t>
      </w:r>
      <w:r w:rsidR="00CA1CD1" w:rsidRPr="00CA1CD1">
        <w:rPr>
          <w:rFonts w:ascii="Arial" w:hAnsi="Arial"/>
          <w:noProof w:val="0"/>
          <w:rtl/>
        </w:rPr>
        <w:t xml:space="preserve"> </w:t>
      </w:r>
      <w:r w:rsidR="00043A1B">
        <w:rPr>
          <w:rFonts w:ascii="Arial" w:hAnsi="Arial" w:hint="cs"/>
          <w:noProof w:val="0"/>
          <w:rtl/>
        </w:rPr>
        <w:t xml:space="preserve">יותר, </w:t>
      </w:r>
      <w:r w:rsidR="00CA1CD1" w:rsidRPr="00CA1CD1">
        <w:rPr>
          <w:rFonts w:ascii="Arial" w:hAnsi="Arial"/>
          <w:noProof w:val="0"/>
          <w:rtl/>
        </w:rPr>
        <w:t>והמועד שהוא עתיד לקבל את חלקו בפנסיה של בן זוג</w:t>
      </w:r>
      <w:r w:rsidR="00CA1CD1">
        <w:rPr>
          <w:rFonts w:ascii="Arial" w:hAnsi="Arial" w:hint="cs"/>
          <w:noProof w:val="0"/>
          <w:rtl/>
        </w:rPr>
        <w:t xml:space="preserve"> האחר. </w:t>
      </w:r>
    </w:p>
    <w:p w:rsidR="00671797" w:rsidRDefault="00CA1CD1" w:rsidP="00C63126">
      <w:pPr>
        <w:pStyle w:val="ad"/>
        <w:spacing w:line="360" w:lineRule="auto"/>
        <w:ind w:left="425"/>
        <w:contextualSpacing w:val="0"/>
        <w:jc w:val="both"/>
        <w:rPr>
          <w:rFonts w:ascii="Arial" w:hAnsi="Arial"/>
          <w:noProof w:val="0"/>
          <w:rtl/>
        </w:rPr>
      </w:pPr>
      <w:r w:rsidRPr="00CA1CD1">
        <w:rPr>
          <w:rFonts w:ascii="Arial" w:hAnsi="Arial" w:hint="cs"/>
          <w:noProof w:val="0"/>
          <w:rtl/>
        </w:rPr>
        <w:t xml:space="preserve">לטעמי, בחינת </w:t>
      </w:r>
      <w:r w:rsidR="00043A1B">
        <w:rPr>
          <w:rFonts w:ascii="Arial" w:hAnsi="Arial" w:hint="cs"/>
          <w:noProof w:val="0"/>
          <w:rtl/>
        </w:rPr>
        <w:t xml:space="preserve">ושקלול </w:t>
      </w:r>
      <w:r>
        <w:rPr>
          <w:rFonts w:ascii="Arial" w:hAnsi="Arial" w:hint="cs"/>
          <w:noProof w:val="0"/>
          <w:rtl/>
        </w:rPr>
        <w:t xml:space="preserve">כלל הקריטריונים הנ"ל </w:t>
      </w:r>
      <w:r w:rsidR="00C63126">
        <w:rPr>
          <w:rFonts w:ascii="Arial" w:hAnsi="Arial" w:hint="cs"/>
          <w:noProof w:val="0"/>
          <w:rtl/>
        </w:rPr>
        <w:t xml:space="preserve">מביאים למסקנה לפיה </w:t>
      </w:r>
      <w:r w:rsidR="003D1E72">
        <w:rPr>
          <w:rFonts w:ascii="Arial" w:hAnsi="Arial" w:hint="cs"/>
          <w:noProof w:val="0"/>
          <w:rtl/>
        </w:rPr>
        <w:t>יש להעמיד את תקופת הפיצוי על 4 שנים</w:t>
      </w:r>
      <w:r w:rsidR="00043A1B">
        <w:rPr>
          <w:rFonts w:ascii="Arial" w:hAnsi="Arial" w:hint="cs"/>
          <w:noProof w:val="0"/>
          <w:rtl/>
        </w:rPr>
        <w:t xml:space="preserve"> ולא עבר לכך</w:t>
      </w:r>
      <w:r w:rsidR="00671797">
        <w:rPr>
          <w:rFonts w:ascii="Arial" w:hAnsi="Arial" w:hint="cs"/>
          <w:noProof w:val="0"/>
          <w:rtl/>
        </w:rPr>
        <w:t xml:space="preserve">.    </w:t>
      </w:r>
    </w:p>
    <w:p w:rsidR="00CA1CD1" w:rsidRDefault="00671797" w:rsidP="002C2E9E">
      <w:pPr>
        <w:pStyle w:val="ad"/>
        <w:spacing w:line="360" w:lineRule="auto"/>
        <w:ind w:left="425"/>
        <w:contextualSpacing w:val="0"/>
        <w:jc w:val="both"/>
        <w:rPr>
          <w:rFonts w:ascii="Arial" w:hAnsi="Arial"/>
          <w:noProof w:val="0"/>
          <w:rtl/>
        </w:rPr>
      </w:pPr>
      <w:r>
        <w:rPr>
          <w:rFonts w:ascii="Arial" w:hAnsi="Arial" w:hint="cs"/>
          <w:noProof w:val="0"/>
          <w:rtl/>
        </w:rPr>
        <w:t xml:space="preserve">להלן יובאו </w:t>
      </w:r>
      <w:r w:rsidR="002C2E9E">
        <w:rPr>
          <w:rFonts w:ascii="Arial" w:hAnsi="Arial" w:hint="cs"/>
          <w:noProof w:val="0"/>
          <w:rtl/>
        </w:rPr>
        <w:t>ה</w:t>
      </w:r>
      <w:r>
        <w:rPr>
          <w:rFonts w:ascii="Arial" w:hAnsi="Arial" w:hint="cs"/>
          <w:noProof w:val="0"/>
          <w:rtl/>
        </w:rPr>
        <w:t>טעמים והנימוקים לכך</w:t>
      </w:r>
      <w:r w:rsidR="00537E43">
        <w:rPr>
          <w:rFonts w:ascii="Arial" w:hAnsi="Arial" w:hint="cs"/>
          <w:noProof w:val="0"/>
          <w:rtl/>
        </w:rPr>
        <w:t>:</w:t>
      </w:r>
    </w:p>
    <w:p w:rsidR="00CA1CD1" w:rsidRDefault="00CA1CD1" w:rsidP="00771FB4">
      <w:pPr>
        <w:pStyle w:val="ad"/>
        <w:spacing w:before="240" w:line="360" w:lineRule="auto"/>
        <w:ind w:left="1842" w:hanging="1372"/>
        <w:contextualSpacing w:val="0"/>
        <w:jc w:val="both"/>
        <w:rPr>
          <w:rFonts w:ascii="Arial" w:hAnsi="Arial"/>
          <w:noProof w:val="0"/>
          <w:rtl/>
        </w:rPr>
      </w:pPr>
      <w:r w:rsidRPr="003D1E72">
        <w:rPr>
          <w:rFonts w:ascii="Arial" w:hAnsi="Arial" w:hint="cs"/>
          <w:noProof w:val="0"/>
          <w:u w:val="single"/>
          <w:rtl/>
        </w:rPr>
        <w:t>ראשית :</w:t>
      </w:r>
      <w:r>
        <w:rPr>
          <w:rFonts w:ascii="Arial" w:hAnsi="Arial"/>
          <w:noProof w:val="0"/>
          <w:rtl/>
        </w:rPr>
        <w:tab/>
      </w:r>
      <w:r>
        <w:rPr>
          <w:rFonts w:ascii="Arial" w:hAnsi="Arial" w:hint="cs"/>
          <w:noProof w:val="0"/>
          <w:rtl/>
        </w:rPr>
        <w:t>ה</w:t>
      </w:r>
      <w:r w:rsidR="0046114B">
        <w:rPr>
          <w:rFonts w:ascii="Arial" w:hAnsi="Arial" w:hint="cs"/>
          <w:noProof w:val="0"/>
          <w:rtl/>
        </w:rPr>
        <w:t>פער בהכנסות הצדדים הועמד על סך של 31,000 ₪</w:t>
      </w:r>
      <w:r w:rsidR="003D1E72">
        <w:rPr>
          <w:rFonts w:ascii="Arial" w:hAnsi="Arial" w:hint="cs"/>
          <w:noProof w:val="0"/>
          <w:rtl/>
        </w:rPr>
        <w:t>.</w:t>
      </w:r>
      <w:r w:rsidR="0046114B">
        <w:rPr>
          <w:rFonts w:ascii="Arial" w:hAnsi="Arial" w:hint="cs"/>
          <w:noProof w:val="0"/>
          <w:rtl/>
        </w:rPr>
        <w:t xml:space="preserve"> פער זה צפוי להצטמצם נוכח השלמת לימודיה של התובעת ו</w:t>
      </w:r>
      <w:r w:rsidR="0045334F">
        <w:rPr>
          <w:rFonts w:ascii="Arial" w:hAnsi="Arial" w:hint="cs"/>
          <w:noProof w:val="0"/>
          <w:rtl/>
        </w:rPr>
        <w:t xml:space="preserve">מימוש </w:t>
      </w:r>
      <w:r w:rsidR="0046114B">
        <w:rPr>
          <w:rFonts w:ascii="Arial" w:hAnsi="Arial" w:hint="cs"/>
          <w:noProof w:val="0"/>
          <w:rtl/>
        </w:rPr>
        <w:t>פוטנציאל השתכרותה עקב כך.</w:t>
      </w:r>
    </w:p>
    <w:p w:rsidR="0046114B" w:rsidRDefault="0046114B" w:rsidP="00C63126">
      <w:pPr>
        <w:pStyle w:val="ad"/>
        <w:spacing w:before="240" w:line="360" w:lineRule="auto"/>
        <w:ind w:left="1842" w:hanging="1372"/>
        <w:contextualSpacing w:val="0"/>
        <w:jc w:val="both"/>
        <w:rPr>
          <w:rFonts w:ascii="Arial" w:hAnsi="Arial"/>
          <w:noProof w:val="0"/>
          <w:rtl/>
        </w:rPr>
      </w:pPr>
      <w:r w:rsidRPr="003D1E72">
        <w:rPr>
          <w:rFonts w:ascii="Arial" w:hAnsi="Arial" w:hint="cs"/>
          <w:noProof w:val="0"/>
          <w:u w:val="single"/>
          <w:rtl/>
        </w:rPr>
        <w:t>שנית :</w:t>
      </w:r>
      <w:r>
        <w:rPr>
          <w:rFonts w:ascii="Arial" w:hAnsi="Arial"/>
          <w:noProof w:val="0"/>
          <w:rtl/>
        </w:rPr>
        <w:tab/>
      </w:r>
      <w:r>
        <w:rPr>
          <w:rFonts w:ascii="Arial" w:hAnsi="Arial" w:hint="cs"/>
          <w:noProof w:val="0"/>
          <w:rtl/>
        </w:rPr>
        <w:t>התובעת צעירה מהנתבע בכ-4 שנים, והינה כיום כבת 49</w:t>
      </w:r>
      <w:r w:rsidR="003D1E72">
        <w:rPr>
          <w:rFonts w:ascii="Arial" w:hAnsi="Arial" w:hint="cs"/>
          <w:noProof w:val="0"/>
          <w:rtl/>
        </w:rPr>
        <w:t xml:space="preserve"> שנים</w:t>
      </w:r>
      <w:r>
        <w:rPr>
          <w:rFonts w:ascii="Arial" w:hAnsi="Arial" w:hint="cs"/>
          <w:noProof w:val="0"/>
          <w:rtl/>
        </w:rPr>
        <w:t xml:space="preserve">. התובעת החלה בלימודיה באוניברסיטה בשנת 2017, ולצורך כך הפחיתה את היקף משרתה. </w:t>
      </w:r>
      <w:r w:rsidR="00C63126">
        <w:rPr>
          <w:rFonts w:ascii="Arial" w:hAnsi="Arial" w:hint="cs"/>
          <w:noProof w:val="0"/>
          <w:rtl/>
        </w:rPr>
        <w:t xml:space="preserve">התובעת הודתה מפורשות בחקירתה הנגדית שעזיבת עבודתה ותחילת לימודיה נעשו על מנת לקדם את הקריירה שלה וכחלק מהשקעתה בעצמה (עמ' 30 שורות 16-18). </w:t>
      </w:r>
      <w:r w:rsidR="00043A1B">
        <w:rPr>
          <w:rFonts w:ascii="Arial" w:hAnsi="Arial" w:hint="cs"/>
          <w:noProof w:val="0"/>
          <w:rtl/>
        </w:rPr>
        <w:t>דהיינו: אין מדובר בוויתור גורף על פיתוח קריירה עצמאית מצד התובעת</w:t>
      </w:r>
      <w:r w:rsidR="00370430">
        <w:rPr>
          <w:rFonts w:ascii="Arial" w:hAnsi="Arial" w:hint="cs"/>
          <w:noProof w:val="0"/>
          <w:rtl/>
        </w:rPr>
        <w:t xml:space="preserve">, וגם קודם לכן התובעת עבדה </w:t>
      </w:r>
      <w:r w:rsidR="00370430" w:rsidRPr="008D59C3">
        <w:rPr>
          <w:rFonts w:ascii="Arial" w:hAnsi="Arial" w:hint="cs"/>
          <w:noProof w:val="0"/>
          <w:rtl/>
        </w:rPr>
        <w:t>כמנהלת מחקר</w:t>
      </w:r>
      <w:r w:rsidR="00370430">
        <w:rPr>
          <w:rFonts w:ascii="Arial" w:hAnsi="Arial" w:hint="cs"/>
          <w:noProof w:val="0"/>
          <w:rtl/>
        </w:rPr>
        <w:t xml:space="preserve"> במשך כ-12 שנים.</w:t>
      </w:r>
    </w:p>
    <w:p w:rsidR="0046114B" w:rsidRDefault="0046114B" w:rsidP="00771FB4">
      <w:pPr>
        <w:pStyle w:val="ad"/>
        <w:spacing w:before="240" w:line="360" w:lineRule="auto"/>
        <w:ind w:left="1842" w:hanging="1375"/>
        <w:contextualSpacing w:val="0"/>
        <w:jc w:val="both"/>
        <w:rPr>
          <w:rFonts w:ascii="Arial" w:hAnsi="Arial"/>
          <w:noProof w:val="0"/>
          <w:rtl/>
        </w:rPr>
      </w:pPr>
      <w:r w:rsidRPr="003D1E72">
        <w:rPr>
          <w:rFonts w:ascii="Arial" w:hAnsi="Arial" w:hint="cs"/>
          <w:noProof w:val="0"/>
          <w:u w:val="single"/>
          <w:rtl/>
        </w:rPr>
        <w:t>שלישית:</w:t>
      </w:r>
      <w:r>
        <w:rPr>
          <w:rFonts w:ascii="Arial" w:hAnsi="Arial"/>
          <w:noProof w:val="0"/>
          <w:rtl/>
        </w:rPr>
        <w:tab/>
      </w:r>
      <w:r>
        <w:rPr>
          <w:rFonts w:ascii="Arial" w:hAnsi="Arial" w:hint="cs"/>
          <w:noProof w:val="0"/>
          <w:rtl/>
        </w:rPr>
        <w:t>בכל הקשור לנטל הטיפול בילדים התברר כי כטענת הנתבע אמה של התובעת אכן סייעה רבות לצדדים בטיפול בילדים באופן קבוע (וראו לעניין זה עמ' 24 בשורות 28-34)</w:t>
      </w:r>
      <w:r w:rsidR="00537E43">
        <w:rPr>
          <w:rFonts w:ascii="Arial" w:hAnsi="Arial" w:hint="cs"/>
          <w:noProof w:val="0"/>
          <w:rtl/>
        </w:rPr>
        <w:t xml:space="preserve">, ומחקירת הנתבע עולה כי בניגוד לטענת התובעת הוא נטל חלק </w:t>
      </w:r>
      <w:r w:rsidR="00C63126">
        <w:rPr>
          <w:rFonts w:ascii="Arial" w:hAnsi="Arial" w:hint="cs"/>
          <w:noProof w:val="0"/>
          <w:rtl/>
        </w:rPr>
        <w:lastRenderedPageBreak/>
        <w:t xml:space="preserve">מסוים </w:t>
      </w:r>
      <w:r w:rsidR="00537E43">
        <w:rPr>
          <w:rFonts w:ascii="Arial" w:hAnsi="Arial" w:hint="cs"/>
          <w:noProof w:val="0"/>
          <w:rtl/>
        </w:rPr>
        <w:t>בנטל גידולם והטיפול בהם. הנתבע העיד שהוא ערך את הקניות עם הילדים ועבורם עפ"י דרישת התובעת (עמ' 56 שורות 8-9 וכן 11), השקיע בהם רבות חרף שעות עבודתו המאומצות (שם, שורות 14-16), סייע להם בלימודיהם (שם, 18-19, וכן 22-25).</w:t>
      </w:r>
      <w:r w:rsidR="00F0465D">
        <w:rPr>
          <w:rFonts w:ascii="Arial" w:hAnsi="Arial" w:hint="cs"/>
          <w:noProof w:val="0"/>
          <w:rtl/>
        </w:rPr>
        <w:t xml:space="preserve"> התובעת אישרה כי הנתבע השתתף בהסעת הילדים למוסדות החינוך (עמ' 32 שורות 16-19), וכן סייע להם בלימודיהם (31, 29-30)</w:t>
      </w:r>
    </w:p>
    <w:p w:rsidR="00537E43" w:rsidRDefault="00537E43" w:rsidP="005E62DB">
      <w:pPr>
        <w:pStyle w:val="ad"/>
        <w:spacing w:line="360" w:lineRule="auto"/>
        <w:ind w:left="1842" w:hanging="1372"/>
        <w:contextualSpacing w:val="0"/>
        <w:jc w:val="both"/>
        <w:rPr>
          <w:rFonts w:ascii="Arial" w:hAnsi="Arial"/>
          <w:noProof w:val="0"/>
          <w:rtl/>
        </w:rPr>
      </w:pPr>
      <w:r>
        <w:rPr>
          <w:rFonts w:ascii="Arial" w:hAnsi="Arial"/>
          <w:noProof w:val="0"/>
          <w:rtl/>
        </w:rPr>
        <w:tab/>
      </w:r>
      <w:r>
        <w:rPr>
          <w:rFonts w:ascii="Arial" w:hAnsi="Arial" w:hint="cs"/>
          <w:noProof w:val="0"/>
          <w:rtl/>
        </w:rPr>
        <w:t xml:space="preserve">לעניין זה יצוין כי ילדי הצדדים הינם כיום כבני 19 (הבן </w:t>
      </w:r>
      <w:r w:rsidR="005E62DB">
        <w:rPr>
          <w:rFonts w:ascii="Arial" w:hAnsi="Arial" w:hint="cs"/>
          <w:noProof w:val="0"/>
        </w:rPr>
        <w:t>XXX</w:t>
      </w:r>
      <w:r>
        <w:rPr>
          <w:rFonts w:ascii="Arial" w:hAnsi="Arial" w:hint="cs"/>
          <w:noProof w:val="0"/>
          <w:rtl/>
        </w:rPr>
        <w:t xml:space="preserve">) ו-15.5 (הבן </w:t>
      </w:r>
      <w:r w:rsidR="005E62DB">
        <w:rPr>
          <w:rFonts w:ascii="Arial" w:hAnsi="Arial" w:hint="cs"/>
          <w:noProof w:val="0"/>
        </w:rPr>
        <w:t>XXX</w:t>
      </w:r>
      <w:r>
        <w:rPr>
          <w:rFonts w:ascii="Arial" w:hAnsi="Arial" w:hint="cs"/>
          <w:noProof w:val="0"/>
          <w:rtl/>
        </w:rPr>
        <w:t>)</w:t>
      </w:r>
      <w:r w:rsidR="00F0465D">
        <w:rPr>
          <w:rFonts w:ascii="Arial" w:hAnsi="Arial" w:hint="cs"/>
          <w:noProof w:val="0"/>
          <w:rtl/>
        </w:rPr>
        <w:t>, כך שאין מניעה ש</w:t>
      </w:r>
      <w:r w:rsidR="00C63126">
        <w:rPr>
          <w:rFonts w:ascii="Arial" w:hAnsi="Arial" w:hint="cs"/>
          <w:noProof w:val="0"/>
          <w:rtl/>
        </w:rPr>
        <w:t xml:space="preserve">כיום </w:t>
      </w:r>
      <w:r w:rsidR="00F0465D">
        <w:rPr>
          <w:rFonts w:ascii="Arial" w:hAnsi="Arial" w:hint="cs"/>
          <w:noProof w:val="0"/>
          <w:rtl/>
        </w:rPr>
        <w:t>התובעת תמצה את מלוא פוטנציאל השתכרו</w:t>
      </w:r>
      <w:r w:rsidR="00A161C9">
        <w:rPr>
          <w:rFonts w:ascii="Arial" w:hAnsi="Arial" w:hint="cs"/>
          <w:noProof w:val="0"/>
          <w:rtl/>
        </w:rPr>
        <w:t>תה הנוכחי המוגדל</w:t>
      </w:r>
      <w:r w:rsidR="00F0465D">
        <w:rPr>
          <w:rFonts w:ascii="Arial" w:hAnsi="Arial" w:hint="cs"/>
          <w:noProof w:val="0"/>
          <w:rtl/>
        </w:rPr>
        <w:t>.</w:t>
      </w:r>
    </w:p>
    <w:p w:rsidR="00537E43" w:rsidRDefault="00537E43" w:rsidP="00370430">
      <w:pPr>
        <w:pStyle w:val="ad"/>
        <w:spacing w:before="240" w:line="360" w:lineRule="auto"/>
        <w:ind w:left="1842" w:hanging="1372"/>
        <w:contextualSpacing w:val="0"/>
        <w:jc w:val="both"/>
        <w:rPr>
          <w:rFonts w:ascii="Arial" w:hAnsi="Arial"/>
          <w:noProof w:val="0"/>
          <w:rtl/>
        </w:rPr>
      </w:pPr>
      <w:r w:rsidRPr="003D1E72">
        <w:rPr>
          <w:rFonts w:ascii="Arial" w:hAnsi="Arial" w:hint="cs"/>
          <w:noProof w:val="0"/>
          <w:u w:val="single"/>
          <w:rtl/>
        </w:rPr>
        <w:t>רביעית :</w:t>
      </w:r>
      <w:r>
        <w:rPr>
          <w:rFonts w:ascii="Arial" w:hAnsi="Arial"/>
          <w:noProof w:val="0"/>
          <w:rtl/>
        </w:rPr>
        <w:tab/>
      </w:r>
      <w:r>
        <w:rPr>
          <w:rFonts w:ascii="Arial" w:hAnsi="Arial" w:hint="cs"/>
          <w:noProof w:val="0"/>
          <w:rtl/>
        </w:rPr>
        <w:t>דירת הצדדים נמכרה תמורת סך של 3,300,000 ₪, ו</w:t>
      </w:r>
      <w:r w:rsidR="00370430">
        <w:rPr>
          <w:rFonts w:ascii="Arial" w:hAnsi="Arial" w:hint="cs"/>
          <w:noProof w:val="0"/>
          <w:rtl/>
        </w:rPr>
        <w:t xml:space="preserve">התובעת קיבלה </w:t>
      </w:r>
      <w:r>
        <w:rPr>
          <w:rFonts w:ascii="Arial" w:hAnsi="Arial" w:hint="cs"/>
          <w:noProof w:val="0"/>
          <w:rtl/>
        </w:rPr>
        <w:t xml:space="preserve">מחצית </w:t>
      </w:r>
      <w:r w:rsidR="00370430">
        <w:rPr>
          <w:rFonts w:ascii="Arial" w:hAnsi="Arial" w:hint="cs"/>
          <w:noProof w:val="0"/>
          <w:rtl/>
        </w:rPr>
        <w:t>מ</w:t>
      </w:r>
      <w:r w:rsidR="00F0465D">
        <w:rPr>
          <w:rFonts w:ascii="Arial" w:hAnsi="Arial" w:hint="cs"/>
          <w:noProof w:val="0"/>
          <w:rtl/>
        </w:rPr>
        <w:t xml:space="preserve">כספי </w:t>
      </w:r>
      <w:r>
        <w:rPr>
          <w:rFonts w:ascii="Arial" w:hAnsi="Arial" w:hint="cs"/>
          <w:noProof w:val="0"/>
          <w:rtl/>
        </w:rPr>
        <w:t>התמורה בערכי נטו</w:t>
      </w:r>
      <w:r w:rsidR="00370430">
        <w:rPr>
          <w:rFonts w:ascii="Arial" w:hAnsi="Arial" w:hint="cs"/>
          <w:noProof w:val="0"/>
          <w:rtl/>
        </w:rPr>
        <w:t xml:space="preserve"> (כ-1.4 מיליון ₪ בקירוב)</w:t>
      </w:r>
      <w:r w:rsidR="00F0465D">
        <w:rPr>
          <w:rFonts w:ascii="Arial" w:hAnsi="Arial" w:hint="cs"/>
          <w:noProof w:val="0"/>
          <w:rtl/>
        </w:rPr>
        <w:t xml:space="preserve">. </w:t>
      </w:r>
      <w:r w:rsidR="004A6286">
        <w:rPr>
          <w:rFonts w:ascii="Arial" w:hAnsi="Arial" w:hint="cs"/>
          <w:noProof w:val="0"/>
          <w:rtl/>
        </w:rPr>
        <w:t xml:space="preserve">התובעת הודתה שהיא </w:t>
      </w:r>
      <w:r w:rsidR="00F0465D">
        <w:rPr>
          <w:rFonts w:ascii="Arial" w:hAnsi="Arial" w:hint="cs"/>
          <w:noProof w:val="0"/>
          <w:rtl/>
        </w:rPr>
        <w:t>רכש</w:t>
      </w:r>
      <w:r w:rsidR="004A6286">
        <w:rPr>
          <w:rFonts w:ascii="Arial" w:hAnsi="Arial" w:hint="cs"/>
          <w:noProof w:val="0"/>
          <w:rtl/>
        </w:rPr>
        <w:t>ה</w:t>
      </w:r>
      <w:r w:rsidR="00F0465D">
        <w:rPr>
          <w:rFonts w:ascii="Arial" w:hAnsi="Arial" w:hint="cs"/>
          <w:noProof w:val="0"/>
          <w:rtl/>
        </w:rPr>
        <w:t xml:space="preserve"> דירת מגורים אחרת תמורת סך של כ-2 מיליון ₪ (עמ' 38 שורות 11-18).</w:t>
      </w:r>
      <w:r w:rsidR="004A6286">
        <w:rPr>
          <w:rFonts w:ascii="Arial" w:hAnsi="Arial" w:hint="cs"/>
          <w:noProof w:val="0"/>
          <w:rtl/>
        </w:rPr>
        <w:t xml:space="preserve"> </w:t>
      </w:r>
      <w:r w:rsidR="00370430">
        <w:rPr>
          <w:rFonts w:ascii="Arial" w:hAnsi="Arial" w:hint="cs"/>
          <w:noProof w:val="0"/>
          <w:rtl/>
        </w:rPr>
        <w:t xml:space="preserve">כמו כן </w:t>
      </w:r>
      <w:r w:rsidR="004A6286">
        <w:rPr>
          <w:rFonts w:ascii="Arial" w:hAnsi="Arial" w:hint="cs"/>
          <w:noProof w:val="0"/>
          <w:rtl/>
        </w:rPr>
        <w:t xml:space="preserve">התובעת הודתה בחקירתה גם כי היא משכה את כלל זכויותיה וצבירותיה לרבות הפנסיוניות (עמ' 33 שורות 28-29, עמ' 34 שורות 27-28, עמ' 35, 22-25). </w:t>
      </w:r>
      <w:r w:rsidR="0045334F">
        <w:rPr>
          <w:rFonts w:ascii="Arial" w:hAnsi="Arial" w:hint="cs"/>
          <w:noProof w:val="0"/>
          <w:rtl/>
        </w:rPr>
        <w:t xml:space="preserve">מנגד, </w:t>
      </w:r>
      <w:r w:rsidR="004A6286">
        <w:rPr>
          <w:rFonts w:ascii="Arial" w:hAnsi="Arial" w:hint="cs"/>
          <w:noProof w:val="0"/>
          <w:rtl/>
        </w:rPr>
        <w:t xml:space="preserve">מחוות דעת המומחה עולה </w:t>
      </w:r>
      <w:r w:rsidR="00370430">
        <w:rPr>
          <w:rFonts w:ascii="Arial" w:hAnsi="Arial" w:hint="cs"/>
          <w:noProof w:val="0"/>
          <w:rtl/>
        </w:rPr>
        <w:t>ש</w:t>
      </w:r>
      <w:r w:rsidR="0045334F">
        <w:rPr>
          <w:rFonts w:ascii="Arial" w:hAnsi="Arial" w:hint="cs"/>
          <w:noProof w:val="0"/>
          <w:rtl/>
        </w:rPr>
        <w:t>לתובעת חלק לא מבוטל בזכויותיו וצבירותיו הלא נזילות של הנתבע אותן הוא צפוי לקבל בגיל פרישה (בשנת 2038 לערך).</w:t>
      </w:r>
      <w:r w:rsidR="00370430">
        <w:rPr>
          <w:rFonts w:ascii="Arial" w:hAnsi="Arial" w:hint="cs"/>
          <w:noProof w:val="0"/>
          <w:rtl/>
        </w:rPr>
        <w:t xml:space="preserve"> חלקה המהוון בזכויות אלה עפ"י שיטה א' בחוות דעת המומחה עומדת על סך של למעלה מ- 700,000 ₪.</w:t>
      </w:r>
    </w:p>
    <w:p w:rsidR="00280157" w:rsidRDefault="00280157" w:rsidP="00370430">
      <w:pPr>
        <w:pStyle w:val="ad"/>
        <w:spacing w:before="240" w:line="360" w:lineRule="auto"/>
        <w:ind w:left="1842" w:hanging="1372"/>
        <w:contextualSpacing w:val="0"/>
        <w:jc w:val="both"/>
        <w:rPr>
          <w:rFonts w:ascii="Arial" w:hAnsi="Arial"/>
          <w:noProof w:val="0"/>
          <w:rtl/>
        </w:rPr>
      </w:pPr>
      <w:r>
        <w:rPr>
          <w:rFonts w:ascii="Arial" w:hAnsi="Arial" w:hint="cs"/>
          <w:noProof w:val="0"/>
          <w:u w:val="single"/>
          <w:rtl/>
        </w:rPr>
        <w:t>חמישית:</w:t>
      </w:r>
      <w:r>
        <w:rPr>
          <w:rFonts w:ascii="Arial" w:hAnsi="Arial"/>
          <w:noProof w:val="0"/>
          <w:rtl/>
        </w:rPr>
        <w:tab/>
      </w:r>
      <w:r>
        <w:rPr>
          <w:rFonts w:ascii="Arial" w:hAnsi="Arial" w:hint="cs"/>
          <w:noProof w:val="0"/>
          <w:rtl/>
        </w:rPr>
        <w:t>התובעת המשיכה לעשות שימוש בדירת הצדדים ממועד עזיבת הנתבע בחודש מאי 21', ועד למכירתה- וגם לעניין זה משמעות כספית</w:t>
      </w:r>
      <w:r w:rsidR="00370430">
        <w:rPr>
          <w:rFonts w:ascii="Arial" w:hAnsi="Arial" w:hint="cs"/>
          <w:noProof w:val="0"/>
          <w:rtl/>
        </w:rPr>
        <w:t xml:space="preserve"> לא מבוטלת</w:t>
      </w:r>
      <w:r>
        <w:rPr>
          <w:rFonts w:ascii="Arial" w:hAnsi="Arial" w:hint="cs"/>
          <w:noProof w:val="0"/>
          <w:rtl/>
        </w:rPr>
        <w:t>. אמנם לא מצאתי ל</w:t>
      </w:r>
      <w:r w:rsidR="00370430">
        <w:rPr>
          <w:rFonts w:ascii="Arial" w:hAnsi="Arial" w:hint="cs"/>
          <w:noProof w:val="0"/>
          <w:rtl/>
        </w:rPr>
        <w:t>היעתר</w:t>
      </w:r>
      <w:r>
        <w:rPr>
          <w:rFonts w:ascii="Arial" w:hAnsi="Arial" w:hint="cs"/>
          <w:noProof w:val="0"/>
          <w:rtl/>
        </w:rPr>
        <w:t xml:space="preserve"> </w:t>
      </w:r>
      <w:r w:rsidR="00370430">
        <w:rPr>
          <w:rFonts w:ascii="Arial" w:hAnsi="Arial" w:hint="cs"/>
          <w:noProof w:val="0"/>
          <w:rtl/>
        </w:rPr>
        <w:t>ל</w:t>
      </w:r>
      <w:r>
        <w:rPr>
          <w:rFonts w:ascii="Arial" w:hAnsi="Arial" w:hint="cs"/>
          <w:noProof w:val="0"/>
          <w:rtl/>
        </w:rPr>
        <w:t xml:space="preserve">תביעת הנתבע לחיוב התובעת בדמי שימוש בגין מגוריה בדירה, ברם נתון זה רלוונטי לצורך קביעת תקופת הפיצוי. </w:t>
      </w:r>
    </w:p>
    <w:p w:rsidR="00450AC9" w:rsidRDefault="00450AC9" w:rsidP="00450AC9">
      <w:pPr>
        <w:pStyle w:val="ad"/>
        <w:spacing w:line="360" w:lineRule="auto"/>
        <w:ind w:left="785"/>
        <w:jc w:val="both"/>
        <w:rPr>
          <w:rFonts w:ascii="Arial" w:hAnsi="Arial"/>
          <w:noProof w:val="0"/>
        </w:rPr>
      </w:pPr>
    </w:p>
    <w:p w:rsidR="00280157" w:rsidRDefault="00280157" w:rsidP="00370430">
      <w:pPr>
        <w:pStyle w:val="ad"/>
        <w:numPr>
          <w:ilvl w:val="0"/>
          <w:numId w:val="1"/>
        </w:numPr>
        <w:spacing w:line="360" w:lineRule="auto"/>
        <w:ind w:left="425"/>
        <w:jc w:val="both"/>
        <w:rPr>
          <w:rFonts w:ascii="Arial" w:hAnsi="Arial"/>
          <w:noProof w:val="0"/>
        </w:rPr>
      </w:pPr>
      <w:r w:rsidRPr="00280157">
        <w:rPr>
          <w:rFonts w:ascii="Arial" w:hAnsi="Arial" w:hint="cs"/>
          <w:noProof w:val="0"/>
          <w:rtl/>
        </w:rPr>
        <w:t xml:space="preserve">גם פסיקת בית המשפט המחוזי במסגרת </w:t>
      </w:r>
      <w:r w:rsidRPr="00280157">
        <w:rPr>
          <w:rFonts w:ascii="Arial" w:hAnsi="Arial"/>
          <w:noProof w:val="0"/>
          <w:rtl/>
        </w:rPr>
        <w:t xml:space="preserve">עמ"ש (מחוזי חיפה) 5420-10-21 </w:t>
      </w:r>
      <w:r w:rsidRPr="00280157">
        <w:rPr>
          <w:rFonts w:ascii="Arial" w:hAnsi="Arial"/>
          <w:b/>
          <w:bCs/>
          <w:noProof w:val="0"/>
          <w:rtl/>
        </w:rPr>
        <w:t>א' נ' ב'</w:t>
      </w:r>
      <w:r w:rsidRPr="00280157">
        <w:rPr>
          <w:rFonts w:ascii="Arial" w:hAnsi="Arial"/>
          <w:noProof w:val="0"/>
          <w:rtl/>
        </w:rPr>
        <w:t xml:space="preserve"> (נבו 18.04.2022)</w:t>
      </w:r>
      <w:r w:rsidRPr="00280157">
        <w:rPr>
          <w:rFonts w:ascii="Arial" w:hAnsi="Arial" w:hint="cs"/>
          <w:noProof w:val="0"/>
          <w:rtl/>
        </w:rPr>
        <w:t xml:space="preserve"> אליה הפנתה התובעת בסיכומיה אין </w:t>
      </w:r>
      <w:r w:rsidR="00B37DA2">
        <w:rPr>
          <w:rFonts w:ascii="Arial" w:hAnsi="Arial" w:hint="cs"/>
          <w:noProof w:val="0"/>
          <w:rtl/>
        </w:rPr>
        <w:t xml:space="preserve">בה </w:t>
      </w:r>
      <w:r w:rsidRPr="00280157">
        <w:rPr>
          <w:rFonts w:ascii="Arial" w:hAnsi="Arial" w:hint="cs"/>
          <w:noProof w:val="0"/>
          <w:rtl/>
        </w:rPr>
        <w:t xml:space="preserve">כדי להצדיק </w:t>
      </w:r>
      <w:r w:rsidR="00370430">
        <w:rPr>
          <w:rFonts w:ascii="Arial" w:hAnsi="Arial" w:hint="cs"/>
          <w:noProof w:val="0"/>
          <w:rtl/>
        </w:rPr>
        <w:t xml:space="preserve">הגדלת </w:t>
      </w:r>
      <w:r w:rsidRPr="00280157">
        <w:rPr>
          <w:rFonts w:ascii="Arial" w:hAnsi="Arial" w:hint="cs"/>
          <w:noProof w:val="0"/>
          <w:rtl/>
        </w:rPr>
        <w:t>תקופת הפיצוי ל 10 שנים</w:t>
      </w:r>
      <w:r w:rsidR="00370430">
        <w:rPr>
          <w:rFonts w:ascii="Arial" w:hAnsi="Arial" w:hint="cs"/>
          <w:noProof w:val="0"/>
          <w:rtl/>
        </w:rPr>
        <w:t>,</w:t>
      </w:r>
      <w:r w:rsidRPr="00280157">
        <w:rPr>
          <w:rFonts w:ascii="Arial" w:hAnsi="Arial" w:hint="cs"/>
          <w:noProof w:val="0"/>
          <w:rtl/>
        </w:rPr>
        <w:t xml:space="preserve"> כפי שעתרה התובעת</w:t>
      </w:r>
      <w:r>
        <w:rPr>
          <w:rFonts w:ascii="Arial" w:hAnsi="Arial" w:hint="cs"/>
          <w:noProof w:val="0"/>
          <w:rtl/>
        </w:rPr>
        <w:t>.</w:t>
      </w:r>
    </w:p>
    <w:p w:rsidR="00485DA0" w:rsidRDefault="00280157" w:rsidP="008D59C3">
      <w:pPr>
        <w:pStyle w:val="ad"/>
        <w:spacing w:line="360" w:lineRule="auto"/>
        <w:ind w:left="425"/>
        <w:jc w:val="both"/>
        <w:rPr>
          <w:rFonts w:ascii="Arial" w:hAnsi="Arial"/>
          <w:noProof w:val="0"/>
          <w:rtl/>
        </w:rPr>
      </w:pPr>
      <w:r>
        <w:rPr>
          <w:rFonts w:ascii="Arial" w:hAnsi="Arial" w:hint="cs"/>
          <w:noProof w:val="0"/>
          <w:rtl/>
        </w:rPr>
        <w:t xml:space="preserve">בניגוד לטענת התובעת, בפסק הדין הנ"ל לא נקבעה </w:t>
      </w:r>
      <w:r w:rsidR="00370430">
        <w:rPr>
          <w:rFonts w:ascii="Arial" w:hAnsi="Arial" w:hint="cs"/>
          <w:noProof w:val="0"/>
          <w:rtl/>
        </w:rPr>
        <w:t>'</w:t>
      </w:r>
      <w:r>
        <w:rPr>
          <w:rFonts w:ascii="Arial" w:hAnsi="Arial" w:hint="cs"/>
          <w:noProof w:val="0"/>
          <w:rtl/>
        </w:rPr>
        <w:t>הלכה חדשה</w:t>
      </w:r>
      <w:r w:rsidR="00370430">
        <w:rPr>
          <w:rFonts w:ascii="Arial" w:hAnsi="Arial" w:hint="cs"/>
          <w:noProof w:val="0"/>
          <w:rtl/>
        </w:rPr>
        <w:t>' כטענתה</w:t>
      </w:r>
      <w:r w:rsidR="006A20E8">
        <w:rPr>
          <w:rFonts w:ascii="Arial" w:hAnsi="Arial" w:hint="cs"/>
          <w:noProof w:val="0"/>
          <w:rtl/>
        </w:rPr>
        <w:t xml:space="preserve">, </w:t>
      </w:r>
      <w:r w:rsidR="000C57B2">
        <w:rPr>
          <w:rFonts w:ascii="Arial" w:hAnsi="Arial" w:hint="cs"/>
          <w:noProof w:val="0"/>
          <w:rtl/>
        </w:rPr>
        <w:t>והנכון הוא ש</w:t>
      </w:r>
      <w:r w:rsidR="006A20E8">
        <w:rPr>
          <w:rFonts w:ascii="Arial" w:hAnsi="Arial" w:hint="cs"/>
          <w:noProof w:val="0"/>
          <w:rtl/>
        </w:rPr>
        <w:t xml:space="preserve">בית המשפט חזר והפנה </w:t>
      </w:r>
      <w:r w:rsidR="000C57B2">
        <w:rPr>
          <w:rFonts w:ascii="Arial" w:hAnsi="Arial" w:hint="cs"/>
          <w:noProof w:val="0"/>
          <w:rtl/>
        </w:rPr>
        <w:t xml:space="preserve">במסגרת פסק דינו הנ"ל </w:t>
      </w:r>
      <w:r w:rsidR="006A20E8">
        <w:rPr>
          <w:rFonts w:ascii="Arial" w:hAnsi="Arial" w:hint="cs"/>
          <w:noProof w:val="0"/>
          <w:rtl/>
        </w:rPr>
        <w:t>להלכה הפסוקה הקיימת</w:t>
      </w:r>
      <w:r w:rsidR="000C57B2">
        <w:rPr>
          <w:rFonts w:ascii="Arial" w:hAnsi="Arial" w:hint="cs"/>
          <w:noProof w:val="0"/>
          <w:rtl/>
        </w:rPr>
        <w:t xml:space="preserve"> בעניין פערי השתכרות</w:t>
      </w:r>
      <w:r w:rsidR="006A20E8">
        <w:rPr>
          <w:rFonts w:ascii="Arial" w:hAnsi="Arial" w:hint="cs"/>
          <w:noProof w:val="0"/>
          <w:rtl/>
        </w:rPr>
        <w:t>, לרבות פסק דינו הנ"ל של כב' השופט שילה והקריטריוני</w:t>
      </w:r>
      <w:r w:rsidR="006A20E8">
        <w:rPr>
          <w:rFonts w:ascii="Arial" w:hAnsi="Arial" w:hint="eastAsia"/>
          <w:noProof w:val="0"/>
          <w:rtl/>
        </w:rPr>
        <w:t>ם</w:t>
      </w:r>
      <w:r w:rsidR="006A20E8">
        <w:rPr>
          <w:rFonts w:ascii="Arial" w:hAnsi="Arial" w:hint="cs"/>
          <w:noProof w:val="0"/>
          <w:rtl/>
        </w:rPr>
        <w:t xml:space="preserve"> שהוצעו על ידו לצורך קביעת תקופת הפיצוי</w:t>
      </w:r>
      <w:r w:rsidR="000C57B2">
        <w:rPr>
          <w:rFonts w:ascii="Arial" w:hAnsi="Arial" w:hint="cs"/>
          <w:noProof w:val="0"/>
          <w:rtl/>
        </w:rPr>
        <w:t xml:space="preserve"> תוך בחינתם ביחס לעובדות המקרה</w:t>
      </w:r>
      <w:r>
        <w:rPr>
          <w:rFonts w:ascii="Arial" w:hAnsi="Arial" w:hint="cs"/>
          <w:noProof w:val="0"/>
          <w:rtl/>
        </w:rPr>
        <w:t xml:space="preserve">. התערבות בית המשפט </w:t>
      </w:r>
      <w:r w:rsidR="006A20E8">
        <w:rPr>
          <w:rFonts w:ascii="Arial" w:hAnsi="Arial" w:hint="cs"/>
          <w:noProof w:val="0"/>
          <w:rtl/>
        </w:rPr>
        <w:t>המחוזי באותו מקרה שנדון בפניו</w:t>
      </w:r>
      <w:r>
        <w:rPr>
          <w:rFonts w:ascii="Arial" w:hAnsi="Arial" w:hint="cs"/>
          <w:noProof w:val="0"/>
          <w:rtl/>
        </w:rPr>
        <w:t xml:space="preserve"> נעשתה בהתאם לנסיבות ה</w:t>
      </w:r>
      <w:r w:rsidR="00B37DA2">
        <w:rPr>
          <w:rFonts w:ascii="Arial" w:hAnsi="Arial" w:hint="cs"/>
          <w:noProof w:val="0"/>
          <w:rtl/>
        </w:rPr>
        <w:t>קונקרטיו</w:t>
      </w:r>
      <w:r>
        <w:rPr>
          <w:rFonts w:ascii="Arial" w:hAnsi="Arial" w:hint="cs"/>
          <w:noProof w:val="0"/>
          <w:rtl/>
        </w:rPr>
        <w:t>ת</w:t>
      </w:r>
      <w:r w:rsidR="006A20E8">
        <w:rPr>
          <w:rFonts w:ascii="Arial" w:hAnsi="Arial" w:hint="cs"/>
          <w:noProof w:val="0"/>
          <w:rtl/>
        </w:rPr>
        <w:t xml:space="preserve"> </w:t>
      </w:r>
      <w:r w:rsidR="000C57B2">
        <w:rPr>
          <w:rFonts w:ascii="Arial" w:hAnsi="Arial" w:hint="cs"/>
          <w:noProof w:val="0"/>
          <w:rtl/>
        </w:rPr>
        <w:t xml:space="preserve">כפי </w:t>
      </w:r>
      <w:r w:rsidR="006A20E8">
        <w:rPr>
          <w:rFonts w:ascii="Arial" w:hAnsi="Arial" w:hint="cs"/>
          <w:noProof w:val="0"/>
          <w:rtl/>
        </w:rPr>
        <w:t>שהובאו בפניו</w:t>
      </w:r>
      <w:r>
        <w:rPr>
          <w:rFonts w:ascii="Arial" w:hAnsi="Arial" w:hint="cs"/>
          <w:noProof w:val="0"/>
          <w:rtl/>
        </w:rPr>
        <w:t xml:space="preserve">, </w:t>
      </w:r>
      <w:r w:rsidR="000C57B2">
        <w:rPr>
          <w:rFonts w:ascii="Arial" w:hAnsi="Arial" w:hint="cs"/>
          <w:noProof w:val="0"/>
          <w:rtl/>
        </w:rPr>
        <w:t xml:space="preserve">נסיבות </w:t>
      </w:r>
      <w:r w:rsidR="00485DA0">
        <w:rPr>
          <w:rFonts w:ascii="Arial" w:hAnsi="Arial" w:hint="cs"/>
          <w:noProof w:val="0"/>
          <w:rtl/>
        </w:rPr>
        <w:t xml:space="preserve">השונות </w:t>
      </w:r>
      <w:r w:rsidR="000C57B2">
        <w:rPr>
          <w:rFonts w:ascii="Arial" w:hAnsi="Arial" w:hint="cs"/>
          <w:noProof w:val="0"/>
          <w:rtl/>
        </w:rPr>
        <w:t xml:space="preserve">מהותית </w:t>
      </w:r>
      <w:r w:rsidR="00485DA0">
        <w:rPr>
          <w:rFonts w:ascii="Arial" w:hAnsi="Arial" w:hint="cs"/>
          <w:noProof w:val="0"/>
          <w:rtl/>
        </w:rPr>
        <w:lastRenderedPageBreak/>
        <w:t>מנסיבות המקרה שבפני</w:t>
      </w:r>
      <w:r w:rsidR="00B37DA2">
        <w:rPr>
          <w:rFonts w:ascii="Arial" w:hAnsi="Arial" w:hint="cs"/>
          <w:noProof w:val="0"/>
          <w:rtl/>
        </w:rPr>
        <w:t>.</w:t>
      </w:r>
      <w:r w:rsidR="00485DA0">
        <w:rPr>
          <w:rFonts w:ascii="Arial" w:hAnsi="Arial" w:hint="cs"/>
          <w:noProof w:val="0"/>
          <w:rtl/>
        </w:rPr>
        <w:t xml:space="preserve"> </w:t>
      </w:r>
      <w:r w:rsidR="00B37DA2">
        <w:rPr>
          <w:rFonts w:ascii="Arial" w:hAnsi="Arial" w:hint="cs"/>
          <w:noProof w:val="0"/>
          <w:rtl/>
        </w:rPr>
        <w:t xml:space="preserve">בפסק הדין שניתן בעמ"ש </w:t>
      </w:r>
      <w:r w:rsidR="00B37DA2" w:rsidRPr="00280157">
        <w:rPr>
          <w:rFonts w:ascii="Arial" w:hAnsi="Arial"/>
          <w:noProof w:val="0"/>
          <w:rtl/>
        </w:rPr>
        <w:t>5420-10-21</w:t>
      </w:r>
      <w:r w:rsidR="00B37DA2">
        <w:rPr>
          <w:rFonts w:ascii="Arial" w:hAnsi="Arial" w:hint="cs"/>
          <w:noProof w:val="0"/>
          <w:rtl/>
        </w:rPr>
        <w:t xml:space="preserve"> הנ"ל התחשב </w:t>
      </w:r>
      <w:r w:rsidR="00485DA0">
        <w:rPr>
          <w:rFonts w:ascii="Arial" w:hAnsi="Arial" w:hint="cs"/>
          <w:noProof w:val="0"/>
          <w:rtl/>
        </w:rPr>
        <w:t xml:space="preserve">בית המשפט </w:t>
      </w:r>
      <w:r w:rsidR="00B37DA2">
        <w:rPr>
          <w:rFonts w:ascii="Arial" w:hAnsi="Arial" w:hint="cs"/>
          <w:noProof w:val="0"/>
          <w:rtl/>
        </w:rPr>
        <w:t xml:space="preserve">בין היתר גם </w:t>
      </w:r>
      <w:r w:rsidR="00485DA0">
        <w:rPr>
          <w:rFonts w:ascii="Arial" w:hAnsi="Arial" w:hint="cs"/>
          <w:noProof w:val="0"/>
          <w:rtl/>
        </w:rPr>
        <w:t>ב</w:t>
      </w:r>
      <w:r w:rsidR="00485DA0" w:rsidRPr="00485DA0">
        <w:rPr>
          <w:rFonts w:ascii="Arial" w:hAnsi="Arial"/>
          <w:noProof w:val="0"/>
          <w:rtl/>
        </w:rPr>
        <w:t>עובדה שה</w:t>
      </w:r>
      <w:r w:rsidR="00B37DA2">
        <w:rPr>
          <w:rFonts w:ascii="Arial" w:hAnsi="Arial" w:hint="cs"/>
          <w:noProof w:val="0"/>
          <w:rtl/>
        </w:rPr>
        <w:t>מערערת</w:t>
      </w:r>
      <w:r w:rsidR="00364712">
        <w:rPr>
          <w:rFonts w:ascii="Arial" w:hAnsi="Arial" w:hint="cs"/>
          <w:noProof w:val="0"/>
          <w:rtl/>
        </w:rPr>
        <w:t xml:space="preserve"> </w:t>
      </w:r>
      <w:r w:rsidR="00A161C9">
        <w:rPr>
          <w:rFonts w:ascii="Arial" w:hAnsi="Arial" w:hint="cs"/>
          <w:noProof w:val="0"/>
          <w:rtl/>
        </w:rPr>
        <w:t xml:space="preserve">שם </w:t>
      </w:r>
      <w:r w:rsidR="00485DA0" w:rsidRPr="00485DA0">
        <w:rPr>
          <w:rFonts w:ascii="Arial" w:hAnsi="Arial"/>
          <w:noProof w:val="0"/>
          <w:rtl/>
        </w:rPr>
        <w:t>לא פיתחה קריירה של ממש או רכשה השכלה</w:t>
      </w:r>
      <w:r w:rsidR="00364712">
        <w:rPr>
          <w:rFonts w:ascii="Arial" w:hAnsi="Arial" w:hint="cs"/>
          <w:noProof w:val="0"/>
          <w:rtl/>
        </w:rPr>
        <w:t xml:space="preserve"> בתקופת הנישואין</w:t>
      </w:r>
      <w:r w:rsidR="00485DA0" w:rsidRPr="00485DA0">
        <w:rPr>
          <w:rFonts w:ascii="Arial" w:hAnsi="Arial"/>
          <w:noProof w:val="0"/>
          <w:rtl/>
        </w:rPr>
        <w:t xml:space="preserve">, ופוטנציאל השתכרותה </w:t>
      </w:r>
      <w:r w:rsidR="00364712">
        <w:rPr>
          <w:rFonts w:ascii="Arial" w:hAnsi="Arial" w:hint="cs"/>
          <w:noProof w:val="0"/>
          <w:rtl/>
        </w:rPr>
        <w:t xml:space="preserve">היה </w:t>
      </w:r>
      <w:r w:rsidR="00485DA0" w:rsidRPr="00485DA0">
        <w:rPr>
          <w:rFonts w:ascii="Arial" w:hAnsi="Arial"/>
          <w:noProof w:val="0"/>
          <w:rtl/>
        </w:rPr>
        <w:t>נמוך</w:t>
      </w:r>
      <w:r w:rsidR="00364712">
        <w:rPr>
          <w:rFonts w:ascii="Arial" w:hAnsi="Arial" w:hint="cs"/>
          <w:noProof w:val="0"/>
          <w:rtl/>
        </w:rPr>
        <w:t xml:space="preserve"> בהתאם- זאת לעומת הבעל </w:t>
      </w:r>
      <w:r w:rsidR="00A161C9">
        <w:rPr>
          <w:rFonts w:ascii="Arial" w:hAnsi="Arial" w:hint="cs"/>
          <w:noProof w:val="0"/>
          <w:rtl/>
        </w:rPr>
        <w:t xml:space="preserve">באותו מקרה </w:t>
      </w:r>
      <w:r w:rsidR="00364712">
        <w:rPr>
          <w:rFonts w:ascii="Arial" w:hAnsi="Arial" w:hint="cs"/>
          <w:noProof w:val="0"/>
          <w:rtl/>
        </w:rPr>
        <w:t xml:space="preserve">אשר כל תקופת לימודיו והכשרתו והתקדמותו המקצועית נעשתה במהלך </w:t>
      </w:r>
      <w:r w:rsidR="00B37DA2">
        <w:rPr>
          <w:rFonts w:ascii="Arial" w:hAnsi="Arial" w:hint="cs"/>
          <w:noProof w:val="0"/>
          <w:rtl/>
        </w:rPr>
        <w:t>ה</w:t>
      </w:r>
      <w:r w:rsidR="00364712">
        <w:rPr>
          <w:rFonts w:ascii="Arial" w:hAnsi="Arial" w:hint="cs"/>
          <w:noProof w:val="0"/>
          <w:rtl/>
        </w:rPr>
        <w:t>נישואי</w:t>
      </w:r>
      <w:r w:rsidR="00B37DA2">
        <w:rPr>
          <w:rFonts w:ascii="Arial" w:hAnsi="Arial" w:hint="cs"/>
          <w:noProof w:val="0"/>
          <w:rtl/>
        </w:rPr>
        <w:t>ן</w:t>
      </w:r>
      <w:r w:rsidR="000C57B2">
        <w:rPr>
          <w:rFonts w:ascii="Arial" w:hAnsi="Arial" w:hint="cs"/>
          <w:noProof w:val="0"/>
          <w:rtl/>
        </w:rPr>
        <w:t>, וכן בכספים נפרדים שהביאה המערערת שם לנישואין ואשר שימשו לרכישת נכס משותף</w:t>
      </w:r>
      <w:r w:rsidR="00B37DA2">
        <w:rPr>
          <w:rFonts w:ascii="Arial" w:hAnsi="Arial" w:hint="cs"/>
          <w:noProof w:val="0"/>
          <w:rtl/>
        </w:rPr>
        <w:t>.</w:t>
      </w:r>
      <w:r w:rsidR="00364712">
        <w:rPr>
          <w:rFonts w:ascii="Arial" w:hAnsi="Arial" w:hint="cs"/>
          <w:noProof w:val="0"/>
          <w:rtl/>
        </w:rPr>
        <w:t xml:space="preserve"> בכל מקרה</w:t>
      </w:r>
      <w:r w:rsidR="00B37DA2">
        <w:rPr>
          <w:rFonts w:ascii="Arial" w:hAnsi="Arial" w:hint="cs"/>
          <w:noProof w:val="0"/>
          <w:rtl/>
        </w:rPr>
        <w:t>,</w:t>
      </w:r>
      <w:r w:rsidR="00364712">
        <w:rPr>
          <w:rFonts w:ascii="Arial" w:hAnsi="Arial" w:hint="cs"/>
          <w:noProof w:val="0"/>
          <w:rtl/>
        </w:rPr>
        <w:t xml:space="preserve"> </w:t>
      </w:r>
      <w:r w:rsidR="006A20E8" w:rsidRPr="00364712">
        <w:rPr>
          <w:rFonts w:ascii="Arial" w:hAnsi="Arial" w:hint="cs"/>
          <w:noProof w:val="0"/>
          <w:rtl/>
        </w:rPr>
        <w:t xml:space="preserve">התערבות </w:t>
      </w:r>
      <w:r w:rsidR="00B37DA2">
        <w:rPr>
          <w:rFonts w:ascii="Arial" w:hAnsi="Arial" w:hint="cs"/>
          <w:noProof w:val="0"/>
          <w:rtl/>
        </w:rPr>
        <w:t>ערכאת הערעור ב</w:t>
      </w:r>
      <w:r w:rsidR="000C57B2">
        <w:rPr>
          <w:rFonts w:ascii="Arial" w:hAnsi="Arial" w:hint="cs"/>
          <w:noProof w:val="0"/>
          <w:rtl/>
        </w:rPr>
        <w:t xml:space="preserve">פסק הדין שניתן במסגרת </w:t>
      </w:r>
      <w:r w:rsidR="00B37DA2">
        <w:rPr>
          <w:rFonts w:ascii="Arial" w:hAnsi="Arial" w:hint="cs"/>
          <w:noProof w:val="0"/>
          <w:rtl/>
        </w:rPr>
        <w:t xml:space="preserve">עמ"ש </w:t>
      </w:r>
      <w:r w:rsidR="00B37DA2" w:rsidRPr="00280157">
        <w:rPr>
          <w:rFonts w:ascii="Arial" w:hAnsi="Arial"/>
          <w:noProof w:val="0"/>
          <w:rtl/>
        </w:rPr>
        <w:t>5420-10-21</w:t>
      </w:r>
      <w:r w:rsidR="00B37DA2">
        <w:rPr>
          <w:rFonts w:ascii="Arial" w:hAnsi="Arial" w:hint="cs"/>
          <w:noProof w:val="0"/>
          <w:rtl/>
        </w:rPr>
        <w:t xml:space="preserve"> הנ"ל </w:t>
      </w:r>
      <w:r w:rsidR="006A20E8" w:rsidRPr="00364712">
        <w:rPr>
          <w:rFonts w:ascii="Arial" w:hAnsi="Arial" w:hint="cs"/>
          <w:noProof w:val="0"/>
          <w:rtl/>
        </w:rPr>
        <w:t xml:space="preserve">הייתה בעיקרה ביחס לקביעת </w:t>
      </w:r>
      <w:r w:rsidR="00B37DA2">
        <w:rPr>
          <w:rFonts w:ascii="Arial" w:hAnsi="Arial" w:hint="cs"/>
          <w:noProof w:val="0"/>
          <w:rtl/>
        </w:rPr>
        <w:t>הערכאה הדיונית שם</w:t>
      </w:r>
      <w:r w:rsidR="006A20E8" w:rsidRPr="00364712">
        <w:rPr>
          <w:rFonts w:ascii="Arial" w:hAnsi="Arial" w:hint="cs"/>
          <w:noProof w:val="0"/>
          <w:rtl/>
        </w:rPr>
        <w:t xml:space="preserve"> שלא ליישם את הוראות סעיף 8(2) לחוק יחסי ממון</w:t>
      </w:r>
      <w:r w:rsidR="006A29E5">
        <w:rPr>
          <w:rFonts w:ascii="Arial" w:hAnsi="Arial" w:hint="cs"/>
          <w:noProof w:val="0"/>
          <w:rtl/>
        </w:rPr>
        <w:t xml:space="preserve"> בכל הקשור לחלוקה לא שוויונית של דירת המגורים</w:t>
      </w:r>
      <w:r w:rsidR="00B37DA2">
        <w:rPr>
          <w:rFonts w:ascii="Arial" w:hAnsi="Arial" w:hint="cs"/>
          <w:noProof w:val="0"/>
          <w:rtl/>
        </w:rPr>
        <w:t>.</w:t>
      </w:r>
      <w:r w:rsidR="006A20E8" w:rsidRPr="00364712">
        <w:rPr>
          <w:rFonts w:ascii="Arial" w:hAnsi="Arial" w:hint="cs"/>
          <w:noProof w:val="0"/>
          <w:rtl/>
        </w:rPr>
        <w:t xml:space="preserve"> </w:t>
      </w:r>
      <w:r w:rsidR="00A413E0">
        <w:rPr>
          <w:rFonts w:ascii="Arial" w:hAnsi="Arial" w:hint="cs"/>
          <w:noProof w:val="0"/>
          <w:rtl/>
        </w:rPr>
        <w:t>זאת ועוד; שנ</w:t>
      </w:r>
      <w:r w:rsidR="006A29E5">
        <w:rPr>
          <w:rFonts w:ascii="Arial" w:hAnsi="Arial" w:hint="cs"/>
          <w:noProof w:val="0"/>
          <w:rtl/>
        </w:rPr>
        <w:t>י</w:t>
      </w:r>
      <w:r w:rsidR="00A413E0">
        <w:rPr>
          <w:rFonts w:ascii="Arial" w:hAnsi="Arial" w:hint="cs"/>
          <w:noProof w:val="0"/>
          <w:rtl/>
        </w:rPr>
        <w:t>ים מתוך שלושת חברי ההרכב ב</w:t>
      </w:r>
      <w:r w:rsidR="00A413E0" w:rsidRPr="00280157">
        <w:rPr>
          <w:rFonts w:ascii="Arial" w:hAnsi="Arial"/>
          <w:noProof w:val="0"/>
          <w:rtl/>
        </w:rPr>
        <w:t>עמ"ש 5420-10-21</w:t>
      </w:r>
      <w:r w:rsidR="00A413E0">
        <w:rPr>
          <w:rFonts w:ascii="Arial" w:hAnsi="Arial" w:hint="cs"/>
          <w:noProof w:val="0"/>
          <w:rtl/>
        </w:rPr>
        <w:t xml:space="preserve"> הנ"ל סברו שהגדלת תקופת הפיצוי ל-10 שנים (לעומת 4 שנים שנקבעו בפסק דינה של הערכאה הדיונית) הינה מופרזת יתר על המידה</w:t>
      </w:r>
      <w:r w:rsidR="006A29E5">
        <w:rPr>
          <w:rFonts w:ascii="Arial" w:hAnsi="Arial" w:hint="cs"/>
          <w:noProof w:val="0"/>
          <w:rtl/>
        </w:rPr>
        <w:t>-</w:t>
      </w:r>
      <w:r w:rsidR="00A413E0">
        <w:rPr>
          <w:rFonts w:ascii="Arial" w:hAnsi="Arial" w:hint="cs"/>
          <w:noProof w:val="0"/>
          <w:rtl/>
        </w:rPr>
        <w:t xml:space="preserve"> </w:t>
      </w:r>
      <w:r w:rsidR="006A29E5">
        <w:rPr>
          <w:rFonts w:ascii="Arial" w:hAnsi="Arial" w:hint="cs"/>
          <w:noProof w:val="0"/>
          <w:rtl/>
        </w:rPr>
        <w:t xml:space="preserve">וזאת </w:t>
      </w:r>
      <w:r w:rsidR="00A413E0">
        <w:rPr>
          <w:rFonts w:ascii="Arial" w:hAnsi="Arial" w:hint="cs"/>
          <w:noProof w:val="0"/>
          <w:rtl/>
        </w:rPr>
        <w:t>אף ביחס לנסיבות המיוחדות של המקרה הנ"ל</w:t>
      </w:r>
      <w:r w:rsidR="00A161C9">
        <w:rPr>
          <w:rFonts w:ascii="Arial" w:hAnsi="Arial" w:hint="cs"/>
          <w:noProof w:val="0"/>
          <w:rtl/>
        </w:rPr>
        <w:t xml:space="preserve"> (אשר </w:t>
      </w:r>
      <w:r w:rsidR="008D59C3" w:rsidRPr="008D59C3">
        <w:rPr>
          <w:rFonts w:ascii="Arial" w:hAnsi="Arial" w:hint="cs"/>
          <w:noProof w:val="0"/>
          <w:rtl/>
        </w:rPr>
        <w:t xml:space="preserve">נסיבותיו </w:t>
      </w:r>
      <w:r w:rsidR="00A161C9" w:rsidRPr="008D59C3">
        <w:rPr>
          <w:rFonts w:ascii="Arial" w:hAnsi="Arial" w:hint="cs"/>
          <w:noProof w:val="0"/>
          <w:rtl/>
        </w:rPr>
        <w:t>שונות</w:t>
      </w:r>
      <w:r w:rsidR="00A161C9">
        <w:rPr>
          <w:rFonts w:ascii="Arial" w:hAnsi="Arial" w:hint="cs"/>
          <w:noProof w:val="0"/>
          <w:rtl/>
        </w:rPr>
        <w:t xml:space="preserve"> מעובדות המקרה שבפני)</w:t>
      </w:r>
      <w:r w:rsidR="00A413E0">
        <w:rPr>
          <w:rFonts w:ascii="Arial" w:hAnsi="Arial" w:hint="cs"/>
          <w:noProof w:val="0"/>
          <w:rtl/>
        </w:rPr>
        <w:t>.</w:t>
      </w:r>
    </w:p>
    <w:p w:rsidR="006A20E8" w:rsidRDefault="006A29E5" w:rsidP="006A29E5">
      <w:pPr>
        <w:pStyle w:val="ad"/>
        <w:spacing w:line="360" w:lineRule="auto"/>
        <w:ind w:left="785"/>
        <w:jc w:val="both"/>
        <w:rPr>
          <w:rFonts w:ascii="Arial" w:hAnsi="Arial"/>
          <w:noProof w:val="0"/>
        </w:rPr>
      </w:pPr>
      <w:r>
        <w:rPr>
          <w:rFonts w:ascii="Arial" w:hAnsi="Arial" w:hint="cs"/>
          <w:noProof w:val="0"/>
          <w:rtl/>
        </w:rPr>
        <w:t xml:space="preserve"> </w:t>
      </w:r>
      <w:r w:rsidR="006A20E8">
        <w:rPr>
          <w:rFonts w:ascii="Arial" w:hAnsi="Arial" w:hint="cs"/>
          <w:noProof w:val="0"/>
          <w:rtl/>
        </w:rPr>
        <w:t xml:space="preserve"> </w:t>
      </w:r>
    </w:p>
    <w:p w:rsidR="00332E91" w:rsidRPr="00332E91" w:rsidRDefault="006A29E5" w:rsidP="00771FB4">
      <w:pPr>
        <w:pStyle w:val="ad"/>
        <w:numPr>
          <w:ilvl w:val="0"/>
          <w:numId w:val="1"/>
        </w:numPr>
        <w:spacing w:line="360" w:lineRule="auto"/>
        <w:ind w:left="425"/>
        <w:jc w:val="both"/>
        <w:rPr>
          <w:rFonts w:ascii="Arial" w:hAnsi="Arial"/>
          <w:noProof w:val="0"/>
        </w:rPr>
      </w:pPr>
      <w:r w:rsidRPr="006A29E5">
        <w:rPr>
          <w:rFonts w:ascii="Arial" w:hAnsi="Arial" w:hint="cs"/>
          <w:b/>
          <w:bCs/>
          <w:noProof w:val="0"/>
          <w:u w:val="single"/>
          <w:rtl/>
        </w:rPr>
        <w:t>בכל הקשור לטענות הנתבע</w:t>
      </w:r>
      <w:r>
        <w:rPr>
          <w:rFonts w:ascii="Arial" w:hAnsi="Arial" w:hint="cs"/>
          <w:b/>
          <w:bCs/>
          <w:noProof w:val="0"/>
          <w:rtl/>
        </w:rPr>
        <w:t xml:space="preserve">- </w:t>
      </w:r>
    </w:p>
    <w:p w:rsidR="006A29E5" w:rsidRDefault="00D15FE4" w:rsidP="00332E91">
      <w:pPr>
        <w:pStyle w:val="ad"/>
        <w:spacing w:line="360" w:lineRule="auto"/>
        <w:ind w:left="425"/>
        <w:jc w:val="both"/>
        <w:rPr>
          <w:rFonts w:ascii="Arial" w:hAnsi="Arial"/>
          <w:noProof w:val="0"/>
        </w:rPr>
      </w:pPr>
      <w:r>
        <w:rPr>
          <w:rFonts w:ascii="Arial" w:hAnsi="Arial" w:hint="cs"/>
          <w:noProof w:val="0"/>
          <w:rtl/>
        </w:rPr>
        <w:t xml:space="preserve">אין בידי לקבל גם את הטענות שהעלה הנתבע ביחס לקביעות המומחה בהקשר של הפיצוי בגין פערי ההשתכרות. </w:t>
      </w:r>
    </w:p>
    <w:p w:rsidR="000C57B2" w:rsidRPr="00987DFC" w:rsidRDefault="000F45B0" w:rsidP="008D59C3">
      <w:pPr>
        <w:pStyle w:val="ad"/>
        <w:spacing w:line="360" w:lineRule="auto"/>
        <w:ind w:left="425"/>
        <w:jc w:val="both"/>
        <w:rPr>
          <w:rFonts w:ascii="Arial" w:hAnsi="Arial"/>
          <w:noProof w:val="0"/>
          <w:rtl/>
        </w:rPr>
      </w:pPr>
      <w:r w:rsidRPr="000F45B0">
        <w:rPr>
          <w:rFonts w:ascii="Arial" w:hAnsi="Arial"/>
          <w:noProof w:val="0"/>
          <w:rtl/>
        </w:rPr>
        <w:t>מהמסכת העו</w:t>
      </w:r>
      <w:r w:rsidR="00C913BC">
        <w:rPr>
          <w:rFonts w:ascii="Arial" w:hAnsi="Arial"/>
          <w:noProof w:val="0"/>
          <w:rtl/>
        </w:rPr>
        <w:t>בדתית שהוצגה לפניי התרשמתי שה</w:t>
      </w:r>
      <w:r w:rsidR="00C913BC">
        <w:rPr>
          <w:rFonts w:ascii="Arial" w:hAnsi="Arial" w:hint="cs"/>
          <w:noProof w:val="0"/>
          <w:rtl/>
        </w:rPr>
        <w:t>נתבע</w:t>
      </w:r>
      <w:r w:rsidRPr="000F45B0">
        <w:rPr>
          <w:rFonts w:ascii="Arial" w:hAnsi="Arial"/>
          <w:noProof w:val="0"/>
          <w:rtl/>
        </w:rPr>
        <w:t xml:space="preserve"> פיתח </w:t>
      </w:r>
      <w:r>
        <w:rPr>
          <w:rFonts w:ascii="Arial" w:hAnsi="Arial" w:hint="cs"/>
          <w:noProof w:val="0"/>
          <w:rtl/>
        </w:rPr>
        <w:t>חלק ניכר מ</w:t>
      </w:r>
      <w:r w:rsidRPr="000F45B0">
        <w:rPr>
          <w:rFonts w:ascii="Arial" w:hAnsi="Arial"/>
          <w:noProof w:val="0"/>
          <w:rtl/>
        </w:rPr>
        <w:t>הקריירה המקצועית</w:t>
      </w:r>
      <w:r>
        <w:rPr>
          <w:rFonts w:ascii="Arial" w:hAnsi="Arial" w:hint="cs"/>
          <w:noProof w:val="0"/>
          <w:rtl/>
        </w:rPr>
        <w:t xml:space="preserve"> שלו</w:t>
      </w:r>
      <w:r w:rsidRPr="000F45B0">
        <w:rPr>
          <w:rFonts w:ascii="Arial" w:hAnsi="Arial"/>
          <w:noProof w:val="0"/>
          <w:rtl/>
        </w:rPr>
        <w:t xml:space="preserve">, </w:t>
      </w:r>
      <w:r w:rsidR="00987DFC">
        <w:rPr>
          <w:rFonts w:ascii="Arial" w:hAnsi="Arial" w:hint="cs"/>
          <w:noProof w:val="0"/>
          <w:rtl/>
        </w:rPr>
        <w:t>בתקופת נישואיו</w:t>
      </w:r>
      <w:r w:rsidRPr="000F45B0">
        <w:rPr>
          <w:rFonts w:ascii="Arial" w:hAnsi="Arial"/>
          <w:noProof w:val="0"/>
          <w:rtl/>
        </w:rPr>
        <w:t xml:space="preserve"> </w:t>
      </w:r>
      <w:r w:rsidR="00987DFC">
        <w:rPr>
          <w:rFonts w:ascii="Arial" w:hAnsi="Arial" w:hint="cs"/>
          <w:noProof w:val="0"/>
          <w:rtl/>
        </w:rPr>
        <w:t>ל</w:t>
      </w:r>
      <w:r w:rsidR="00C913BC">
        <w:rPr>
          <w:rFonts w:ascii="Arial" w:hAnsi="Arial" w:hint="cs"/>
          <w:noProof w:val="0"/>
          <w:rtl/>
        </w:rPr>
        <w:t>תובעת</w:t>
      </w:r>
      <w:r w:rsidRPr="000F45B0">
        <w:rPr>
          <w:rFonts w:ascii="Arial" w:hAnsi="Arial"/>
          <w:noProof w:val="0"/>
          <w:rtl/>
        </w:rPr>
        <w:t>, ו</w:t>
      </w:r>
      <w:r w:rsidR="00987DFC">
        <w:rPr>
          <w:rFonts w:ascii="Arial" w:hAnsi="Arial" w:hint="cs"/>
          <w:noProof w:val="0"/>
          <w:rtl/>
        </w:rPr>
        <w:t xml:space="preserve">בין היתר </w:t>
      </w:r>
      <w:r w:rsidR="00A161C9">
        <w:rPr>
          <w:rFonts w:ascii="Arial" w:hAnsi="Arial" w:hint="cs"/>
          <w:noProof w:val="0"/>
          <w:rtl/>
        </w:rPr>
        <w:t xml:space="preserve">בחר </w:t>
      </w:r>
      <w:r w:rsidRPr="000F45B0">
        <w:rPr>
          <w:rFonts w:ascii="Arial" w:hAnsi="Arial"/>
          <w:noProof w:val="0"/>
          <w:rtl/>
        </w:rPr>
        <w:t xml:space="preserve">לצאת </w:t>
      </w:r>
      <w:r w:rsidR="008D59C3">
        <w:rPr>
          <w:rFonts w:ascii="Arial" w:hAnsi="Arial" w:hint="cs"/>
          <w:noProof w:val="0"/>
          <w:rtl/>
        </w:rPr>
        <w:t>לחו"ל</w:t>
      </w:r>
      <w:r>
        <w:rPr>
          <w:rFonts w:ascii="Arial" w:hAnsi="Arial" w:hint="cs"/>
          <w:noProof w:val="0"/>
          <w:rtl/>
        </w:rPr>
        <w:t xml:space="preserve"> לתקופה של שנה לצורך השלמת תת ההתמחות שלו</w:t>
      </w:r>
      <w:r w:rsidRPr="000F45B0">
        <w:rPr>
          <w:rFonts w:ascii="Arial" w:hAnsi="Arial"/>
          <w:noProof w:val="0"/>
          <w:rtl/>
        </w:rPr>
        <w:t>, תוך שה</w:t>
      </w:r>
      <w:r>
        <w:rPr>
          <w:rFonts w:ascii="Arial" w:hAnsi="Arial" w:hint="cs"/>
          <w:noProof w:val="0"/>
          <w:rtl/>
        </w:rPr>
        <w:t>תובעת</w:t>
      </w:r>
      <w:r w:rsidRPr="000F45B0">
        <w:rPr>
          <w:rFonts w:ascii="Arial" w:hAnsi="Arial"/>
          <w:noProof w:val="0"/>
          <w:rtl/>
        </w:rPr>
        <w:t xml:space="preserve"> אמונה על גידול הילדים</w:t>
      </w:r>
      <w:r w:rsidR="00C913BC">
        <w:rPr>
          <w:rFonts w:ascii="Arial" w:hAnsi="Arial" w:hint="cs"/>
          <w:noProof w:val="0"/>
          <w:rtl/>
        </w:rPr>
        <w:t xml:space="preserve"> ב</w:t>
      </w:r>
      <w:r w:rsidR="00A161C9">
        <w:rPr>
          <w:rFonts w:ascii="Arial" w:hAnsi="Arial" w:hint="cs"/>
          <w:noProof w:val="0"/>
          <w:rtl/>
        </w:rPr>
        <w:t>תקופה זו</w:t>
      </w:r>
      <w:r w:rsidRPr="000F45B0">
        <w:rPr>
          <w:rFonts w:ascii="Arial" w:hAnsi="Arial"/>
          <w:noProof w:val="0"/>
          <w:rtl/>
        </w:rPr>
        <w:t>.</w:t>
      </w:r>
      <w:r w:rsidR="00987DFC">
        <w:rPr>
          <w:rFonts w:ascii="Arial" w:hAnsi="Arial" w:hint="cs"/>
          <w:noProof w:val="0"/>
          <w:rtl/>
        </w:rPr>
        <w:t xml:space="preserve"> </w:t>
      </w:r>
      <w:r w:rsidR="000C57B2" w:rsidRPr="00987DFC">
        <w:rPr>
          <w:rFonts w:ascii="Arial" w:hAnsi="Arial"/>
          <w:noProof w:val="0"/>
          <w:rtl/>
        </w:rPr>
        <w:t xml:space="preserve">הנתבע אישר בחקירתו שבמהלך הנישואין הוא היה 'עסוק מאוד' ועיקר הזמן שבילה עם ילדיו נעשה בסופי השבוע (עמ' 56, שורה 22). עוד </w:t>
      </w:r>
      <w:r w:rsidR="000C57B2" w:rsidRPr="00987DFC">
        <w:rPr>
          <w:rFonts w:ascii="Arial" w:hAnsi="Arial" w:hint="cs"/>
          <w:noProof w:val="0"/>
          <w:rtl/>
        </w:rPr>
        <w:t xml:space="preserve">אישר </w:t>
      </w:r>
      <w:r w:rsidR="000C57B2" w:rsidRPr="00987DFC">
        <w:rPr>
          <w:rFonts w:ascii="Arial" w:hAnsi="Arial"/>
          <w:noProof w:val="0"/>
          <w:rtl/>
        </w:rPr>
        <w:t xml:space="preserve">שבעת מחלת הילדים התובעת היא שנאלצה להפסיד </w:t>
      </w:r>
      <w:r w:rsidR="000C57B2" w:rsidRPr="00987DFC">
        <w:rPr>
          <w:rFonts w:ascii="Arial" w:hAnsi="Arial" w:hint="cs"/>
          <w:noProof w:val="0"/>
          <w:rtl/>
        </w:rPr>
        <w:t xml:space="preserve">ימי </w:t>
      </w:r>
      <w:r w:rsidR="000C57B2" w:rsidRPr="00987DFC">
        <w:rPr>
          <w:rFonts w:ascii="Arial" w:hAnsi="Arial"/>
          <w:noProof w:val="0"/>
          <w:rtl/>
        </w:rPr>
        <w:t>עבודה ולהישאר עמם בבית (עמ' 69, שורות 16-22)</w:t>
      </w:r>
      <w:r w:rsidR="00987DFC">
        <w:rPr>
          <w:rFonts w:ascii="Arial" w:hAnsi="Arial" w:hint="cs"/>
          <w:noProof w:val="0"/>
          <w:rtl/>
        </w:rPr>
        <w:t>.</w:t>
      </w:r>
      <w:r w:rsidR="00987DFC">
        <w:rPr>
          <w:rFonts w:ascii="Arial" w:hAnsi="Arial"/>
          <w:noProof w:val="0"/>
          <w:rtl/>
        </w:rPr>
        <w:t xml:space="preserve"> </w:t>
      </w:r>
      <w:r w:rsidR="000C57B2" w:rsidRPr="00987DFC">
        <w:rPr>
          <w:rFonts w:ascii="Arial" w:hAnsi="Arial"/>
          <w:noProof w:val="0"/>
          <w:rtl/>
        </w:rPr>
        <w:t xml:space="preserve">כן עלה </w:t>
      </w:r>
      <w:r w:rsidR="00E52877" w:rsidRPr="00987DFC">
        <w:rPr>
          <w:rFonts w:ascii="Arial" w:hAnsi="Arial" w:hint="cs"/>
          <w:noProof w:val="0"/>
          <w:rtl/>
        </w:rPr>
        <w:t xml:space="preserve">מחקירתו </w:t>
      </w:r>
      <w:r w:rsidR="000C57B2" w:rsidRPr="00987DFC">
        <w:rPr>
          <w:rFonts w:ascii="Arial" w:hAnsi="Arial"/>
          <w:noProof w:val="0"/>
          <w:rtl/>
        </w:rPr>
        <w:t xml:space="preserve">שהבן  </w:t>
      </w:r>
      <w:r w:rsidR="00BE635C">
        <w:rPr>
          <w:rFonts w:ascii="Arial" w:hAnsi="Arial" w:hint="cs"/>
          <w:noProof w:val="0"/>
        </w:rPr>
        <w:t>XXX</w:t>
      </w:r>
      <w:r w:rsidR="000C57B2" w:rsidRPr="00987DFC">
        <w:rPr>
          <w:rFonts w:ascii="Arial" w:hAnsi="Arial"/>
          <w:noProof w:val="0"/>
          <w:rtl/>
        </w:rPr>
        <w:t xml:space="preserve"> כלל אינו לן אצלו ו</w:t>
      </w:r>
      <w:r w:rsidR="00E52877" w:rsidRPr="00987DFC">
        <w:rPr>
          <w:rFonts w:ascii="Arial" w:hAnsi="Arial" w:hint="cs"/>
          <w:noProof w:val="0"/>
          <w:rtl/>
        </w:rPr>
        <w:t xml:space="preserve">גם </w:t>
      </w:r>
      <w:r w:rsidR="000C57B2" w:rsidRPr="00987DFC">
        <w:rPr>
          <w:rFonts w:ascii="Arial" w:hAnsi="Arial"/>
          <w:noProof w:val="0"/>
          <w:rtl/>
        </w:rPr>
        <w:t xml:space="preserve">הקטין </w:t>
      </w:r>
      <w:r w:rsidR="00BE635C">
        <w:rPr>
          <w:rFonts w:ascii="Arial" w:hAnsi="Arial" w:hint="cs"/>
          <w:noProof w:val="0"/>
        </w:rPr>
        <w:t>XXX</w:t>
      </w:r>
      <w:r w:rsidR="000C57B2" w:rsidRPr="00987DFC">
        <w:rPr>
          <w:rFonts w:ascii="Arial" w:hAnsi="Arial"/>
          <w:noProof w:val="0"/>
          <w:rtl/>
        </w:rPr>
        <w:t xml:space="preserve"> לן אצל</w:t>
      </w:r>
      <w:r w:rsidR="00E52877" w:rsidRPr="00987DFC">
        <w:rPr>
          <w:rFonts w:ascii="Arial" w:hAnsi="Arial" w:hint="cs"/>
          <w:noProof w:val="0"/>
          <w:rtl/>
        </w:rPr>
        <w:t>ו</w:t>
      </w:r>
      <w:r w:rsidR="000C57B2" w:rsidRPr="00987DFC">
        <w:rPr>
          <w:rFonts w:ascii="Arial" w:hAnsi="Arial"/>
          <w:noProof w:val="0"/>
          <w:rtl/>
        </w:rPr>
        <w:t xml:space="preserve"> בימי ו' בלבד (עמ' 62 שורה 22). בהמשך חקירתו הודה הנתבע מפורשות שטענתו המקורית לפיה הילדים שוהים עמו מחצית הזמן אינה נכונה (64, שורות 7-9), וכן אישר שגם בחופשות ממוסדות החינוך הילדים לא שהו עמו אלא בימי ו' בלבד כמפורט לעיל (63, 9-14)</w:t>
      </w:r>
      <w:r w:rsidR="00E52877" w:rsidRPr="00987DFC">
        <w:rPr>
          <w:rFonts w:ascii="Arial" w:hAnsi="Arial" w:hint="cs"/>
          <w:noProof w:val="0"/>
          <w:rtl/>
        </w:rPr>
        <w:t>.</w:t>
      </w:r>
      <w:r w:rsidR="00E076B6" w:rsidRPr="00987DFC">
        <w:rPr>
          <w:rFonts w:ascii="Arial" w:hAnsi="Arial" w:hint="cs"/>
          <w:noProof w:val="0"/>
          <w:rtl/>
        </w:rPr>
        <w:t xml:space="preserve"> סבורני כי גם העובדה שהתובעת התפנתה ללימודיה האקדמאיים רק בשלהי נישואיהם של הצדדים, לאחר שילדיי הצדדים גדלו, מוכיחה אף היא שמדובר בוויתור שעשתה התובעת על מנת לאפשר פיתוח הקריירה של הנתבע.</w:t>
      </w:r>
    </w:p>
    <w:p w:rsidR="00E076B6" w:rsidRPr="00357875" w:rsidRDefault="00E076B6" w:rsidP="005E543E">
      <w:pPr>
        <w:pStyle w:val="ad"/>
        <w:spacing w:line="360" w:lineRule="auto"/>
        <w:ind w:left="425"/>
        <w:jc w:val="both"/>
        <w:rPr>
          <w:rFonts w:ascii="Arial" w:hAnsi="Arial"/>
          <w:b/>
          <w:bCs/>
          <w:noProof w:val="0"/>
          <w:rtl/>
        </w:rPr>
      </w:pPr>
      <w:r w:rsidRPr="00357875">
        <w:rPr>
          <w:rFonts w:ascii="Arial" w:hAnsi="Arial" w:hint="cs"/>
          <w:b/>
          <w:bCs/>
          <w:noProof w:val="0"/>
          <w:rtl/>
        </w:rPr>
        <w:t>על כן מצאתי ש</w:t>
      </w:r>
      <w:r w:rsidRPr="00357875">
        <w:rPr>
          <w:rFonts w:ascii="Arial" w:hAnsi="Arial"/>
          <w:b/>
          <w:bCs/>
          <w:noProof w:val="0"/>
          <w:rtl/>
        </w:rPr>
        <w:t xml:space="preserve">מתקיימים </w:t>
      </w:r>
      <w:r w:rsidRPr="00357875">
        <w:rPr>
          <w:rFonts w:ascii="Arial" w:hAnsi="Arial" w:hint="cs"/>
          <w:b/>
          <w:bCs/>
          <w:noProof w:val="0"/>
          <w:rtl/>
        </w:rPr>
        <w:t xml:space="preserve">במקרה שבפני </w:t>
      </w:r>
      <w:r w:rsidRPr="00357875">
        <w:rPr>
          <w:rFonts w:ascii="Arial" w:hAnsi="Arial"/>
          <w:b/>
          <w:bCs/>
          <w:noProof w:val="0"/>
          <w:rtl/>
        </w:rPr>
        <w:t>התנאים שנקבעו בפסיקה לחלוק</w:t>
      </w:r>
      <w:r w:rsidRPr="00357875">
        <w:rPr>
          <w:rFonts w:ascii="Arial" w:hAnsi="Arial" w:hint="cs"/>
          <w:b/>
          <w:bCs/>
          <w:noProof w:val="0"/>
          <w:rtl/>
        </w:rPr>
        <w:t>ת פערי השתכרות, וכדלקמן:</w:t>
      </w:r>
      <w:r w:rsidRPr="00357875">
        <w:rPr>
          <w:rFonts w:ascii="Arial" w:hAnsi="Arial"/>
          <w:b/>
          <w:bCs/>
          <w:noProof w:val="0"/>
          <w:rtl/>
        </w:rPr>
        <w:t xml:space="preserve"> חיי נישואים ממושכים משך כ- 17 שנה, פערי השתכר</w:t>
      </w:r>
      <w:r w:rsidR="005E543E">
        <w:rPr>
          <w:rFonts w:ascii="Arial" w:hAnsi="Arial"/>
          <w:b/>
          <w:bCs/>
          <w:noProof w:val="0"/>
          <w:rtl/>
        </w:rPr>
        <w:t xml:space="preserve">ות ניכרים בין בני הזוג, כמו גם </w:t>
      </w:r>
      <w:r w:rsidRPr="00357875">
        <w:rPr>
          <w:rFonts w:ascii="Arial" w:hAnsi="Arial"/>
          <w:b/>
          <w:bCs/>
          <w:noProof w:val="0"/>
          <w:rtl/>
        </w:rPr>
        <w:t>ת</w:t>
      </w:r>
      <w:r w:rsidR="005E543E">
        <w:rPr>
          <w:rFonts w:ascii="Arial" w:hAnsi="Arial" w:hint="cs"/>
          <w:b/>
          <w:bCs/>
          <w:noProof w:val="0"/>
          <w:rtl/>
        </w:rPr>
        <w:t>פקוד</w:t>
      </w:r>
      <w:r w:rsidRPr="00357875">
        <w:rPr>
          <w:rFonts w:ascii="Arial" w:hAnsi="Arial"/>
          <w:b/>
          <w:bCs/>
          <w:noProof w:val="0"/>
          <w:rtl/>
        </w:rPr>
        <w:t>ה של ה</w:t>
      </w:r>
      <w:r w:rsidRPr="00357875">
        <w:rPr>
          <w:rFonts w:ascii="Arial" w:hAnsi="Arial" w:hint="cs"/>
          <w:b/>
          <w:bCs/>
          <w:noProof w:val="0"/>
          <w:rtl/>
        </w:rPr>
        <w:t>תובעת</w:t>
      </w:r>
      <w:r w:rsidRPr="00357875">
        <w:rPr>
          <w:rFonts w:ascii="Arial" w:hAnsi="Arial"/>
          <w:b/>
          <w:bCs/>
          <w:noProof w:val="0"/>
          <w:rtl/>
        </w:rPr>
        <w:t xml:space="preserve"> ב</w:t>
      </w:r>
      <w:r w:rsidR="005E543E">
        <w:rPr>
          <w:rFonts w:ascii="Arial" w:hAnsi="Arial" w:hint="cs"/>
          <w:b/>
          <w:bCs/>
          <w:noProof w:val="0"/>
          <w:rtl/>
        </w:rPr>
        <w:t>מרחב הביתי</w:t>
      </w:r>
      <w:r w:rsidRPr="00357875">
        <w:rPr>
          <w:rFonts w:ascii="Arial" w:hAnsi="Arial"/>
          <w:b/>
          <w:bCs/>
          <w:noProof w:val="0"/>
          <w:rtl/>
        </w:rPr>
        <w:t xml:space="preserve"> </w:t>
      </w:r>
      <w:r w:rsidR="005E543E">
        <w:rPr>
          <w:rFonts w:ascii="Arial" w:hAnsi="Arial" w:hint="cs"/>
          <w:b/>
          <w:bCs/>
          <w:noProof w:val="0"/>
          <w:rtl/>
        </w:rPr>
        <w:t>ו</w:t>
      </w:r>
      <w:r w:rsidRPr="00357875">
        <w:rPr>
          <w:rFonts w:ascii="Arial" w:hAnsi="Arial"/>
          <w:b/>
          <w:bCs/>
          <w:noProof w:val="0"/>
          <w:rtl/>
        </w:rPr>
        <w:t>המשפח</w:t>
      </w:r>
      <w:r w:rsidR="005E543E">
        <w:rPr>
          <w:rFonts w:ascii="Arial" w:hAnsi="Arial" w:hint="cs"/>
          <w:b/>
          <w:bCs/>
          <w:noProof w:val="0"/>
          <w:rtl/>
        </w:rPr>
        <w:t>תי</w:t>
      </w:r>
      <w:r w:rsidRPr="00357875">
        <w:rPr>
          <w:rFonts w:ascii="Arial" w:hAnsi="Arial" w:hint="cs"/>
          <w:b/>
          <w:bCs/>
          <w:noProof w:val="0"/>
          <w:rtl/>
        </w:rPr>
        <w:t>,</w:t>
      </w:r>
      <w:r w:rsidRPr="00357875">
        <w:rPr>
          <w:rFonts w:ascii="Arial" w:hAnsi="Arial"/>
          <w:b/>
          <w:bCs/>
          <w:noProof w:val="0"/>
          <w:rtl/>
        </w:rPr>
        <w:t xml:space="preserve"> עניין שסייע ל</w:t>
      </w:r>
      <w:r w:rsidRPr="00357875">
        <w:rPr>
          <w:rFonts w:ascii="Arial" w:hAnsi="Arial" w:hint="cs"/>
          <w:b/>
          <w:bCs/>
          <w:noProof w:val="0"/>
          <w:rtl/>
        </w:rPr>
        <w:t>נתבע</w:t>
      </w:r>
      <w:r w:rsidRPr="00357875">
        <w:rPr>
          <w:rFonts w:ascii="Arial" w:hAnsi="Arial"/>
          <w:b/>
          <w:bCs/>
          <w:noProof w:val="0"/>
          <w:rtl/>
        </w:rPr>
        <w:t xml:space="preserve"> בפיתוח הקריירה </w:t>
      </w:r>
      <w:r w:rsidRPr="00357875">
        <w:rPr>
          <w:rFonts w:ascii="Arial" w:hAnsi="Arial" w:hint="cs"/>
          <w:b/>
          <w:bCs/>
          <w:noProof w:val="0"/>
          <w:rtl/>
        </w:rPr>
        <w:t>ה</w:t>
      </w:r>
      <w:r w:rsidRPr="00357875">
        <w:rPr>
          <w:rFonts w:ascii="Arial" w:hAnsi="Arial"/>
          <w:b/>
          <w:bCs/>
          <w:noProof w:val="0"/>
          <w:rtl/>
        </w:rPr>
        <w:t>מקצועית של</w:t>
      </w:r>
      <w:r w:rsidRPr="00357875">
        <w:rPr>
          <w:rFonts w:ascii="Arial" w:hAnsi="Arial" w:hint="cs"/>
          <w:b/>
          <w:bCs/>
          <w:noProof w:val="0"/>
          <w:rtl/>
        </w:rPr>
        <w:t>ו כרופא</w:t>
      </w:r>
      <w:r w:rsidRPr="00357875">
        <w:rPr>
          <w:rFonts w:ascii="Arial" w:hAnsi="Arial"/>
          <w:b/>
          <w:bCs/>
          <w:noProof w:val="0"/>
          <w:rtl/>
        </w:rPr>
        <w:t>.</w:t>
      </w:r>
      <w:r w:rsidRPr="00357875">
        <w:rPr>
          <w:rFonts w:ascii="Arial" w:hAnsi="Arial" w:hint="cs"/>
          <w:b/>
          <w:bCs/>
          <w:noProof w:val="0"/>
          <w:rtl/>
        </w:rPr>
        <w:t xml:space="preserve"> </w:t>
      </w:r>
    </w:p>
    <w:p w:rsidR="00E52877" w:rsidRDefault="00E076B6" w:rsidP="00E076B6">
      <w:pPr>
        <w:pStyle w:val="ad"/>
        <w:spacing w:line="360" w:lineRule="auto"/>
        <w:ind w:left="425"/>
        <w:jc w:val="both"/>
        <w:rPr>
          <w:rFonts w:ascii="Arial" w:hAnsi="Arial"/>
          <w:noProof w:val="0"/>
          <w:rtl/>
        </w:rPr>
      </w:pPr>
      <w:r>
        <w:rPr>
          <w:rFonts w:ascii="Arial" w:hAnsi="Arial" w:hint="cs"/>
          <w:noProof w:val="0"/>
          <w:rtl/>
        </w:rPr>
        <w:lastRenderedPageBreak/>
        <w:t xml:space="preserve"> </w:t>
      </w:r>
    </w:p>
    <w:p w:rsidR="00C7306E" w:rsidRDefault="00E52877" w:rsidP="00EA1CBD">
      <w:pPr>
        <w:pStyle w:val="ad"/>
        <w:spacing w:line="360" w:lineRule="auto"/>
        <w:ind w:left="425"/>
        <w:jc w:val="both"/>
        <w:rPr>
          <w:rFonts w:ascii="Arial" w:hAnsi="Arial"/>
          <w:noProof w:val="0"/>
          <w:rtl/>
        </w:rPr>
      </w:pPr>
      <w:r w:rsidRPr="00C25C99">
        <w:rPr>
          <w:rFonts w:ascii="Arial" w:hAnsi="Arial" w:hint="cs"/>
          <w:noProof w:val="0"/>
          <w:u w:val="single"/>
          <w:rtl/>
        </w:rPr>
        <w:t xml:space="preserve">ביחס לטענה לפיה חלק מכושר השתכרותו </w:t>
      </w:r>
      <w:r w:rsidR="00EA1CBD">
        <w:rPr>
          <w:rFonts w:ascii="Arial" w:hAnsi="Arial" w:hint="cs"/>
          <w:noProof w:val="0"/>
          <w:u w:val="single"/>
          <w:rtl/>
        </w:rPr>
        <w:t xml:space="preserve">של הנתבע </w:t>
      </w:r>
      <w:r w:rsidRPr="00C25C99">
        <w:rPr>
          <w:rFonts w:ascii="Arial" w:hAnsi="Arial" w:hint="cs"/>
          <w:noProof w:val="0"/>
          <w:u w:val="single"/>
          <w:rtl/>
        </w:rPr>
        <w:t xml:space="preserve">נצבר לפני </w:t>
      </w:r>
      <w:r w:rsidR="00EA1CBD">
        <w:rPr>
          <w:rFonts w:ascii="Arial" w:hAnsi="Arial" w:hint="cs"/>
          <w:noProof w:val="0"/>
          <w:u w:val="single"/>
          <w:rtl/>
        </w:rPr>
        <w:t>ה</w:t>
      </w:r>
      <w:r w:rsidRPr="00C25C99">
        <w:rPr>
          <w:rFonts w:ascii="Arial" w:hAnsi="Arial" w:hint="cs"/>
          <w:noProof w:val="0"/>
          <w:u w:val="single"/>
          <w:rtl/>
        </w:rPr>
        <w:t>נישואי</w:t>
      </w:r>
      <w:r w:rsidR="00EA1CBD">
        <w:rPr>
          <w:rFonts w:ascii="Arial" w:hAnsi="Arial" w:hint="cs"/>
          <w:noProof w:val="0"/>
          <w:u w:val="single"/>
          <w:rtl/>
        </w:rPr>
        <w:t>ן</w:t>
      </w:r>
      <w:r>
        <w:rPr>
          <w:rFonts w:ascii="Arial" w:hAnsi="Arial" w:hint="cs"/>
          <w:noProof w:val="0"/>
          <w:rtl/>
        </w:rPr>
        <w:t xml:space="preserve">- </w:t>
      </w:r>
      <w:r w:rsidR="00987DFC">
        <w:rPr>
          <w:rFonts w:ascii="Arial" w:hAnsi="Arial" w:hint="cs"/>
          <w:noProof w:val="0"/>
          <w:rtl/>
        </w:rPr>
        <w:t xml:space="preserve">אין בידי לקבל גם טענה זו. </w:t>
      </w:r>
      <w:r w:rsidR="00267468">
        <w:rPr>
          <w:rFonts w:ascii="Arial" w:hAnsi="Arial" w:hint="cs"/>
          <w:noProof w:val="0"/>
          <w:rtl/>
        </w:rPr>
        <w:t xml:space="preserve">כפי שנקבע בפסיקה, לבית המשפט </w:t>
      </w:r>
      <w:r w:rsidR="00C7306E">
        <w:rPr>
          <w:rFonts w:ascii="Arial" w:hAnsi="Arial" w:hint="cs"/>
          <w:noProof w:val="0"/>
          <w:rtl/>
        </w:rPr>
        <w:t xml:space="preserve">במסגרת 'ארגז הכלים' שניתן לו, </w:t>
      </w:r>
      <w:r w:rsidR="00151547">
        <w:rPr>
          <w:rFonts w:ascii="Arial" w:hAnsi="Arial" w:hint="cs"/>
          <w:noProof w:val="0"/>
          <w:rtl/>
        </w:rPr>
        <w:t xml:space="preserve">מוסמך </w:t>
      </w:r>
      <w:r w:rsidR="00267468">
        <w:rPr>
          <w:rFonts w:ascii="Arial" w:hAnsi="Arial" w:hint="cs"/>
          <w:noProof w:val="0"/>
          <w:rtl/>
        </w:rPr>
        <w:t xml:space="preserve">להתחשב </w:t>
      </w:r>
      <w:r w:rsidR="00C7306E">
        <w:rPr>
          <w:rFonts w:ascii="Arial" w:hAnsi="Arial" w:hint="cs"/>
          <w:noProof w:val="0"/>
          <w:rtl/>
        </w:rPr>
        <w:t xml:space="preserve">גם </w:t>
      </w:r>
      <w:r w:rsidR="00267468">
        <w:rPr>
          <w:rFonts w:ascii="Arial" w:hAnsi="Arial" w:hint="cs"/>
          <w:noProof w:val="0"/>
          <w:rtl/>
        </w:rPr>
        <w:t xml:space="preserve">בפערי השתכרות </w:t>
      </w:r>
      <w:r w:rsidR="00151547">
        <w:rPr>
          <w:rFonts w:ascii="Arial" w:hAnsi="Arial" w:hint="cs"/>
          <w:noProof w:val="0"/>
          <w:rtl/>
        </w:rPr>
        <w:t>בהכנסות בני הזוג</w:t>
      </w:r>
      <w:r w:rsidR="00EA1CBD">
        <w:rPr>
          <w:rFonts w:ascii="Arial" w:hAnsi="Arial" w:hint="cs"/>
          <w:noProof w:val="0"/>
          <w:rtl/>
        </w:rPr>
        <w:t>,</w:t>
      </w:r>
      <w:r w:rsidR="00151547">
        <w:rPr>
          <w:rFonts w:ascii="Arial" w:hAnsi="Arial" w:hint="cs"/>
          <w:noProof w:val="0"/>
          <w:rtl/>
        </w:rPr>
        <w:t xml:space="preserve"> </w:t>
      </w:r>
      <w:r w:rsidR="00C7306E">
        <w:rPr>
          <w:rFonts w:ascii="Arial" w:hAnsi="Arial" w:hint="cs"/>
          <w:noProof w:val="0"/>
          <w:rtl/>
        </w:rPr>
        <w:t xml:space="preserve">וזאת לרבות במקרים בהם </w:t>
      </w:r>
      <w:r w:rsidR="00267468">
        <w:rPr>
          <w:rFonts w:ascii="Arial" w:hAnsi="Arial" w:hint="cs"/>
          <w:noProof w:val="0"/>
          <w:rtl/>
        </w:rPr>
        <w:t xml:space="preserve">הפערים היו קיימים </w:t>
      </w:r>
      <w:r w:rsidR="00C7306E">
        <w:rPr>
          <w:rFonts w:ascii="Arial" w:hAnsi="Arial" w:hint="cs"/>
          <w:noProof w:val="0"/>
          <w:rtl/>
        </w:rPr>
        <w:t xml:space="preserve">עוד </w:t>
      </w:r>
      <w:r w:rsidR="00267468">
        <w:rPr>
          <w:rFonts w:ascii="Arial" w:hAnsi="Arial" w:hint="cs"/>
          <w:noProof w:val="0"/>
          <w:rtl/>
        </w:rPr>
        <w:t xml:space="preserve">מראשית הנישואין ונשמרו לכל אורכם. לעתים </w:t>
      </w:r>
      <w:r w:rsidR="00151547">
        <w:rPr>
          <w:rFonts w:ascii="Arial" w:hAnsi="Arial" w:hint="cs"/>
          <w:noProof w:val="0"/>
          <w:rtl/>
        </w:rPr>
        <w:t>תהא</w:t>
      </w:r>
      <w:r w:rsidR="00267468">
        <w:rPr>
          <w:rFonts w:ascii="Arial" w:hAnsi="Arial" w:hint="cs"/>
          <w:noProof w:val="0"/>
          <w:rtl/>
        </w:rPr>
        <w:t xml:space="preserve"> </w:t>
      </w:r>
      <w:r w:rsidR="00267468" w:rsidRPr="00267468">
        <w:rPr>
          <w:rFonts w:ascii="Arial" w:hAnsi="Arial"/>
          <w:noProof w:val="0"/>
          <w:rtl/>
        </w:rPr>
        <w:t>הצדק</w:t>
      </w:r>
      <w:r w:rsidR="00C7306E">
        <w:rPr>
          <w:rFonts w:ascii="Arial" w:hAnsi="Arial" w:hint="cs"/>
          <w:noProof w:val="0"/>
          <w:rtl/>
        </w:rPr>
        <w:t>ה</w:t>
      </w:r>
      <w:r w:rsidR="00267468" w:rsidRPr="00267468">
        <w:rPr>
          <w:rFonts w:ascii="Arial" w:hAnsi="Arial"/>
          <w:noProof w:val="0"/>
          <w:rtl/>
        </w:rPr>
        <w:t xml:space="preserve"> </w:t>
      </w:r>
      <w:r w:rsidR="00987DFC">
        <w:rPr>
          <w:rFonts w:ascii="Arial" w:hAnsi="Arial" w:hint="cs"/>
          <w:noProof w:val="0"/>
          <w:rtl/>
        </w:rPr>
        <w:t>ל</w:t>
      </w:r>
      <w:r w:rsidR="00267468" w:rsidRPr="00267468">
        <w:rPr>
          <w:rFonts w:ascii="Arial" w:hAnsi="Arial"/>
          <w:noProof w:val="0"/>
          <w:rtl/>
        </w:rPr>
        <w:t xml:space="preserve">חלוקה בלתי שוויונית המעדיפה את הצד המוחלש, גם אם </w:t>
      </w:r>
      <w:r w:rsidR="00151547">
        <w:rPr>
          <w:rFonts w:ascii="Arial" w:hAnsi="Arial" w:hint="cs"/>
          <w:noProof w:val="0"/>
          <w:rtl/>
        </w:rPr>
        <w:t xml:space="preserve">אותו צד </w:t>
      </w:r>
      <w:r w:rsidR="00267468">
        <w:rPr>
          <w:rFonts w:ascii="Arial" w:hAnsi="Arial" w:hint="cs"/>
          <w:noProof w:val="0"/>
          <w:rtl/>
        </w:rPr>
        <w:t xml:space="preserve">הגיע </w:t>
      </w:r>
      <w:r w:rsidR="00267468" w:rsidRPr="00267468">
        <w:rPr>
          <w:rFonts w:ascii="Arial" w:hAnsi="Arial"/>
          <w:noProof w:val="0"/>
          <w:rtl/>
        </w:rPr>
        <w:t>אל הנישואין כ</w:t>
      </w:r>
      <w:r w:rsidR="00C7306E">
        <w:rPr>
          <w:rFonts w:ascii="Arial" w:hAnsi="Arial"/>
          <w:noProof w:val="0"/>
          <w:rtl/>
        </w:rPr>
        <w:t xml:space="preserve">חלש יותר מלכתחילה, וזאת על מנת </w:t>
      </w:r>
      <w:r w:rsidR="00C7306E">
        <w:rPr>
          <w:rFonts w:ascii="Arial" w:hAnsi="Arial" w:hint="cs"/>
          <w:noProof w:val="0"/>
          <w:rtl/>
        </w:rPr>
        <w:t xml:space="preserve">לאפשר </w:t>
      </w:r>
      <w:r w:rsidR="00267468" w:rsidRPr="00267468">
        <w:rPr>
          <w:rFonts w:ascii="Arial" w:hAnsi="Arial"/>
          <w:noProof w:val="0"/>
          <w:rtl/>
        </w:rPr>
        <w:t>יציא</w:t>
      </w:r>
      <w:r w:rsidR="00C7306E">
        <w:rPr>
          <w:rFonts w:ascii="Arial" w:hAnsi="Arial" w:hint="cs"/>
          <w:noProof w:val="0"/>
          <w:rtl/>
        </w:rPr>
        <w:t>ה</w:t>
      </w:r>
      <w:r w:rsidR="00267468" w:rsidRPr="00267468">
        <w:rPr>
          <w:rFonts w:ascii="Arial" w:hAnsi="Arial"/>
          <w:noProof w:val="0"/>
          <w:rtl/>
        </w:rPr>
        <w:t xml:space="preserve"> </w:t>
      </w:r>
      <w:r w:rsidR="00C7306E">
        <w:rPr>
          <w:rFonts w:ascii="Arial" w:hAnsi="Arial" w:hint="cs"/>
          <w:noProof w:val="0"/>
          <w:rtl/>
        </w:rPr>
        <w:t xml:space="preserve">הוגנת </w:t>
      </w:r>
      <w:r w:rsidR="00267468" w:rsidRPr="00267468">
        <w:rPr>
          <w:rFonts w:ascii="Arial" w:hAnsi="Arial"/>
          <w:noProof w:val="0"/>
          <w:rtl/>
        </w:rPr>
        <w:t xml:space="preserve">מן הנישואין ככל האפשר. </w:t>
      </w:r>
      <w:r w:rsidR="00C7306E">
        <w:rPr>
          <w:rFonts w:ascii="Arial" w:hAnsi="Arial" w:hint="cs"/>
          <w:noProof w:val="0"/>
          <w:rtl/>
        </w:rPr>
        <w:t>כל אלה מתחזקים במקום בו מדובר בבן זוג אשר אפשר לרעהו לפתח קריירה משגשגת.</w:t>
      </w:r>
    </w:p>
    <w:p w:rsidR="00C01FEA" w:rsidRDefault="00C01FEA" w:rsidP="00C7306E">
      <w:pPr>
        <w:pStyle w:val="ad"/>
        <w:spacing w:line="360" w:lineRule="auto"/>
        <w:ind w:left="425"/>
        <w:jc w:val="both"/>
        <w:rPr>
          <w:rFonts w:ascii="Arial" w:hAnsi="Arial"/>
          <w:noProof w:val="0"/>
          <w:rtl/>
        </w:rPr>
      </w:pPr>
      <w:r>
        <w:rPr>
          <w:rFonts w:ascii="Arial" w:hAnsi="Arial" w:hint="cs"/>
          <w:noProof w:val="0"/>
          <w:rtl/>
        </w:rPr>
        <w:t xml:space="preserve">(וראו לעניין זה </w:t>
      </w:r>
      <w:r w:rsidRPr="00C01FEA">
        <w:rPr>
          <w:rFonts w:ascii="Arial" w:hAnsi="Arial"/>
          <w:noProof w:val="0"/>
          <w:rtl/>
        </w:rPr>
        <w:t xml:space="preserve">עמ"ש (מחוזי מרכז) 23025-08-21 </w:t>
      </w:r>
      <w:r w:rsidRPr="00C913BC">
        <w:rPr>
          <w:rFonts w:ascii="Arial" w:hAnsi="Arial"/>
          <w:b/>
          <w:bCs/>
          <w:noProof w:val="0"/>
          <w:rtl/>
        </w:rPr>
        <w:t>א. א נ' ד. א</w:t>
      </w:r>
      <w:r w:rsidRPr="00C01FEA">
        <w:rPr>
          <w:rFonts w:ascii="Arial" w:hAnsi="Arial"/>
          <w:noProof w:val="0"/>
          <w:rtl/>
        </w:rPr>
        <w:t xml:space="preserve"> (נבו 28.04.2022)</w:t>
      </w:r>
      <w:r>
        <w:rPr>
          <w:rFonts w:ascii="Arial" w:hAnsi="Arial" w:hint="cs"/>
          <w:noProof w:val="0"/>
          <w:rtl/>
        </w:rPr>
        <w:t>)</w:t>
      </w:r>
    </w:p>
    <w:p w:rsidR="00C01FEA" w:rsidRDefault="00151547" w:rsidP="00987DFC">
      <w:pPr>
        <w:pStyle w:val="ad"/>
        <w:spacing w:line="360" w:lineRule="auto"/>
        <w:ind w:left="425"/>
        <w:jc w:val="both"/>
        <w:rPr>
          <w:rFonts w:ascii="Arial" w:hAnsi="Arial"/>
          <w:noProof w:val="0"/>
          <w:rtl/>
        </w:rPr>
      </w:pPr>
      <w:r>
        <w:rPr>
          <w:rFonts w:ascii="Arial" w:hAnsi="Arial" w:hint="cs"/>
          <w:noProof w:val="0"/>
          <w:rtl/>
        </w:rPr>
        <w:t>ב</w:t>
      </w:r>
      <w:r w:rsidR="00C7306E">
        <w:rPr>
          <w:rFonts w:ascii="Arial" w:hAnsi="Arial" w:hint="cs"/>
          <w:noProof w:val="0"/>
          <w:rtl/>
        </w:rPr>
        <w:t xml:space="preserve">מקרה </w:t>
      </w:r>
      <w:r w:rsidR="00267468" w:rsidRPr="00267468">
        <w:rPr>
          <w:rFonts w:ascii="Arial" w:hAnsi="Arial"/>
          <w:noProof w:val="0"/>
          <w:rtl/>
        </w:rPr>
        <w:t>שבפני</w:t>
      </w:r>
      <w:r w:rsidR="00987DFC">
        <w:rPr>
          <w:rFonts w:ascii="Arial" w:hAnsi="Arial" w:hint="cs"/>
          <w:noProof w:val="0"/>
          <w:rtl/>
        </w:rPr>
        <w:t xml:space="preserve"> </w:t>
      </w:r>
      <w:r w:rsidR="00C01FEA">
        <w:rPr>
          <w:rFonts w:ascii="Arial" w:hAnsi="Arial" w:hint="cs"/>
          <w:noProof w:val="0"/>
          <w:rtl/>
        </w:rPr>
        <w:t xml:space="preserve">התובעת </w:t>
      </w:r>
      <w:r w:rsidR="00267468" w:rsidRPr="00267468">
        <w:rPr>
          <w:rFonts w:ascii="Arial" w:hAnsi="Arial"/>
          <w:noProof w:val="0"/>
          <w:rtl/>
        </w:rPr>
        <w:t>א</w:t>
      </w:r>
      <w:r w:rsidR="00C7306E">
        <w:rPr>
          <w:rFonts w:ascii="Arial" w:hAnsi="Arial" w:hint="cs"/>
          <w:noProof w:val="0"/>
          <w:rtl/>
        </w:rPr>
        <w:t>פ</w:t>
      </w:r>
      <w:r w:rsidR="00267468" w:rsidRPr="00267468">
        <w:rPr>
          <w:rFonts w:ascii="Arial" w:hAnsi="Arial"/>
          <w:noProof w:val="0"/>
          <w:rtl/>
        </w:rPr>
        <w:t>שרה ל</w:t>
      </w:r>
      <w:r w:rsidR="00C7306E">
        <w:rPr>
          <w:rFonts w:ascii="Arial" w:hAnsi="Arial" w:hint="cs"/>
          <w:noProof w:val="0"/>
          <w:rtl/>
        </w:rPr>
        <w:t>נתבע</w:t>
      </w:r>
      <w:r w:rsidR="00267468" w:rsidRPr="00267468">
        <w:rPr>
          <w:rFonts w:ascii="Arial" w:hAnsi="Arial"/>
          <w:noProof w:val="0"/>
          <w:rtl/>
        </w:rPr>
        <w:t xml:space="preserve"> </w:t>
      </w:r>
      <w:r w:rsidR="00C7306E">
        <w:rPr>
          <w:rFonts w:ascii="Arial" w:hAnsi="Arial" w:hint="cs"/>
          <w:noProof w:val="0"/>
          <w:rtl/>
        </w:rPr>
        <w:t xml:space="preserve">לעבוד ולפתח את הקריירה שלו כרופא מומחה- הכשרה אשר חייבה בין היתר </w:t>
      </w:r>
      <w:r w:rsidR="00C01FEA">
        <w:rPr>
          <w:rFonts w:ascii="Arial" w:hAnsi="Arial" w:hint="cs"/>
          <w:noProof w:val="0"/>
          <w:rtl/>
        </w:rPr>
        <w:t xml:space="preserve">את </w:t>
      </w:r>
      <w:r w:rsidR="00C7306E">
        <w:rPr>
          <w:rFonts w:ascii="Arial" w:hAnsi="Arial" w:hint="cs"/>
          <w:noProof w:val="0"/>
          <w:rtl/>
        </w:rPr>
        <w:t>נסיעתו ל</w:t>
      </w:r>
      <w:r w:rsidR="00267468" w:rsidRPr="00267468">
        <w:rPr>
          <w:rFonts w:ascii="Arial" w:hAnsi="Arial"/>
          <w:noProof w:val="0"/>
          <w:rtl/>
        </w:rPr>
        <w:t xml:space="preserve">מדינה אחרת </w:t>
      </w:r>
      <w:r w:rsidR="00C01FEA">
        <w:rPr>
          <w:rFonts w:ascii="Arial" w:hAnsi="Arial" w:hint="cs"/>
          <w:noProof w:val="0"/>
          <w:rtl/>
        </w:rPr>
        <w:t xml:space="preserve">לתקופה ממושכת </w:t>
      </w:r>
      <w:r w:rsidR="00267468" w:rsidRPr="00267468">
        <w:rPr>
          <w:rFonts w:ascii="Arial" w:hAnsi="Arial"/>
          <w:noProof w:val="0"/>
          <w:rtl/>
        </w:rPr>
        <w:t xml:space="preserve">תוך שהיא </w:t>
      </w:r>
      <w:r w:rsidR="00987DFC">
        <w:rPr>
          <w:rFonts w:ascii="Arial" w:hAnsi="Arial" w:hint="cs"/>
          <w:noProof w:val="0"/>
          <w:rtl/>
        </w:rPr>
        <w:t>נותרה בארץ ל</w:t>
      </w:r>
      <w:r w:rsidR="00267468" w:rsidRPr="00267468">
        <w:rPr>
          <w:rFonts w:ascii="Arial" w:hAnsi="Arial"/>
          <w:noProof w:val="0"/>
          <w:rtl/>
        </w:rPr>
        <w:t xml:space="preserve">טפל </w:t>
      </w:r>
      <w:r w:rsidR="00C7306E" w:rsidRPr="00267468">
        <w:rPr>
          <w:rFonts w:ascii="Arial" w:hAnsi="Arial" w:hint="cs"/>
          <w:noProof w:val="0"/>
          <w:rtl/>
        </w:rPr>
        <w:t>ב</w:t>
      </w:r>
      <w:r w:rsidR="00C7306E">
        <w:rPr>
          <w:rFonts w:ascii="Arial" w:hAnsi="Arial" w:hint="cs"/>
          <w:noProof w:val="0"/>
          <w:rtl/>
        </w:rPr>
        <w:t>ילדיהם של</w:t>
      </w:r>
      <w:r w:rsidR="00267468" w:rsidRPr="00267468">
        <w:rPr>
          <w:rFonts w:ascii="Arial" w:hAnsi="Arial"/>
          <w:noProof w:val="0"/>
          <w:rtl/>
        </w:rPr>
        <w:t xml:space="preserve"> הצדדים</w:t>
      </w:r>
      <w:r w:rsidR="00C01FEA">
        <w:rPr>
          <w:rFonts w:ascii="Arial" w:hAnsi="Arial" w:hint="cs"/>
          <w:noProof w:val="0"/>
          <w:rtl/>
        </w:rPr>
        <w:t>.</w:t>
      </w:r>
      <w:r w:rsidR="00267468" w:rsidRPr="00267468">
        <w:rPr>
          <w:rFonts w:ascii="Arial" w:hAnsi="Arial"/>
          <w:noProof w:val="0"/>
          <w:rtl/>
        </w:rPr>
        <w:t xml:space="preserve"> </w:t>
      </w:r>
      <w:r w:rsidR="00C01FEA">
        <w:rPr>
          <w:rFonts w:ascii="Arial" w:hAnsi="Arial" w:hint="cs"/>
          <w:noProof w:val="0"/>
          <w:rtl/>
        </w:rPr>
        <w:t xml:space="preserve">כעולה מהראיות שהובאו בפני, עיקר נטל הטיפול בילדים </w:t>
      </w:r>
      <w:r>
        <w:rPr>
          <w:rFonts w:ascii="Arial" w:hAnsi="Arial" w:hint="cs"/>
          <w:noProof w:val="0"/>
          <w:rtl/>
        </w:rPr>
        <w:t xml:space="preserve">במהלך שנות הנישואין </w:t>
      </w:r>
      <w:r w:rsidR="00C01FEA">
        <w:rPr>
          <w:rFonts w:ascii="Arial" w:hAnsi="Arial" w:hint="cs"/>
          <w:noProof w:val="0"/>
          <w:rtl/>
        </w:rPr>
        <w:t>נפל על כתפיה של התובעת</w:t>
      </w:r>
      <w:r w:rsidR="00692E06">
        <w:rPr>
          <w:rFonts w:ascii="Arial" w:hAnsi="Arial" w:hint="cs"/>
          <w:noProof w:val="0"/>
          <w:rtl/>
        </w:rPr>
        <w:t xml:space="preserve">, ובשל כך </w:t>
      </w:r>
      <w:r w:rsidR="00987DFC">
        <w:rPr>
          <w:rFonts w:ascii="Arial" w:hAnsi="Arial" w:hint="cs"/>
          <w:noProof w:val="0"/>
          <w:rtl/>
        </w:rPr>
        <w:t xml:space="preserve">היא </w:t>
      </w:r>
      <w:r w:rsidR="00692E06">
        <w:rPr>
          <w:rFonts w:ascii="Arial" w:hAnsi="Arial" w:hint="cs"/>
          <w:noProof w:val="0"/>
          <w:rtl/>
        </w:rPr>
        <w:t>התפנתה לקידומה האישי רק בשלהי הנישואין</w:t>
      </w:r>
      <w:r w:rsidR="00C01FEA">
        <w:rPr>
          <w:rFonts w:ascii="Arial" w:hAnsi="Arial" w:hint="cs"/>
          <w:noProof w:val="0"/>
          <w:rtl/>
        </w:rPr>
        <w:t>.</w:t>
      </w:r>
    </w:p>
    <w:p w:rsidR="00C913BC" w:rsidRPr="00EA1CBD" w:rsidRDefault="00C913BC" w:rsidP="009117AF">
      <w:pPr>
        <w:pStyle w:val="ad"/>
        <w:spacing w:line="360" w:lineRule="auto"/>
        <w:ind w:left="425"/>
        <w:jc w:val="both"/>
        <w:rPr>
          <w:rFonts w:ascii="Arial" w:hAnsi="Arial"/>
          <w:b/>
          <w:bCs/>
          <w:noProof w:val="0"/>
          <w:rtl/>
        </w:rPr>
      </w:pPr>
      <w:r>
        <w:rPr>
          <w:rFonts w:ascii="Arial" w:hAnsi="Arial" w:hint="cs"/>
          <w:b/>
          <w:bCs/>
          <w:noProof w:val="0"/>
          <w:rtl/>
        </w:rPr>
        <w:t>זאת ועוד; כפי שפורט בהרחבה לעיל</w:t>
      </w:r>
      <w:r w:rsidR="009117AF">
        <w:rPr>
          <w:rFonts w:ascii="Arial" w:hAnsi="Arial" w:hint="cs"/>
          <w:b/>
          <w:bCs/>
          <w:noProof w:val="0"/>
          <w:rtl/>
        </w:rPr>
        <w:t>,</w:t>
      </w:r>
      <w:r>
        <w:rPr>
          <w:rFonts w:ascii="Arial" w:hAnsi="Arial" w:hint="cs"/>
          <w:b/>
          <w:bCs/>
          <w:noProof w:val="0"/>
          <w:rtl/>
        </w:rPr>
        <w:t xml:space="preserve"> החישוב שערך המומחה נעשה עפ"י שיטת צמצום פערי ההכנסות, ו</w:t>
      </w:r>
      <w:r w:rsidR="009117AF">
        <w:rPr>
          <w:rFonts w:ascii="Arial" w:hAnsi="Arial" w:hint="cs"/>
          <w:b/>
          <w:bCs/>
          <w:noProof w:val="0"/>
          <w:rtl/>
        </w:rPr>
        <w:t xml:space="preserve">ממילא לפי שיטה זו </w:t>
      </w:r>
      <w:r w:rsidRPr="00F46624">
        <w:rPr>
          <w:rFonts w:ascii="Arial" w:hAnsi="Arial"/>
          <w:b/>
          <w:bCs/>
          <w:noProof w:val="0"/>
          <w:rtl/>
        </w:rPr>
        <w:t xml:space="preserve">הפיצוי </w:t>
      </w:r>
      <w:r w:rsidRPr="00F46624">
        <w:rPr>
          <w:rFonts w:ascii="Arial" w:hAnsi="Arial" w:hint="cs"/>
          <w:b/>
          <w:bCs/>
          <w:noProof w:val="0"/>
          <w:rtl/>
        </w:rPr>
        <w:t>ש</w:t>
      </w:r>
      <w:r w:rsidR="009117AF">
        <w:rPr>
          <w:rFonts w:ascii="Arial" w:hAnsi="Arial" w:hint="cs"/>
          <w:b/>
          <w:bCs/>
          <w:noProof w:val="0"/>
          <w:rtl/>
        </w:rPr>
        <w:t xml:space="preserve">נקבע </w:t>
      </w:r>
      <w:r>
        <w:rPr>
          <w:rFonts w:ascii="Arial" w:hAnsi="Arial" w:hint="cs"/>
          <w:b/>
          <w:bCs/>
          <w:noProof w:val="0"/>
          <w:rtl/>
        </w:rPr>
        <w:t xml:space="preserve">כלל </w:t>
      </w:r>
      <w:r w:rsidRPr="00F46624">
        <w:rPr>
          <w:rFonts w:ascii="Arial" w:hAnsi="Arial"/>
          <w:b/>
          <w:bCs/>
          <w:noProof w:val="0"/>
          <w:rtl/>
        </w:rPr>
        <w:t xml:space="preserve">אינו מותנה בכך שכושר ההשתכרות צמח </w:t>
      </w:r>
      <w:r w:rsidR="009117AF">
        <w:rPr>
          <w:rFonts w:ascii="Arial" w:hAnsi="Arial" w:hint="cs"/>
          <w:b/>
          <w:bCs/>
          <w:noProof w:val="0"/>
          <w:rtl/>
        </w:rPr>
        <w:t xml:space="preserve">כולו </w:t>
      </w:r>
      <w:r w:rsidRPr="00F46624">
        <w:rPr>
          <w:rFonts w:ascii="Arial" w:hAnsi="Arial"/>
          <w:b/>
          <w:bCs/>
          <w:noProof w:val="0"/>
          <w:rtl/>
        </w:rPr>
        <w:t>במהלך הנישואין</w:t>
      </w:r>
      <w:r>
        <w:rPr>
          <w:rFonts w:ascii="Arial" w:hAnsi="Arial" w:hint="cs"/>
          <w:b/>
          <w:bCs/>
          <w:noProof w:val="0"/>
          <w:rtl/>
        </w:rPr>
        <w:t>.</w:t>
      </w:r>
      <w:r w:rsidR="00EA1CBD">
        <w:rPr>
          <w:rFonts w:ascii="Arial" w:hAnsi="Arial" w:hint="cs"/>
          <w:noProof w:val="0"/>
          <w:rtl/>
        </w:rPr>
        <w:t xml:space="preserve"> </w:t>
      </w:r>
      <w:r w:rsidR="00EA1CBD" w:rsidRPr="00EA1CBD">
        <w:rPr>
          <w:rFonts w:ascii="Arial" w:hAnsi="Arial" w:hint="cs"/>
          <w:b/>
          <w:bCs/>
          <w:noProof w:val="0"/>
          <w:rtl/>
        </w:rPr>
        <w:t>הנתבע לא חלק על שיטת החישוב שנבחרה ע"י המומחה ולא עתר לזמנו להיחקר על חוות דעתו.</w:t>
      </w:r>
    </w:p>
    <w:p w:rsidR="00692E06" w:rsidRDefault="009117AF" w:rsidP="009117AF">
      <w:pPr>
        <w:pStyle w:val="ad"/>
        <w:spacing w:line="360" w:lineRule="auto"/>
        <w:ind w:left="425"/>
        <w:jc w:val="both"/>
        <w:rPr>
          <w:rFonts w:ascii="Arial" w:hAnsi="Arial"/>
          <w:noProof w:val="0"/>
          <w:rtl/>
        </w:rPr>
      </w:pPr>
      <w:r>
        <w:rPr>
          <w:rFonts w:ascii="Arial" w:hAnsi="Arial" w:hint="cs"/>
          <w:noProof w:val="0"/>
          <w:rtl/>
        </w:rPr>
        <w:t xml:space="preserve"> </w:t>
      </w:r>
    </w:p>
    <w:p w:rsidR="00692E06" w:rsidRDefault="00692E06" w:rsidP="00EA1CBD">
      <w:pPr>
        <w:pStyle w:val="ad"/>
        <w:spacing w:line="360" w:lineRule="auto"/>
        <w:ind w:left="425"/>
        <w:jc w:val="both"/>
        <w:rPr>
          <w:rFonts w:ascii="Arial" w:hAnsi="Arial"/>
          <w:noProof w:val="0"/>
          <w:rtl/>
        </w:rPr>
      </w:pPr>
      <w:r w:rsidRPr="00692E06">
        <w:rPr>
          <w:rFonts w:ascii="Arial" w:hAnsi="Arial" w:hint="cs"/>
          <w:noProof w:val="0"/>
          <w:u w:val="single"/>
          <w:rtl/>
        </w:rPr>
        <w:t>העמדת תקופת החישוב על 3 שנים בלבד</w:t>
      </w:r>
      <w:r>
        <w:rPr>
          <w:rFonts w:ascii="Arial" w:hAnsi="Arial" w:hint="cs"/>
          <w:noProof w:val="0"/>
          <w:rtl/>
        </w:rPr>
        <w:t xml:space="preserve">-  כפי שפורט לעיל בהרחבה, </w:t>
      </w:r>
      <w:r w:rsidR="00685957">
        <w:rPr>
          <w:rFonts w:ascii="Arial" w:hAnsi="Arial" w:hint="cs"/>
          <w:noProof w:val="0"/>
          <w:rtl/>
        </w:rPr>
        <w:t xml:space="preserve">מצאתי כי </w:t>
      </w:r>
      <w:r>
        <w:rPr>
          <w:rFonts w:ascii="Arial" w:hAnsi="Arial" w:hint="cs"/>
          <w:noProof w:val="0"/>
          <w:rtl/>
        </w:rPr>
        <w:t xml:space="preserve">שקלול כלל הקריטריונים שהובאו לעיל, </w:t>
      </w:r>
      <w:r w:rsidR="00C913BC">
        <w:rPr>
          <w:rFonts w:ascii="Arial" w:hAnsi="Arial" w:hint="cs"/>
          <w:noProof w:val="0"/>
          <w:rtl/>
        </w:rPr>
        <w:t xml:space="preserve">ובחינת כלל נסיבות המקרה שבפני, </w:t>
      </w:r>
      <w:r w:rsidR="00EA1CBD">
        <w:rPr>
          <w:rFonts w:ascii="Arial" w:hAnsi="Arial" w:hint="cs"/>
          <w:noProof w:val="0"/>
          <w:rtl/>
        </w:rPr>
        <w:t>מביאי</w:t>
      </w:r>
      <w:r>
        <w:rPr>
          <w:rFonts w:ascii="Arial" w:hAnsi="Arial" w:hint="cs"/>
          <w:noProof w:val="0"/>
          <w:rtl/>
        </w:rPr>
        <w:t xml:space="preserve">ם </w:t>
      </w:r>
      <w:r w:rsidR="00EA1CBD">
        <w:rPr>
          <w:rFonts w:ascii="Arial" w:hAnsi="Arial" w:hint="cs"/>
          <w:noProof w:val="0"/>
          <w:rtl/>
        </w:rPr>
        <w:t>ל</w:t>
      </w:r>
      <w:r>
        <w:rPr>
          <w:rFonts w:ascii="Arial" w:hAnsi="Arial" w:hint="cs"/>
          <w:noProof w:val="0"/>
          <w:rtl/>
        </w:rPr>
        <w:t>מסקנ</w:t>
      </w:r>
      <w:r w:rsidR="00EA1CBD">
        <w:rPr>
          <w:rFonts w:ascii="Arial" w:hAnsi="Arial" w:hint="cs"/>
          <w:noProof w:val="0"/>
          <w:rtl/>
        </w:rPr>
        <w:t>ה</w:t>
      </w:r>
      <w:r>
        <w:rPr>
          <w:rFonts w:ascii="Arial" w:hAnsi="Arial" w:hint="cs"/>
          <w:noProof w:val="0"/>
          <w:rtl/>
        </w:rPr>
        <w:t xml:space="preserve"> לפיה תקופת הפיצוי הראויה הינה למשך 4 שנים</w:t>
      </w:r>
      <w:r w:rsidR="00EA1CBD">
        <w:rPr>
          <w:rFonts w:ascii="Arial" w:hAnsi="Arial" w:hint="cs"/>
          <w:noProof w:val="0"/>
          <w:rtl/>
        </w:rPr>
        <w:t>, כפי שנקבע גם ע"י המומחה</w:t>
      </w:r>
      <w:r>
        <w:rPr>
          <w:rFonts w:ascii="Arial" w:hAnsi="Arial" w:hint="cs"/>
          <w:noProof w:val="0"/>
          <w:rtl/>
        </w:rPr>
        <w:t>.</w:t>
      </w:r>
      <w:r w:rsidR="00281C7C">
        <w:rPr>
          <w:rFonts w:ascii="Arial" w:hAnsi="Arial" w:hint="cs"/>
          <w:noProof w:val="0"/>
          <w:rtl/>
        </w:rPr>
        <w:t xml:space="preserve"> לעניין זה יוזכר כי גם הנתבע לא עמד על חקירת המומחה בקשר לקביעותיו ומסקנותיו בחוות דעתו, לרבות תקופת החיוב שנקבעה על ידו.</w:t>
      </w:r>
    </w:p>
    <w:p w:rsidR="008B0F0D" w:rsidRDefault="008B0F0D" w:rsidP="00685957">
      <w:pPr>
        <w:pStyle w:val="ad"/>
        <w:spacing w:line="360" w:lineRule="auto"/>
        <w:ind w:left="425"/>
        <w:jc w:val="both"/>
        <w:rPr>
          <w:rFonts w:ascii="Arial" w:hAnsi="Arial"/>
          <w:noProof w:val="0"/>
          <w:rtl/>
        </w:rPr>
      </w:pPr>
    </w:p>
    <w:p w:rsidR="008B0F0D" w:rsidRDefault="008B0F0D" w:rsidP="00685957">
      <w:pPr>
        <w:pStyle w:val="ad"/>
        <w:spacing w:line="360" w:lineRule="auto"/>
        <w:ind w:left="425"/>
        <w:jc w:val="both"/>
        <w:rPr>
          <w:rFonts w:ascii="Arial" w:hAnsi="Arial"/>
          <w:noProof w:val="0"/>
          <w:rtl/>
        </w:rPr>
      </w:pPr>
      <w:r w:rsidRPr="008B0F0D">
        <w:rPr>
          <w:rFonts w:ascii="Arial" w:hAnsi="Arial" w:hint="cs"/>
          <w:noProof w:val="0"/>
          <w:u w:val="single"/>
          <w:rtl/>
        </w:rPr>
        <w:t>תשלום סכום הפיצוי ב-36 תשלומים</w:t>
      </w:r>
      <w:r w:rsidR="00671797">
        <w:rPr>
          <w:rFonts w:ascii="Arial" w:hAnsi="Arial" w:hint="cs"/>
          <w:noProof w:val="0"/>
          <w:u w:val="single"/>
          <w:rtl/>
        </w:rPr>
        <w:t xml:space="preserve"> עיתיים</w:t>
      </w:r>
      <w:r>
        <w:rPr>
          <w:rFonts w:ascii="Arial" w:hAnsi="Arial" w:hint="cs"/>
          <w:noProof w:val="0"/>
          <w:rtl/>
        </w:rPr>
        <w:t xml:space="preserve">- </w:t>
      </w:r>
    </w:p>
    <w:p w:rsidR="00671797" w:rsidRDefault="008B0F0D" w:rsidP="00671797">
      <w:pPr>
        <w:pStyle w:val="ad"/>
        <w:spacing w:line="360" w:lineRule="auto"/>
        <w:ind w:left="425"/>
        <w:jc w:val="both"/>
        <w:rPr>
          <w:rFonts w:ascii="Arial" w:hAnsi="Arial"/>
          <w:noProof w:val="0"/>
          <w:rtl/>
        </w:rPr>
      </w:pPr>
      <w:r>
        <w:rPr>
          <w:rFonts w:ascii="Arial" w:hAnsi="Arial" w:hint="cs"/>
          <w:noProof w:val="0"/>
          <w:rtl/>
        </w:rPr>
        <w:t>בפסיקה נקבע</w:t>
      </w:r>
      <w:r w:rsidRPr="008B0F0D">
        <w:rPr>
          <w:rFonts w:ascii="Arial" w:hAnsi="Arial"/>
          <w:noProof w:val="0"/>
          <w:rtl/>
        </w:rPr>
        <w:t xml:space="preserve"> </w:t>
      </w:r>
      <w:r>
        <w:rPr>
          <w:rFonts w:ascii="Arial" w:hAnsi="Arial" w:hint="cs"/>
          <w:noProof w:val="0"/>
          <w:rtl/>
        </w:rPr>
        <w:t xml:space="preserve">כי </w:t>
      </w:r>
      <w:r w:rsidRPr="008B0F0D">
        <w:rPr>
          <w:rFonts w:ascii="Arial" w:hAnsi="Arial"/>
          <w:noProof w:val="0"/>
          <w:rtl/>
        </w:rPr>
        <w:t xml:space="preserve">"על דרך הכלל, תהא שיטת התשלום החד-פעמי </w:t>
      </w:r>
      <w:r>
        <w:rPr>
          <w:rFonts w:ascii="Arial" w:hAnsi="Arial"/>
          <w:noProof w:val="0"/>
          <w:rtl/>
        </w:rPr>
        <w:t>עדיפה על שיטת התשלומים העיתיים"</w:t>
      </w:r>
      <w:r>
        <w:rPr>
          <w:rFonts w:ascii="Arial" w:hAnsi="Arial" w:hint="cs"/>
          <w:noProof w:val="0"/>
          <w:rtl/>
        </w:rPr>
        <w:t xml:space="preserve"> </w:t>
      </w:r>
      <w:r w:rsidRPr="008B0F0D">
        <w:rPr>
          <w:rFonts w:ascii="Arial" w:hAnsi="Arial"/>
          <w:noProof w:val="0"/>
          <w:rtl/>
        </w:rPr>
        <w:t xml:space="preserve">(בע"מ 4623/04 </w:t>
      </w:r>
      <w:r w:rsidRPr="008B0F0D">
        <w:rPr>
          <w:rFonts w:ascii="Arial" w:hAnsi="Arial"/>
          <w:b/>
          <w:bCs/>
          <w:noProof w:val="0"/>
          <w:rtl/>
        </w:rPr>
        <w:t>פלוני נ' פלונית</w:t>
      </w:r>
      <w:r w:rsidRPr="008B0F0D">
        <w:rPr>
          <w:rFonts w:ascii="Arial" w:hAnsi="Arial"/>
          <w:noProof w:val="0"/>
          <w:rtl/>
        </w:rPr>
        <w:t xml:space="preserve"> [פורסם בנבו] ( 26.8.07)).</w:t>
      </w:r>
      <w:r>
        <w:rPr>
          <w:rFonts w:ascii="Arial" w:hAnsi="Arial" w:hint="cs"/>
          <w:noProof w:val="0"/>
          <w:rtl/>
        </w:rPr>
        <w:t xml:space="preserve"> </w:t>
      </w:r>
      <w:r w:rsidR="00020466">
        <w:rPr>
          <w:rFonts w:ascii="Arial" w:hAnsi="Arial" w:hint="cs"/>
          <w:noProof w:val="0"/>
          <w:rtl/>
        </w:rPr>
        <w:t>עוד נקבעו בפסיקה שיקולים מנחים לפיהם יש להעדיף את התשלום החד פעמי, ובין היתר: העובדה שה</w:t>
      </w:r>
      <w:r w:rsidR="00020466" w:rsidRPr="008B0F0D">
        <w:rPr>
          <w:rFonts w:ascii="Arial" w:hAnsi="Arial"/>
          <w:noProof w:val="0"/>
          <w:rtl/>
        </w:rPr>
        <w:t xml:space="preserve">תשלום </w:t>
      </w:r>
      <w:r w:rsidR="00020466">
        <w:rPr>
          <w:rFonts w:ascii="Arial" w:hAnsi="Arial" w:hint="cs"/>
          <w:noProof w:val="0"/>
          <w:rtl/>
        </w:rPr>
        <w:t>ה</w:t>
      </w:r>
      <w:r w:rsidR="00020466" w:rsidRPr="008B0F0D">
        <w:rPr>
          <w:rFonts w:ascii="Arial" w:hAnsi="Arial"/>
          <w:noProof w:val="0"/>
          <w:rtl/>
        </w:rPr>
        <w:t xml:space="preserve">עיתי </w:t>
      </w:r>
      <w:r w:rsidR="00020466">
        <w:rPr>
          <w:rFonts w:ascii="Arial" w:hAnsi="Arial" w:hint="cs"/>
          <w:noProof w:val="0"/>
          <w:rtl/>
        </w:rPr>
        <w:t xml:space="preserve">עלול </w:t>
      </w:r>
      <w:r w:rsidR="00020466">
        <w:rPr>
          <w:rFonts w:ascii="Arial" w:hAnsi="Arial"/>
          <w:noProof w:val="0"/>
          <w:rtl/>
        </w:rPr>
        <w:t>"</w:t>
      </w:r>
      <w:r w:rsidR="00020466">
        <w:rPr>
          <w:rFonts w:ascii="Arial" w:hAnsi="Arial" w:hint="cs"/>
          <w:noProof w:val="0"/>
          <w:rtl/>
        </w:rPr>
        <w:t>ל</w:t>
      </w:r>
      <w:r w:rsidR="00020466" w:rsidRPr="008B0F0D">
        <w:rPr>
          <w:rFonts w:ascii="Arial" w:hAnsi="Arial"/>
          <w:noProof w:val="0"/>
          <w:rtl/>
        </w:rPr>
        <w:t>שמר" את הקשר הכלכלי בין בני הזוג</w:t>
      </w:r>
      <w:r w:rsidR="00020466">
        <w:rPr>
          <w:rFonts w:ascii="Arial" w:hAnsi="Arial" w:hint="cs"/>
          <w:noProof w:val="0"/>
          <w:rtl/>
        </w:rPr>
        <w:t xml:space="preserve"> שאינו רצוי, </w:t>
      </w:r>
      <w:r w:rsidR="00020466" w:rsidRPr="008B0F0D">
        <w:rPr>
          <w:rFonts w:ascii="Arial" w:hAnsi="Arial"/>
          <w:noProof w:val="0"/>
          <w:rtl/>
        </w:rPr>
        <w:t>תשלום עיתי עלול להביא להסלמת הסכסוך ולריבוי הליכים</w:t>
      </w:r>
      <w:r w:rsidR="00020466">
        <w:rPr>
          <w:rFonts w:ascii="Arial" w:hAnsi="Arial" w:hint="cs"/>
          <w:noProof w:val="0"/>
          <w:rtl/>
        </w:rPr>
        <w:t xml:space="preserve"> בין הצדדים בשעה שהנכון הוא שיש דווקא לשאוף לסיום ההליכים המשפטיים בין בני הזוג, הקושי המובנה המתעורר במקרה של </w:t>
      </w:r>
      <w:r w:rsidR="00020466" w:rsidRPr="00020466">
        <w:rPr>
          <w:rFonts w:ascii="Arial" w:hAnsi="Arial"/>
          <w:noProof w:val="0"/>
          <w:rtl/>
        </w:rPr>
        <w:t xml:space="preserve">תשלום עיתי </w:t>
      </w:r>
      <w:r w:rsidR="00020466">
        <w:rPr>
          <w:rFonts w:ascii="Arial" w:hAnsi="Arial" w:hint="cs"/>
          <w:noProof w:val="0"/>
          <w:rtl/>
        </w:rPr>
        <w:t xml:space="preserve">ביחס לאפשרות של בן הזוג בעל </w:t>
      </w:r>
      <w:r w:rsidR="00020466">
        <w:rPr>
          <w:rFonts w:ascii="Arial" w:hAnsi="Arial" w:hint="cs"/>
          <w:noProof w:val="0"/>
          <w:rtl/>
        </w:rPr>
        <w:lastRenderedPageBreak/>
        <w:t xml:space="preserve">ההכנסה הגבוהה לעמוד בחיוב עיתי </w:t>
      </w:r>
      <w:r w:rsidR="00020466" w:rsidRPr="00020466">
        <w:rPr>
          <w:rFonts w:ascii="Arial" w:hAnsi="Arial"/>
          <w:noProof w:val="0"/>
          <w:rtl/>
        </w:rPr>
        <w:t>בעתיד</w:t>
      </w:r>
      <w:r w:rsidR="00671797">
        <w:rPr>
          <w:rFonts w:ascii="Arial" w:hAnsi="Arial" w:hint="cs"/>
          <w:noProof w:val="0"/>
          <w:rtl/>
        </w:rPr>
        <w:t xml:space="preserve"> (וראו לעניין זה </w:t>
      </w:r>
      <w:r w:rsidR="00671797" w:rsidRPr="00671797">
        <w:rPr>
          <w:rFonts w:ascii="Arial" w:hAnsi="Arial"/>
          <w:noProof w:val="0"/>
          <w:rtl/>
        </w:rPr>
        <w:t xml:space="preserve">עמ"ש (חי') 45297-05-14 </w:t>
      </w:r>
      <w:r w:rsidR="00671797" w:rsidRPr="00671797">
        <w:rPr>
          <w:rFonts w:ascii="Arial" w:hAnsi="Arial"/>
          <w:b/>
          <w:bCs/>
          <w:noProof w:val="0"/>
          <w:rtl/>
        </w:rPr>
        <w:t>פלוני נ' פלונים</w:t>
      </w:r>
      <w:r w:rsidR="00671797" w:rsidRPr="00671797">
        <w:rPr>
          <w:rFonts w:ascii="Arial" w:hAnsi="Arial"/>
          <w:noProof w:val="0"/>
          <w:rtl/>
        </w:rPr>
        <w:t>, [פורסם בנבו], 2.2.15)</w:t>
      </w:r>
      <w:r w:rsidR="00671797">
        <w:rPr>
          <w:rFonts w:ascii="Arial" w:hAnsi="Arial" w:hint="cs"/>
          <w:noProof w:val="0"/>
          <w:rtl/>
        </w:rPr>
        <w:t>).</w:t>
      </w:r>
    </w:p>
    <w:p w:rsidR="004C1D61" w:rsidRPr="00671797" w:rsidRDefault="004C1D61" w:rsidP="00671797">
      <w:pPr>
        <w:pStyle w:val="ad"/>
        <w:spacing w:line="360" w:lineRule="auto"/>
        <w:ind w:left="425"/>
        <w:jc w:val="both"/>
        <w:rPr>
          <w:rFonts w:ascii="Arial" w:hAnsi="Arial"/>
          <w:noProof w:val="0"/>
          <w:rtl/>
        </w:rPr>
      </w:pPr>
    </w:p>
    <w:p w:rsidR="004C1D61" w:rsidRDefault="00671797" w:rsidP="004C1D61">
      <w:pPr>
        <w:pStyle w:val="ad"/>
        <w:spacing w:line="360" w:lineRule="auto"/>
        <w:ind w:left="425"/>
        <w:jc w:val="both"/>
        <w:rPr>
          <w:rFonts w:ascii="Arial" w:hAnsi="Arial"/>
          <w:noProof w:val="0"/>
          <w:rtl/>
        </w:rPr>
      </w:pPr>
      <w:r>
        <w:rPr>
          <w:rFonts w:ascii="Arial" w:hAnsi="Arial" w:hint="cs"/>
          <w:noProof w:val="0"/>
          <w:rtl/>
        </w:rPr>
        <w:t xml:space="preserve">בכלל נסיבות נדוננו לא מצאתי שיש להעדיף תשלום הפיצוי בתשלומים עיתיים. </w:t>
      </w:r>
      <w:r w:rsidR="008B0F0D" w:rsidRPr="00671797">
        <w:rPr>
          <w:rFonts w:ascii="Arial" w:hAnsi="Arial" w:hint="cs"/>
          <w:noProof w:val="0"/>
          <w:rtl/>
        </w:rPr>
        <w:t>סבורני כי</w:t>
      </w:r>
      <w:r w:rsidR="008B0F0D" w:rsidRPr="00671797">
        <w:rPr>
          <w:rFonts w:ascii="Arial" w:hAnsi="Arial"/>
          <w:noProof w:val="0"/>
          <w:rtl/>
        </w:rPr>
        <w:t xml:space="preserve"> </w:t>
      </w:r>
      <w:r w:rsidR="004C1D61">
        <w:rPr>
          <w:rFonts w:ascii="Arial" w:hAnsi="Arial" w:hint="cs"/>
          <w:noProof w:val="0"/>
          <w:rtl/>
        </w:rPr>
        <w:t xml:space="preserve">בחינת </w:t>
      </w:r>
      <w:r w:rsidR="008B0F0D" w:rsidRPr="00671797">
        <w:rPr>
          <w:rFonts w:ascii="Arial" w:hAnsi="Arial"/>
          <w:noProof w:val="0"/>
          <w:rtl/>
        </w:rPr>
        <w:t xml:space="preserve">השיקולים המנחים </w:t>
      </w:r>
      <w:r>
        <w:rPr>
          <w:rFonts w:ascii="Arial" w:hAnsi="Arial" w:hint="cs"/>
          <w:noProof w:val="0"/>
          <w:rtl/>
        </w:rPr>
        <w:t xml:space="preserve">הנ"ל </w:t>
      </w:r>
      <w:r w:rsidR="004C1D61">
        <w:rPr>
          <w:rFonts w:ascii="Arial" w:hAnsi="Arial" w:hint="cs"/>
          <w:noProof w:val="0"/>
          <w:rtl/>
        </w:rPr>
        <w:t>ביחס לעובדות ונסיבות המ</w:t>
      </w:r>
      <w:r w:rsidR="008B0F0D" w:rsidRPr="00671797">
        <w:rPr>
          <w:rFonts w:ascii="Arial" w:hAnsi="Arial"/>
          <w:noProof w:val="0"/>
          <w:rtl/>
        </w:rPr>
        <w:t xml:space="preserve">קרה </w:t>
      </w:r>
      <w:r>
        <w:rPr>
          <w:rFonts w:ascii="Arial" w:hAnsi="Arial" w:hint="cs"/>
          <w:noProof w:val="0"/>
          <w:rtl/>
        </w:rPr>
        <w:t>שבפני, ובשים לב גם ל</w:t>
      </w:r>
      <w:r w:rsidR="004C1D61">
        <w:rPr>
          <w:rFonts w:ascii="Arial" w:hAnsi="Arial" w:hint="cs"/>
          <w:noProof w:val="0"/>
          <w:rtl/>
        </w:rPr>
        <w:t>א</w:t>
      </w:r>
      <w:r>
        <w:rPr>
          <w:rFonts w:ascii="Arial" w:hAnsi="Arial" w:hint="cs"/>
          <w:noProof w:val="0"/>
          <w:rtl/>
        </w:rPr>
        <w:t>יזון הנכסים הנזילים כמפורט לעיל</w:t>
      </w:r>
      <w:r w:rsidR="004C1D61">
        <w:rPr>
          <w:rFonts w:ascii="Arial" w:hAnsi="Arial" w:hint="cs"/>
          <w:noProof w:val="0"/>
          <w:rtl/>
        </w:rPr>
        <w:t>, מביאים למסקנה לפיה אין מקום להורות על תשלום עיתי בנדוננו</w:t>
      </w:r>
      <w:r>
        <w:rPr>
          <w:rFonts w:ascii="Arial" w:hAnsi="Arial" w:hint="cs"/>
          <w:noProof w:val="0"/>
          <w:rtl/>
        </w:rPr>
        <w:t xml:space="preserve">. </w:t>
      </w:r>
    </w:p>
    <w:p w:rsidR="00671797" w:rsidRDefault="008B0F0D" w:rsidP="004C1D61">
      <w:pPr>
        <w:pStyle w:val="ad"/>
        <w:spacing w:line="360" w:lineRule="auto"/>
        <w:ind w:left="425"/>
        <w:jc w:val="both"/>
        <w:rPr>
          <w:rFonts w:ascii="Arial" w:hAnsi="Arial"/>
          <w:noProof w:val="0"/>
          <w:rtl/>
        </w:rPr>
      </w:pPr>
      <w:r w:rsidRPr="00671797">
        <w:rPr>
          <w:rFonts w:ascii="Arial" w:hAnsi="Arial"/>
          <w:noProof w:val="0"/>
          <w:rtl/>
        </w:rPr>
        <w:t xml:space="preserve">לאור כל האמור לעיל, </w:t>
      </w:r>
      <w:r w:rsidR="00671797">
        <w:rPr>
          <w:rFonts w:ascii="Arial" w:hAnsi="Arial" w:hint="cs"/>
          <w:noProof w:val="0"/>
          <w:rtl/>
        </w:rPr>
        <w:t>אני קובע ש</w:t>
      </w:r>
      <w:r w:rsidRPr="00671797">
        <w:rPr>
          <w:rFonts w:ascii="Arial" w:hAnsi="Arial"/>
          <w:noProof w:val="0"/>
          <w:rtl/>
        </w:rPr>
        <w:t xml:space="preserve">איזון פערי כושר ההשתכרות לעבר ולעתיד יהא על דרך תשלום חד פעמי, אשר ישקלל פערים אלה. </w:t>
      </w:r>
    </w:p>
    <w:p w:rsidR="008B2A00" w:rsidRDefault="008B2A00" w:rsidP="00EA1CBD">
      <w:pPr>
        <w:pStyle w:val="ad"/>
        <w:numPr>
          <w:ilvl w:val="0"/>
          <w:numId w:val="1"/>
        </w:numPr>
        <w:spacing w:before="240" w:line="360" w:lineRule="auto"/>
        <w:ind w:left="425"/>
        <w:contextualSpacing w:val="0"/>
        <w:jc w:val="both"/>
        <w:rPr>
          <w:rFonts w:ascii="Arial" w:hAnsi="Arial"/>
          <w:noProof w:val="0"/>
        </w:rPr>
      </w:pPr>
      <w:r>
        <w:rPr>
          <w:rFonts w:ascii="Arial" w:hAnsi="Arial" w:hint="cs"/>
          <w:noProof w:val="0"/>
          <w:rtl/>
        </w:rPr>
        <w:t>אשר על כן, ולאור כל שפורט לעיל, מצאתי לחייב את הנתבע לשלם לתובעת סך של 25</w:t>
      </w:r>
      <w:r w:rsidR="00EA1CBD">
        <w:rPr>
          <w:rFonts w:ascii="Arial" w:hAnsi="Arial" w:hint="cs"/>
          <w:noProof w:val="0"/>
          <w:rtl/>
        </w:rPr>
        <w:t>0</w:t>
      </w:r>
      <w:r>
        <w:rPr>
          <w:rFonts w:ascii="Arial" w:hAnsi="Arial" w:hint="cs"/>
          <w:noProof w:val="0"/>
          <w:rtl/>
        </w:rPr>
        <w:t xml:space="preserve">,000 ₪ </w:t>
      </w:r>
      <w:r w:rsidR="00F10230">
        <w:rPr>
          <w:rFonts w:ascii="Arial" w:hAnsi="Arial" w:hint="cs"/>
          <w:noProof w:val="0"/>
          <w:rtl/>
        </w:rPr>
        <w:t xml:space="preserve">(במעוגל) </w:t>
      </w:r>
      <w:r>
        <w:rPr>
          <w:rFonts w:ascii="Arial" w:hAnsi="Arial" w:hint="cs"/>
          <w:noProof w:val="0"/>
          <w:rtl/>
        </w:rPr>
        <w:t>בגין פיצוי פערי ההשתכרות בין הצדדים.</w:t>
      </w:r>
    </w:p>
    <w:p w:rsidR="008B2A00" w:rsidRDefault="008B2A00" w:rsidP="008B2A00">
      <w:pPr>
        <w:rPr>
          <w:rFonts w:ascii="Arial" w:hAnsi="Arial"/>
          <w:b/>
          <w:bCs/>
          <w:noProof w:val="0"/>
          <w:u w:val="single"/>
          <w:rtl/>
        </w:rPr>
      </w:pPr>
    </w:p>
    <w:p w:rsidR="004C1D61" w:rsidRPr="00F10230" w:rsidRDefault="004C1D61" w:rsidP="008B2A00">
      <w:pPr>
        <w:rPr>
          <w:rFonts w:ascii="Arial" w:hAnsi="Arial"/>
          <w:b/>
          <w:bCs/>
          <w:noProof w:val="0"/>
          <w:u w:val="single"/>
          <w:rtl/>
        </w:rPr>
      </w:pPr>
    </w:p>
    <w:p w:rsidR="008B2A00" w:rsidRPr="008B2A00" w:rsidRDefault="008B2A00" w:rsidP="008B2A00">
      <w:pPr>
        <w:rPr>
          <w:rFonts w:ascii="Arial" w:hAnsi="Arial"/>
          <w:b/>
          <w:bCs/>
          <w:noProof w:val="0"/>
          <w:u w:val="single"/>
          <w:rtl/>
        </w:rPr>
      </w:pPr>
      <w:r w:rsidRPr="008B2A00">
        <w:rPr>
          <w:rFonts w:ascii="Arial" w:hAnsi="Arial" w:hint="cs"/>
          <w:b/>
          <w:bCs/>
          <w:noProof w:val="0"/>
          <w:u w:val="single"/>
          <w:rtl/>
        </w:rPr>
        <w:t>א.</w:t>
      </w:r>
      <w:r>
        <w:rPr>
          <w:rFonts w:ascii="Arial" w:hAnsi="Arial" w:hint="cs"/>
          <w:b/>
          <w:bCs/>
          <w:noProof w:val="0"/>
          <w:u w:val="single"/>
          <w:rtl/>
        </w:rPr>
        <w:t>5</w:t>
      </w:r>
      <w:r w:rsidRPr="008B2A00">
        <w:rPr>
          <w:rFonts w:ascii="Arial" w:hAnsi="Arial" w:hint="cs"/>
          <w:b/>
          <w:bCs/>
          <w:noProof w:val="0"/>
          <w:u w:val="single"/>
          <w:rtl/>
        </w:rPr>
        <w:t xml:space="preserve">   </w:t>
      </w:r>
      <w:r>
        <w:rPr>
          <w:rFonts w:ascii="Arial" w:hAnsi="Arial" w:hint="cs"/>
          <w:b/>
          <w:bCs/>
          <w:noProof w:val="0"/>
          <w:u w:val="single"/>
          <w:rtl/>
        </w:rPr>
        <w:t>סיכום</w:t>
      </w:r>
    </w:p>
    <w:p w:rsidR="0071092C" w:rsidRPr="00E72C37" w:rsidRDefault="00E72C37" w:rsidP="00EA1CBD">
      <w:pPr>
        <w:pStyle w:val="ad"/>
        <w:numPr>
          <w:ilvl w:val="0"/>
          <w:numId w:val="1"/>
        </w:numPr>
        <w:spacing w:before="240" w:line="360" w:lineRule="auto"/>
        <w:ind w:left="425"/>
        <w:contextualSpacing w:val="0"/>
        <w:jc w:val="both"/>
        <w:rPr>
          <w:rFonts w:ascii="Arial" w:hAnsi="Arial"/>
          <w:b/>
          <w:bCs/>
          <w:noProof w:val="0"/>
        </w:rPr>
      </w:pPr>
      <w:r>
        <w:rPr>
          <w:rFonts w:ascii="Arial" w:hAnsi="Arial" w:hint="cs"/>
          <w:b/>
          <w:bCs/>
          <w:noProof w:val="0"/>
          <w:rtl/>
        </w:rPr>
        <w:t>נוכח החיובים ההדדיים שהושתו על כל אחד מהצדדים כמפורט לעיל, ועל מנת להביא לידי סיום סופי ומוחלט של כלל ההתחשבנות הרכושית/כספית שבין הצדדים, מצאתי להורות ש</w:t>
      </w:r>
      <w:r w:rsidR="0071092C" w:rsidRPr="00E72C37">
        <w:rPr>
          <w:rFonts w:ascii="Arial" w:hAnsi="Arial" w:hint="cs"/>
          <w:b/>
          <w:bCs/>
          <w:noProof w:val="0"/>
          <w:rtl/>
        </w:rPr>
        <w:t xml:space="preserve">סך החיובים שהושתו על התובעת </w:t>
      </w:r>
      <w:r>
        <w:rPr>
          <w:rFonts w:ascii="Arial" w:hAnsi="Arial" w:hint="cs"/>
          <w:b/>
          <w:bCs/>
          <w:noProof w:val="0"/>
          <w:rtl/>
        </w:rPr>
        <w:t xml:space="preserve">כמפורט לעיל, יקוזזו </w:t>
      </w:r>
      <w:r w:rsidR="0071092C" w:rsidRPr="00E72C37">
        <w:rPr>
          <w:rFonts w:ascii="Arial" w:hAnsi="Arial" w:hint="cs"/>
          <w:b/>
          <w:bCs/>
          <w:noProof w:val="0"/>
          <w:rtl/>
        </w:rPr>
        <w:t xml:space="preserve">מהחיובים שהושתו על הנתבע </w:t>
      </w:r>
      <w:r>
        <w:rPr>
          <w:rFonts w:ascii="Arial" w:hAnsi="Arial" w:hint="cs"/>
          <w:b/>
          <w:bCs/>
          <w:noProof w:val="0"/>
          <w:rtl/>
        </w:rPr>
        <w:t xml:space="preserve">כמפורט לעיל באופן שלאחר קיזוז הסכומים הנ"ל, </w:t>
      </w:r>
      <w:r w:rsidR="0071092C" w:rsidRPr="00E72C37">
        <w:rPr>
          <w:rFonts w:ascii="Arial" w:hAnsi="Arial" w:hint="cs"/>
          <w:b/>
          <w:bCs/>
          <w:noProof w:val="0"/>
          <w:rtl/>
        </w:rPr>
        <w:t>על הנתבע לשלם לתובעת סך של 9</w:t>
      </w:r>
      <w:r w:rsidR="00EA1CBD">
        <w:rPr>
          <w:rFonts w:ascii="Arial" w:hAnsi="Arial" w:hint="cs"/>
          <w:b/>
          <w:bCs/>
          <w:noProof w:val="0"/>
          <w:rtl/>
        </w:rPr>
        <w:t>4</w:t>
      </w:r>
      <w:r w:rsidR="0071092C" w:rsidRPr="00E72C37">
        <w:rPr>
          <w:rFonts w:ascii="Arial" w:hAnsi="Arial" w:hint="cs"/>
          <w:b/>
          <w:bCs/>
          <w:noProof w:val="0"/>
          <w:rtl/>
        </w:rPr>
        <w:t>,</w:t>
      </w:r>
      <w:r w:rsidR="00EA1CBD">
        <w:rPr>
          <w:rFonts w:ascii="Arial" w:hAnsi="Arial" w:hint="cs"/>
          <w:b/>
          <w:bCs/>
          <w:noProof w:val="0"/>
          <w:rtl/>
        </w:rPr>
        <w:t>000</w:t>
      </w:r>
      <w:r w:rsidR="0071092C" w:rsidRPr="00E72C37">
        <w:rPr>
          <w:rFonts w:ascii="Arial" w:hAnsi="Arial" w:hint="cs"/>
          <w:b/>
          <w:bCs/>
          <w:noProof w:val="0"/>
          <w:rtl/>
        </w:rPr>
        <w:t xml:space="preserve"> ₪ </w:t>
      </w:r>
      <w:r w:rsidR="00EA1CBD">
        <w:rPr>
          <w:rFonts w:ascii="Arial" w:hAnsi="Arial" w:hint="cs"/>
          <w:b/>
          <w:bCs/>
          <w:noProof w:val="0"/>
          <w:rtl/>
        </w:rPr>
        <w:t xml:space="preserve">(במעוגל) </w:t>
      </w:r>
      <w:r w:rsidR="0071092C" w:rsidRPr="00E72C37">
        <w:rPr>
          <w:rFonts w:ascii="Arial" w:hAnsi="Arial" w:hint="cs"/>
          <w:b/>
          <w:bCs/>
          <w:noProof w:val="0"/>
          <w:rtl/>
        </w:rPr>
        <w:t xml:space="preserve">וכך אני מורה. </w:t>
      </w:r>
    </w:p>
    <w:p w:rsidR="0071092C" w:rsidRPr="00E72C37" w:rsidRDefault="0071092C" w:rsidP="0071092C">
      <w:pPr>
        <w:pStyle w:val="ad"/>
        <w:spacing w:before="240" w:line="360" w:lineRule="auto"/>
        <w:ind w:left="425"/>
        <w:contextualSpacing w:val="0"/>
        <w:jc w:val="both"/>
        <w:rPr>
          <w:rFonts w:ascii="Arial" w:hAnsi="Arial"/>
          <w:b/>
          <w:bCs/>
          <w:noProof w:val="0"/>
        </w:rPr>
      </w:pPr>
      <w:r w:rsidRPr="00E72C37">
        <w:rPr>
          <w:rFonts w:ascii="Arial" w:hAnsi="Arial" w:hint="cs"/>
          <w:b/>
          <w:bCs/>
          <w:noProof w:val="0"/>
          <w:rtl/>
        </w:rPr>
        <w:t xml:space="preserve">חלוקת הזכויות הפנסיוניות והזכויות שאינן נזילות כיום תבוצע בהתאם להוראות החוק לחלוקת חיסכון פנסיוני על יסוד הפסיקתאות </w:t>
      </w:r>
      <w:r w:rsidR="004C1D61">
        <w:rPr>
          <w:rFonts w:ascii="Arial" w:hAnsi="Arial" w:hint="cs"/>
          <w:b/>
          <w:bCs/>
          <w:noProof w:val="0"/>
          <w:rtl/>
        </w:rPr>
        <w:t>א</w:t>
      </w:r>
      <w:r w:rsidRPr="00E72C37">
        <w:rPr>
          <w:rFonts w:ascii="Arial" w:hAnsi="Arial" w:hint="cs"/>
          <w:b/>
          <w:bCs/>
          <w:noProof w:val="0"/>
          <w:rtl/>
        </w:rPr>
        <w:t>ש</w:t>
      </w:r>
      <w:r w:rsidR="004C1D61">
        <w:rPr>
          <w:rFonts w:ascii="Arial" w:hAnsi="Arial" w:hint="cs"/>
          <w:b/>
          <w:bCs/>
          <w:noProof w:val="0"/>
          <w:rtl/>
        </w:rPr>
        <w:t xml:space="preserve">ר </w:t>
      </w:r>
      <w:r w:rsidRPr="00E72C37">
        <w:rPr>
          <w:rFonts w:ascii="Arial" w:hAnsi="Arial" w:hint="cs"/>
          <w:b/>
          <w:bCs/>
          <w:noProof w:val="0"/>
          <w:rtl/>
        </w:rPr>
        <w:t xml:space="preserve">צורפו לחוות דעת המומחה, אשר ייחתמו </w:t>
      </w:r>
      <w:r w:rsidR="00E72C37">
        <w:rPr>
          <w:rFonts w:ascii="Arial" w:hAnsi="Arial" w:hint="cs"/>
          <w:b/>
          <w:bCs/>
          <w:noProof w:val="0"/>
          <w:rtl/>
        </w:rPr>
        <w:t xml:space="preserve">על ידי </w:t>
      </w:r>
      <w:r w:rsidRPr="00E72C37">
        <w:rPr>
          <w:rFonts w:ascii="Arial" w:hAnsi="Arial" w:hint="cs"/>
          <w:b/>
          <w:bCs/>
          <w:noProof w:val="0"/>
          <w:rtl/>
        </w:rPr>
        <w:t>בנפרד.</w:t>
      </w:r>
    </w:p>
    <w:p w:rsidR="004C1D61" w:rsidRPr="00AB5AAD" w:rsidRDefault="004C1D61" w:rsidP="00AB5AAD">
      <w:pPr>
        <w:pStyle w:val="ad"/>
        <w:spacing w:line="360" w:lineRule="auto"/>
        <w:ind w:left="425"/>
        <w:jc w:val="both"/>
        <w:rPr>
          <w:rFonts w:ascii="Arial" w:hAnsi="Arial"/>
          <w:noProof w:val="0"/>
        </w:rPr>
      </w:pPr>
    </w:p>
    <w:p w:rsidR="00716320" w:rsidRDefault="00716320" w:rsidP="00716320">
      <w:pPr>
        <w:pStyle w:val="ad"/>
        <w:numPr>
          <w:ilvl w:val="0"/>
          <w:numId w:val="2"/>
        </w:numPr>
        <w:spacing w:line="360" w:lineRule="auto"/>
        <w:jc w:val="both"/>
        <w:rPr>
          <w:rFonts w:ascii="Arial" w:hAnsi="Arial"/>
          <w:b/>
          <w:bCs/>
          <w:noProof w:val="0"/>
          <w:sz w:val="26"/>
          <w:szCs w:val="26"/>
          <w:u w:val="single"/>
          <w:rtl/>
        </w:rPr>
      </w:pPr>
      <w:r>
        <w:rPr>
          <w:rFonts w:ascii="Arial" w:hAnsi="Arial"/>
          <w:b/>
          <w:bCs/>
          <w:noProof w:val="0"/>
          <w:sz w:val="26"/>
          <w:szCs w:val="26"/>
          <w:u w:val="single"/>
          <w:rtl/>
        </w:rPr>
        <w:t>תביעת</w:t>
      </w:r>
      <w:r>
        <w:rPr>
          <w:rFonts w:ascii="Arial" w:hAnsi="Arial" w:hint="cs"/>
          <w:b/>
          <w:bCs/>
          <w:noProof w:val="0"/>
          <w:sz w:val="26"/>
          <w:szCs w:val="26"/>
          <w:u w:val="single"/>
          <w:rtl/>
        </w:rPr>
        <w:t xml:space="preserve"> </w:t>
      </w:r>
      <w:r>
        <w:rPr>
          <w:rFonts w:ascii="Arial" w:hAnsi="Arial"/>
          <w:b/>
          <w:bCs/>
          <w:noProof w:val="0"/>
          <w:sz w:val="26"/>
          <w:szCs w:val="26"/>
          <w:u w:val="single"/>
          <w:rtl/>
        </w:rPr>
        <w:t>ה</w:t>
      </w:r>
      <w:r>
        <w:rPr>
          <w:rFonts w:ascii="Arial" w:hAnsi="Arial" w:hint="cs"/>
          <w:b/>
          <w:bCs/>
          <w:noProof w:val="0"/>
          <w:sz w:val="26"/>
          <w:szCs w:val="26"/>
          <w:u w:val="single"/>
          <w:rtl/>
        </w:rPr>
        <w:t>מזונות</w:t>
      </w:r>
      <w:r>
        <w:rPr>
          <w:rFonts w:ascii="Arial" w:hAnsi="Arial"/>
          <w:b/>
          <w:bCs/>
          <w:noProof w:val="0"/>
          <w:sz w:val="26"/>
          <w:szCs w:val="26"/>
          <w:u w:val="single"/>
          <w:rtl/>
        </w:rPr>
        <w:t xml:space="preserve"> (ת</w:t>
      </w:r>
      <w:r>
        <w:rPr>
          <w:rFonts w:ascii="Arial" w:hAnsi="Arial" w:hint="cs"/>
          <w:b/>
          <w:bCs/>
          <w:noProof w:val="0"/>
          <w:sz w:val="26"/>
          <w:szCs w:val="26"/>
          <w:u w:val="single"/>
          <w:rtl/>
        </w:rPr>
        <w:t xml:space="preserve">לה"מ </w:t>
      </w:r>
      <w:r w:rsidRPr="002C4BF9">
        <w:rPr>
          <w:rFonts w:ascii="Arial" w:hAnsi="Arial"/>
          <w:b/>
          <w:bCs/>
          <w:noProof w:val="0"/>
          <w:sz w:val="26"/>
          <w:szCs w:val="26"/>
          <w:u w:val="single"/>
          <w:rtl/>
        </w:rPr>
        <w:t>61552-12-20</w:t>
      </w:r>
      <w:r>
        <w:rPr>
          <w:rFonts w:ascii="Arial" w:hAnsi="Arial"/>
          <w:b/>
          <w:bCs/>
          <w:noProof w:val="0"/>
          <w:sz w:val="26"/>
          <w:szCs w:val="26"/>
          <w:u w:val="single"/>
          <w:rtl/>
        </w:rPr>
        <w:t>)</w:t>
      </w:r>
    </w:p>
    <w:p w:rsidR="00F6314F" w:rsidRDefault="00F6314F" w:rsidP="00716320">
      <w:pPr>
        <w:spacing w:line="360" w:lineRule="auto"/>
        <w:jc w:val="both"/>
        <w:rPr>
          <w:rFonts w:ascii="Arial" w:hAnsi="Arial"/>
          <w:noProof w:val="0"/>
          <w:rtl/>
        </w:rPr>
      </w:pPr>
    </w:p>
    <w:p w:rsidR="006B0E20" w:rsidRDefault="00F32258" w:rsidP="000C264A">
      <w:pPr>
        <w:pStyle w:val="ad"/>
        <w:numPr>
          <w:ilvl w:val="0"/>
          <w:numId w:val="1"/>
        </w:numPr>
        <w:spacing w:line="360" w:lineRule="auto"/>
        <w:ind w:left="425"/>
        <w:jc w:val="both"/>
        <w:rPr>
          <w:rFonts w:ascii="Arial" w:hAnsi="Arial"/>
          <w:noProof w:val="0"/>
        </w:rPr>
      </w:pPr>
      <w:r w:rsidRPr="006B0E20">
        <w:rPr>
          <w:rFonts w:ascii="Arial" w:hAnsi="Arial"/>
          <w:noProof w:val="0"/>
          <w:rtl/>
        </w:rPr>
        <w:t xml:space="preserve">מהו סכום המזונות שאותו היה ראוי לפסוק עבור מזונות </w:t>
      </w:r>
      <w:r w:rsidR="006B0E20">
        <w:rPr>
          <w:rFonts w:ascii="Arial" w:hAnsi="Arial" w:hint="cs"/>
          <w:noProof w:val="0"/>
          <w:rtl/>
        </w:rPr>
        <w:t xml:space="preserve">שני </w:t>
      </w:r>
      <w:r w:rsidRPr="006B0E20">
        <w:rPr>
          <w:rFonts w:ascii="Arial" w:hAnsi="Arial"/>
          <w:noProof w:val="0"/>
          <w:rtl/>
        </w:rPr>
        <w:t>ילדי</w:t>
      </w:r>
      <w:r w:rsidR="006B0E20">
        <w:rPr>
          <w:rFonts w:ascii="Arial" w:hAnsi="Arial" w:hint="cs"/>
          <w:noProof w:val="0"/>
          <w:rtl/>
        </w:rPr>
        <w:t>ה</w:t>
      </w:r>
      <w:r w:rsidRPr="006B0E20">
        <w:rPr>
          <w:rFonts w:ascii="Arial" w:hAnsi="Arial"/>
          <w:noProof w:val="0"/>
          <w:rtl/>
        </w:rPr>
        <w:t xml:space="preserve">ם </w:t>
      </w:r>
      <w:r w:rsidR="006B0E20">
        <w:rPr>
          <w:rFonts w:ascii="Arial" w:hAnsi="Arial" w:hint="cs"/>
          <w:noProof w:val="0"/>
          <w:rtl/>
        </w:rPr>
        <w:t xml:space="preserve">המשותפים של הצדדים </w:t>
      </w:r>
      <w:r w:rsidRPr="006B0E20">
        <w:rPr>
          <w:rFonts w:ascii="Arial" w:hAnsi="Arial"/>
          <w:noProof w:val="0"/>
          <w:rtl/>
        </w:rPr>
        <w:t xml:space="preserve">על בסיס התשתית העובדתית והראייתית שהונחה לפני בית המשפט, וזאת לאחר מתן ההחלטה למזונות זמניים מיום </w:t>
      </w:r>
      <w:r w:rsidR="006B0E20">
        <w:rPr>
          <w:rFonts w:ascii="Arial" w:hAnsi="Arial" w:hint="cs"/>
          <w:noProof w:val="0"/>
          <w:rtl/>
        </w:rPr>
        <w:t>4/2/2021 (כב' השופטת כ. חדד) והחלט</w:t>
      </w:r>
      <w:r w:rsidR="000C264A">
        <w:rPr>
          <w:rFonts w:ascii="Arial" w:hAnsi="Arial" w:hint="cs"/>
          <w:noProof w:val="0"/>
          <w:rtl/>
        </w:rPr>
        <w:t>ות</w:t>
      </w:r>
      <w:r w:rsidR="006B0E20">
        <w:rPr>
          <w:rFonts w:ascii="Arial" w:hAnsi="Arial" w:hint="cs"/>
          <w:noProof w:val="0"/>
          <w:rtl/>
        </w:rPr>
        <w:t xml:space="preserve"> נוספ</w:t>
      </w:r>
      <w:r w:rsidR="000C264A">
        <w:rPr>
          <w:rFonts w:ascii="Arial" w:hAnsi="Arial" w:hint="cs"/>
          <w:noProof w:val="0"/>
          <w:rtl/>
        </w:rPr>
        <w:t>ו</w:t>
      </w:r>
      <w:r w:rsidR="006B0E20">
        <w:rPr>
          <w:rFonts w:ascii="Arial" w:hAnsi="Arial" w:hint="cs"/>
          <w:noProof w:val="0"/>
          <w:rtl/>
        </w:rPr>
        <w:t xml:space="preserve">ת </w:t>
      </w:r>
      <w:r w:rsidR="000C264A">
        <w:rPr>
          <w:rFonts w:ascii="Arial" w:hAnsi="Arial" w:hint="cs"/>
          <w:noProof w:val="0"/>
          <w:rtl/>
        </w:rPr>
        <w:t>שניתנו ב</w:t>
      </w:r>
      <w:r w:rsidR="006B0E20">
        <w:rPr>
          <w:rFonts w:ascii="Arial" w:hAnsi="Arial" w:hint="cs"/>
          <w:noProof w:val="0"/>
          <w:rtl/>
        </w:rPr>
        <w:t>יום 22/3/2022 (כב' השופט א. ממן)</w:t>
      </w:r>
      <w:r w:rsidR="000C264A">
        <w:rPr>
          <w:rFonts w:ascii="Arial" w:hAnsi="Arial" w:hint="cs"/>
          <w:noProof w:val="0"/>
          <w:rtl/>
        </w:rPr>
        <w:t xml:space="preserve"> וכן בתאריכים 1/10/2023 ו- 10/10/2023</w:t>
      </w:r>
      <w:r w:rsidRPr="006B0E20">
        <w:rPr>
          <w:rFonts w:ascii="Arial" w:hAnsi="Arial"/>
          <w:noProof w:val="0"/>
          <w:rtl/>
        </w:rPr>
        <w:t xml:space="preserve">? </w:t>
      </w:r>
    </w:p>
    <w:p w:rsidR="006B0E20" w:rsidRDefault="00F32258" w:rsidP="006B0E20">
      <w:pPr>
        <w:pStyle w:val="ad"/>
        <w:spacing w:line="360" w:lineRule="auto"/>
        <w:ind w:left="425"/>
        <w:jc w:val="both"/>
        <w:rPr>
          <w:rFonts w:ascii="Arial" w:hAnsi="Arial"/>
          <w:noProof w:val="0"/>
          <w:rtl/>
        </w:rPr>
      </w:pPr>
      <w:r w:rsidRPr="006B0E20">
        <w:rPr>
          <w:rFonts w:ascii="Arial" w:hAnsi="Arial"/>
          <w:noProof w:val="0"/>
          <w:rtl/>
        </w:rPr>
        <w:t>האם הייתה ה</w:t>
      </w:r>
      <w:r w:rsidR="006B0E20">
        <w:rPr>
          <w:rFonts w:ascii="Arial" w:hAnsi="Arial" w:hint="cs"/>
          <w:noProof w:val="0"/>
          <w:rtl/>
        </w:rPr>
        <w:t>תובעת</w:t>
      </w:r>
      <w:r w:rsidRPr="006B0E20">
        <w:rPr>
          <w:rFonts w:ascii="Arial" w:hAnsi="Arial"/>
          <w:noProof w:val="0"/>
          <w:rtl/>
        </w:rPr>
        <w:t xml:space="preserve"> זכאית למזונות א</w:t>
      </w:r>
      <w:r w:rsidR="006B0E20">
        <w:rPr>
          <w:rFonts w:ascii="Arial" w:hAnsi="Arial" w:hint="cs"/>
          <w:noProof w:val="0"/>
          <w:rtl/>
        </w:rPr>
        <w:t>י</w:t>
      </w:r>
      <w:r w:rsidRPr="006B0E20">
        <w:rPr>
          <w:rFonts w:ascii="Arial" w:hAnsi="Arial"/>
          <w:noProof w:val="0"/>
          <w:rtl/>
        </w:rPr>
        <w:t>שה עד למועד הגירושין</w:t>
      </w:r>
      <w:r w:rsidR="006B0E20">
        <w:rPr>
          <w:rFonts w:ascii="Arial" w:hAnsi="Arial" w:hint="cs"/>
          <w:noProof w:val="0"/>
          <w:rtl/>
        </w:rPr>
        <w:t xml:space="preserve"> (18/01/2022)</w:t>
      </w:r>
      <w:r w:rsidRPr="006B0E20">
        <w:rPr>
          <w:rFonts w:ascii="Arial" w:hAnsi="Arial"/>
          <w:noProof w:val="0"/>
          <w:rtl/>
        </w:rPr>
        <w:t xml:space="preserve">? </w:t>
      </w:r>
    </w:p>
    <w:p w:rsidR="006B0E20" w:rsidRDefault="006B0E20" w:rsidP="006B0E20">
      <w:pPr>
        <w:pStyle w:val="ad"/>
        <w:spacing w:line="360" w:lineRule="auto"/>
        <w:ind w:left="425"/>
        <w:jc w:val="both"/>
        <w:rPr>
          <w:rFonts w:ascii="Arial" w:hAnsi="Arial"/>
          <w:noProof w:val="0"/>
          <w:rtl/>
        </w:rPr>
      </w:pPr>
      <w:r>
        <w:rPr>
          <w:rFonts w:ascii="Arial" w:hAnsi="Arial" w:hint="cs"/>
          <w:noProof w:val="0"/>
          <w:rtl/>
        </w:rPr>
        <w:t>האם התובעת זכאית לתשלום מזונות משקמים לאחר הגירושין?</w:t>
      </w:r>
    </w:p>
    <w:p w:rsidR="00F32258" w:rsidRDefault="00F32258" w:rsidP="006B0E20">
      <w:pPr>
        <w:pStyle w:val="ad"/>
        <w:spacing w:line="360" w:lineRule="auto"/>
        <w:ind w:left="425"/>
        <w:jc w:val="both"/>
        <w:rPr>
          <w:rFonts w:ascii="Arial" w:hAnsi="Arial"/>
          <w:noProof w:val="0"/>
          <w:rtl/>
        </w:rPr>
      </w:pPr>
      <w:r w:rsidRPr="006B0E20">
        <w:rPr>
          <w:rFonts w:ascii="Arial" w:hAnsi="Arial"/>
          <w:noProof w:val="0"/>
          <w:rtl/>
        </w:rPr>
        <w:lastRenderedPageBreak/>
        <w:t xml:space="preserve">אילו עיקר השאלות </w:t>
      </w:r>
      <w:r w:rsidR="006B0E20">
        <w:rPr>
          <w:rFonts w:ascii="Arial" w:hAnsi="Arial" w:hint="cs"/>
          <w:noProof w:val="0"/>
          <w:rtl/>
        </w:rPr>
        <w:t>ש</w:t>
      </w:r>
      <w:r w:rsidRPr="006B0E20">
        <w:rPr>
          <w:rFonts w:ascii="Arial" w:hAnsi="Arial"/>
          <w:noProof w:val="0"/>
          <w:rtl/>
        </w:rPr>
        <w:t>הונחו לפתחי ו</w:t>
      </w:r>
      <w:r w:rsidR="006B0E20">
        <w:rPr>
          <w:rFonts w:ascii="Arial" w:hAnsi="Arial" w:hint="cs"/>
          <w:noProof w:val="0"/>
          <w:rtl/>
        </w:rPr>
        <w:t xml:space="preserve">אשר </w:t>
      </w:r>
      <w:r w:rsidRPr="006B0E20">
        <w:rPr>
          <w:rFonts w:ascii="Arial" w:hAnsi="Arial"/>
          <w:noProof w:val="0"/>
          <w:rtl/>
        </w:rPr>
        <w:t>הדורשות הכרעה</w:t>
      </w:r>
      <w:r w:rsidR="006B0E20">
        <w:rPr>
          <w:rFonts w:ascii="Arial" w:hAnsi="Arial" w:hint="cs"/>
          <w:noProof w:val="0"/>
          <w:rtl/>
        </w:rPr>
        <w:t xml:space="preserve"> במסגרת פסק דין זה</w:t>
      </w:r>
      <w:r w:rsidRPr="006B0E20">
        <w:rPr>
          <w:rFonts w:ascii="Arial" w:hAnsi="Arial"/>
          <w:noProof w:val="0"/>
          <w:rtl/>
        </w:rPr>
        <w:t>.</w:t>
      </w:r>
    </w:p>
    <w:p w:rsidR="006B0E20" w:rsidRDefault="006B0E20" w:rsidP="006B0E20">
      <w:pPr>
        <w:spacing w:line="360" w:lineRule="auto"/>
        <w:jc w:val="both"/>
        <w:rPr>
          <w:rFonts w:ascii="Arial" w:hAnsi="Arial"/>
          <w:noProof w:val="0"/>
          <w:rtl/>
        </w:rPr>
      </w:pPr>
    </w:p>
    <w:p w:rsidR="006B0E20" w:rsidRDefault="006B0E20" w:rsidP="00D36042">
      <w:pPr>
        <w:tabs>
          <w:tab w:val="left" w:pos="567"/>
        </w:tabs>
        <w:spacing w:line="360" w:lineRule="auto"/>
        <w:ind w:left="567" w:hanging="567"/>
        <w:jc w:val="both"/>
        <w:rPr>
          <w:rFonts w:ascii="David" w:hAnsi="David"/>
          <w:b/>
          <w:bCs/>
          <w:noProof w:val="0"/>
          <w:u w:val="single"/>
        </w:rPr>
      </w:pPr>
      <w:r>
        <w:rPr>
          <w:rFonts w:ascii="David" w:hAnsi="David" w:hint="cs"/>
          <w:b/>
          <w:bCs/>
          <w:u w:val="single"/>
          <w:rtl/>
        </w:rPr>
        <w:t>תמצית</w:t>
      </w:r>
      <w:r w:rsidR="00D36042">
        <w:rPr>
          <w:rFonts w:ascii="David" w:hAnsi="David" w:hint="cs"/>
          <w:b/>
          <w:bCs/>
          <w:u w:val="single"/>
          <w:rtl/>
        </w:rPr>
        <w:t xml:space="preserve"> העובדות הרלוונטיות לתביעת המזונות</w:t>
      </w:r>
    </w:p>
    <w:p w:rsidR="006B0E20" w:rsidRPr="006B0E20" w:rsidRDefault="006B0E20" w:rsidP="006B0E20">
      <w:pPr>
        <w:spacing w:line="360" w:lineRule="auto"/>
        <w:jc w:val="both"/>
        <w:rPr>
          <w:rFonts w:ascii="Arial" w:hAnsi="Arial"/>
          <w:noProof w:val="0"/>
        </w:rPr>
      </w:pPr>
    </w:p>
    <w:p w:rsidR="00D36042" w:rsidRDefault="00D36042" w:rsidP="00BE635C">
      <w:pPr>
        <w:pStyle w:val="ad"/>
        <w:numPr>
          <w:ilvl w:val="0"/>
          <w:numId w:val="1"/>
        </w:numPr>
        <w:spacing w:line="360" w:lineRule="auto"/>
        <w:ind w:left="425"/>
        <w:jc w:val="both"/>
        <w:rPr>
          <w:rFonts w:ascii="Arial" w:hAnsi="Arial"/>
          <w:noProof w:val="0"/>
        </w:rPr>
      </w:pPr>
      <w:r>
        <w:rPr>
          <w:rFonts w:ascii="Arial" w:hAnsi="Arial" w:hint="cs"/>
          <w:noProof w:val="0"/>
          <w:rtl/>
        </w:rPr>
        <w:t xml:space="preserve">ביום 4/2/2021, בעת מתן ההחלטה למזונות זמניים, שני ילדיהם של הצדדים היו קטינים, והצדדים היו נשואים זל"ז. כיום הנסיבות השתנו: הבן הבכור </w:t>
      </w:r>
      <w:r w:rsidR="00BE635C">
        <w:rPr>
          <w:rFonts w:ascii="Arial" w:hAnsi="Arial" w:hint="cs"/>
          <w:noProof w:val="0"/>
        </w:rPr>
        <w:t>XXX</w:t>
      </w:r>
      <w:r>
        <w:rPr>
          <w:rFonts w:ascii="Arial" w:hAnsi="Arial" w:hint="cs"/>
          <w:noProof w:val="0"/>
          <w:rtl/>
        </w:rPr>
        <w:t xml:space="preserve"> בגר ביום 23/4/2023 וסיים את לימודיו התיכוניים בחודש יוני 2023, והצדדים התגרשו זמ"ז בג"פ ביום 18/1/2022.</w:t>
      </w:r>
      <w:r w:rsidR="000C264A">
        <w:rPr>
          <w:rFonts w:ascii="Arial" w:hAnsi="Arial" w:hint="cs"/>
          <w:noProof w:val="0"/>
          <w:rtl/>
        </w:rPr>
        <w:t xml:space="preserve"> כמו כן, בהחלטה המקורית למזונות זמניים הנתבע חויב לשאת </w:t>
      </w:r>
      <w:r w:rsidR="00BC035C">
        <w:rPr>
          <w:rFonts w:ascii="Arial" w:hAnsi="Arial" w:hint="cs"/>
          <w:noProof w:val="0"/>
          <w:rtl/>
        </w:rPr>
        <w:t>במלוא החזר המשכנתא שרבצה על דירת המגורים המשותפת, וכן חויב לשאת במלוא הוצאות אחזקת הדירה-</w:t>
      </w:r>
      <w:r w:rsidR="00BC035C" w:rsidRPr="00BC035C">
        <w:rPr>
          <w:rFonts w:ascii="Arial" w:hAnsi="Arial" w:hint="cs"/>
          <w:noProof w:val="0"/>
          <w:rtl/>
        </w:rPr>
        <w:t xml:space="preserve"> </w:t>
      </w:r>
      <w:r w:rsidR="00BC035C">
        <w:rPr>
          <w:rFonts w:ascii="Arial" w:hAnsi="Arial" w:hint="cs"/>
          <w:noProof w:val="0"/>
          <w:rtl/>
        </w:rPr>
        <w:t>כאשר חלקה של התובעת בסכומים אלו שולם בגדר השלמת מזונות אישה</w:t>
      </w:r>
      <w:r w:rsidR="00BE5FEC">
        <w:rPr>
          <w:rFonts w:ascii="Arial" w:hAnsi="Arial" w:hint="cs"/>
          <w:noProof w:val="0"/>
          <w:rtl/>
        </w:rPr>
        <w:t>.</w:t>
      </w:r>
    </w:p>
    <w:p w:rsidR="00D36042" w:rsidRDefault="00D36042" w:rsidP="00D36042">
      <w:pPr>
        <w:pStyle w:val="ad"/>
        <w:spacing w:line="360" w:lineRule="auto"/>
        <w:ind w:left="425"/>
        <w:jc w:val="both"/>
        <w:rPr>
          <w:rFonts w:ascii="Arial" w:hAnsi="Arial"/>
          <w:noProof w:val="0"/>
        </w:rPr>
      </w:pPr>
    </w:p>
    <w:p w:rsidR="00D36042" w:rsidRDefault="00BE5FEC" w:rsidP="00BE635C">
      <w:pPr>
        <w:pStyle w:val="ad"/>
        <w:spacing w:line="360" w:lineRule="auto"/>
        <w:ind w:left="425"/>
        <w:jc w:val="both"/>
        <w:rPr>
          <w:rFonts w:ascii="Arial" w:hAnsi="Arial"/>
          <w:noProof w:val="0"/>
        </w:rPr>
      </w:pPr>
      <w:r>
        <w:rPr>
          <w:rFonts w:ascii="Arial" w:hAnsi="Arial" w:hint="cs"/>
          <w:noProof w:val="0"/>
          <w:rtl/>
        </w:rPr>
        <w:t>לעניין זמני השהות- לא הונחה בפני תובענה בעניין אחריות הורית וזמני שהות. בדיון שהתקיים בפני המותב הקודם ביום 22/3/2021</w:t>
      </w:r>
      <w:r w:rsidR="00700409">
        <w:rPr>
          <w:rFonts w:ascii="Arial" w:hAnsi="Arial" w:hint="cs"/>
          <w:noProof w:val="0"/>
          <w:rtl/>
        </w:rPr>
        <w:t>,</w:t>
      </w:r>
      <w:r>
        <w:rPr>
          <w:rFonts w:ascii="Arial" w:hAnsi="Arial" w:hint="cs"/>
          <w:noProof w:val="0"/>
          <w:rtl/>
        </w:rPr>
        <w:t xml:space="preserve"> </w:t>
      </w:r>
      <w:r w:rsidR="00700409">
        <w:rPr>
          <w:rFonts w:ascii="Arial" w:hAnsi="Arial" w:hint="cs"/>
          <w:noProof w:val="0"/>
          <w:rtl/>
        </w:rPr>
        <w:t xml:space="preserve">גובש בין הצדדים מתווה מוסכם של </w:t>
      </w:r>
      <w:r>
        <w:rPr>
          <w:rFonts w:ascii="Arial" w:hAnsi="Arial" w:hint="cs"/>
          <w:noProof w:val="0"/>
          <w:rtl/>
        </w:rPr>
        <w:t xml:space="preserve">זמני שהות </w:t>
      </w:r>
      <w:r w:rsidR="00700409">
        <w:rPr>
          <w:rFonts w:ascii="Arial" w:hAnsi="Arial" w:hint="cs"/>
          <w:noProof w:val="0"/>
          <w:rtl/>
        </w:rPr>
        <w:t xml:space="preserve">אשר </w:t>
      </w:r>
      <w:r>
        <w:rPr>
          <w:rFonts w:ascii="Arial" w:hAnsi="Arial" w:hint="cs"/>
          <w:noProof w:val="0"/>
          <w:rtl/>
        </w:rPr>
        <w:t xml:space="preserve"> אושר וקיבל תוקף של</w:t>
      </w:r>
      <w:r w:rsidR="00700409">
        <w:rPr>
          <w:rFonts w:ascii="Arial" w:hAnsi="Arial" w:hint="cs"/>
          <w:noProof w:val="0"/>
          <w:rtl/>
        </w:rPr>
        <w:t xml:space="preserve"> החלטה</w:t>
      </w:r>
      <w:r w:rsidR="000C071D">
        <w:rPr>
          <w:rFonts w:ascii="Arial" w:hAnsi="Arial" w:hint="cs"/>
          <w:noProof w:val="0"/>
          <w:rtl/>
        </w:rPr>
        <w:t>.</w:t>
      </w:r>
      <w:r w:rsidR="00700409">
        <w:rPr>
          <w:rFonts w:ascii="Arial" w:hAnsi="Arial" w:hint="cs"/>
          <w:noProof w:val="0"/>
          <w:rtl/>
        </w:rPr>
        <w:t xml:space="preserve"> </w:t>
      </w:r>
      <w:r w:rsidR="000C071D">
        <w:rPr>
          <w:rFonts w:ascii="Arial" w:hAnsi="Arial" w:hint="cs"/>
          <w:noProof w:val="0"/>
          <w:rtl/>
        </w:rPr>
        <w:t>במסגרת הליך ההוכחות התברר ש</w:t>
      </w:r>
      <w:r w:rsidR="00700409">
        <w:rPr>
          <w:rFonts w:ascii="Arial" w:hAnsi="Arial" w:hint="cs"/>
          <w:noProof w:val="0"/>
          <w:rtl/>
        </w:rPr>
        <w:t xml:space="preserve">מתווה זה אינו מתקיים, ובפועל זמני השהות בין הנתבע לקטין </w:t>
      </w:r>
      <w:r w:rsidR="00BE635C">
        <w:rPr>
          <w:rFonts w:ascii="Arial" w:hAnsi="Arial" w:hint="cs"/>
          <w:noProof w:val="0"/>
        </w:rPr>
        <w:t>XXX</w:t>
      </w:r>
      <w:r w:rsidR="00700409">
        <w:rPr>
          <w:rFonts w:ascii="Arial" w:hAnsi="Arial" w:hint="cs"/>
          <w:noProof w:val="0"/>
          <w:rtl/>
        </w:rPr>
        <w:t xml:space="preserve"> מתקיימים רק בסופי השבוע.</w:t>
      </w:r>
    </w:p>
    <w:p w:rsidR="00D36042" w:rsidRDefault="00D36042" w:rsidP="00D36042">
      <w:pPr>
        <w:pStyle w:val="ad"/>
        <w:spacing w:line="360" w:lineRule="auto"/>
        <w:ind w:left="425"/>
        <w:jc w:val="both"/>
        <w:rPr>
          <w:rFonts w:ascii="Arial" w:hAnsi="Arial"/>
          <w:noProof w:val="0"/>
          <w:rtl/>
        </w:rPr>
      </w:pPr>
    </w:p>
    <w:p w:rsidR="000C071D" w:rsidRDefault="000C071D" w:rsidP="000C071D">
      <w:pPr>
        <w:pStyle w:val="ad"/>
        <w:numPr>
          <w:ilvl w:val="0"/>
          <w:numId w:val="1"/>
        </w:numPr>
        <w:spacing w:line="360" w:lineRule="auto"/>
        <w:ind w:left="425"/>
        <w:jc w:val="both"/>
        <w:rPr>
          <w:rFonts w:ascii="Arial" w:hAnsi="Arial"/>
          <w:noProof w:val="0"/>
        </w:rPr>
      </w:pPr>
      <w:r w:rsidRPr="000C071D">
        <w:rPr>
          <w:rFonts w:ascii="Arial" w:hAnsi="Arial"/>
          <w:noProof w:val="0"/>
          <w:rtl/>
        </w:rPr>
        <w:t>ההחלטה למזונות זמניים ניתנ</w:t>
      </w:r>
      <w:r>
        <w:rPr>
          <w:rFonts w:ascii="Arial" w:hAnsi="Arial" w:hint="cs"/>
          <w:noProof w:val="0"/>
          <w:rtl/>
        </w:rPr>
        <w:t>ה</w:t>
      </w:r>
      <w:r w:rsidRPr="000C071D">
        <w:rPr>
          <w:rFonts w:ascii="Arial" w:hAnsi="Arial"/>
          <w:noProof w:val="0"/>
          <w:rtl/>
        </w:rPr>
        <w:t xml:space="preserve"> </w:t>
      </w:r>
      <w:r>
        <w:rPr>
          <w:rFonts w:ascii="Arial" w:hAnsi="Arial" w:hint="cs"/>
          <w:noProof w:val="0"/>
          <w:rtl/>
        </w:rPr>
        <w:t xml:space="preserve">עוד </w:t>
      </w:r>
      <w:r w:rsidRPr="000C071D">
        <w:rPr>
          <w:rFonts w:ascii="Arial" w:hAnsi="Arial"/>
          <w:noProof w:val="0"/>
          <w:rtl/>
        </w:rPr>
        <w:t xml:space="preserve">בטרם שמיעת ההוכחות ובטרם בחינה וניתוח של כלל הראיות. משום כך, </w:t>
      </w:r>
      <w:r>
        <w:rPr>
          <w:rFonts w:ascii="Arial" w:hAnsi="Arial" w:hint="cs"/>
          <w:noProof w:val="0"/>
          <w:rtl/>
        </w:rPr>
        <w:t>יש להכריע כעת ב</w:t>
      </w:r>
      <w:r>
        <w:rPr>
          <w:rFonts w:ascii="Arial" w:hAnsi="Arial"/>
          <w:noProof w:val="0"/>
          <w:rtl/>
        </w:rPr>
        <w:t xml:space="preserve">תביעת המזונות לאחר </w:t>
      </w:r>
      <w:r w:rsidRPr="000C071D">
        <w:rPr>
          <w:rFonts w:ascii="Arial" w:hAnsi="Arial"/>
          <w:noProof w:val="0"/>
          <w:rtl/>
        </w:rPr>
        <w:t>בח</w:t>
      </w:r>
      <w:r>
        <w:rPr>
          <w:rFonts w:ascii="Arial" w:hAnsi="Arial" w:hint="cs"/>
          <w:noProof w:val="0"/>
          <w:rtl/>
        </w:rPr>
        <w:t>י</w:t>
      </w:r>
      <w:r w:rsidRPr="000C071D">
        <w:rPr>
          <w:rFonts w:ascii="Arial" w:hAnsi="Arial"/>
          <w:noProof w:val="0"/>
          <w:rtl/>
        </w:rPr>
        <w:t>נה ונ</w:t>
      </w:r>
      <w:r>
        <w:rPr>
          <w:rFonts w:ascii="Arial" w:hAnsi="Arial" w:hint="cs"/>
          <w:noProof w:val="0"/>
          <w:rtl/>
        </w:rPr>
        <w:t>י</w:t>
      </w:r>
      <w:r w:rsidRPr="000C071D">
        <w:rPr>
          <w:rFonts w:ascii="Arial" w:hAnsi="Arial"/>
          <w:noProof w:val="0"/>
          <w:rtl/>
        </w:rPr>
        <w:t>ת</w:t>
      </w:r>
      <w:r>
        <w:rPr>
          <w:rFonts w:ascii="Arial" w:hAnsi="Arial" w:hint="cs"/>
          <w:noProof w:val="0"/>
          <w:rtl/>
        </w:rPr>
        <w:t>ו</w:t>
      </w:r>
      <w:r w:rsidRPr="000C071D">
        <w:rPr>
          <w:rFonts w:ascii="Arial" w:hAnsi="Arial"/>
          <w:noProof w:val="0"/>
          <w:rtl/>
        </w:rPr>
        <w:t xml:space="preserve">ח </w:t>
      </w:r>
      <w:r>
        <w:rPr>
          <w:rFonts w:ascii="Arial" w:hAnsi="Arial" w:hint="cs"/>
          <w:noProof w:val="0"/>
          <w:rtl/>
        </w:rPr>
        <w:t xml:space="preserve">של </w:t>
      </w:r>
      <w:r w:rsidRPr="000C071D">
        <w:rPr>
          <w:rFonts w:ascii="Arial" w:hAnsi="Arial"/>
          <w:noProof w:val="0"/>
          <w:rtl/>
        </w:rPr>
        <w:t xml:space="preserve">מלוא </w:t>
      </w:r>
      <w:r>
        <w:rPr>
          <w:rFonts w:ascii="Arial" w:hAnsi="Arial"/>
          <w:noProof w:val="0"/>
          <w:rtl/>
        </w:rPr>
        <w:t>התשתית העובדתית והראייתית בתיק.</w:t>
      </w:r>
    </w:p>
    <w:p w:rsidR="00547D39" w:rsidRDefault="00547D39" w:rsidP="00547D39">
      <w:pPr>
        <w:pStyle w:val="ad"/>
        <w:spacing w:line="360" w:lineRule="auto"/>
        <w:ind w:left="425"/>
        <w:jc w:val="both"/>
        <w:rPr>
          <w:rFonts w:ascii="Arial" w:hAnsi="Arial"/>
          <w:noProof w:val="0"/>
        </w:rPr>
      </w:pPr>
    </w:p>
    <w:p w:rsidR="00547D39" w:rsidRPr="00547D39" w:rsidRDefault="00547D39" w:rsidP="00547D39">
      <w:pPr>
        <w:spacing w:line="360" w:lineRule="auto"/>
        <w:jc w:val="both"/>
        <w:rPr>
          <w:rFonts w:ascii="Arial" w:hAnsi="Arial"/>
          <w:b/>
          <w:bCs/>
          <w:noProof w:val="0"/>
          <w:u w:val="single"/>
        </w:rPr>
      </w:pPr>
      <w:r w:rsidRPr="00547D39">
        <w:rPr>
          <w:rFonts w:ascii="Arial" w:hAnsi="Arial"/>
          <w:b/>
          <w:bCs/>
          <w:noProof w:val="0"/>
          <w:u w:val="single"/>
          <w:rtl/>
        </w:rPr>
        <w:t>האם ה</w:t>
      </w:r>
      <w:r>
        <w:rPr>
          <w:rFonts w:ascii="Arial" w:hAnsi="Arial" w:hint="cs"/>
          <w:b/>
          <w:bCs/>
          <w:noProof w:val="0"/>
          <w:u w:val="single"/>
          <w:rtl/>
        </w:rPr>
        <w:t>תובעת</w:t>
      </w:r>
      <w:r w:rsidRPr="00547D39">
        <w:rPr>
          <w:rFonts w:ascii="Arial" w:hAnsi="Arial"/>
          <w:b/>
          <w:bCs/>
          <w:noProof w:val="0"/>
          <w:u w:val="single"/>
          <w:rtl/>
        </w:rPr>
        <w:t xml:space="preserve"> זכאית למזונות אישה עד למועד הגירושין?</w:t>
      </w:r>
    </w:p>
    <w:p w:rsidR="00547D39" w:rsidRPr="00547D39" w:rsidRDefault="00547D39" w:rsidP="00547D39">
      <w:pPr>
        <w:pStyle w:val="ad"/>
        <w:rPr>
          <w:rFonts w:ascii="Arial" w:hAnsi="Arial"/>
          <w:noProof w:val="0"/>
          <w:rtl/>
        </w:rPr>
      </w:pPr>
    </w:p>
    <w:p w:rsidR="00547D39" w:rsidRDefault="00547D39" w:rsidP="00547D39">
      <w:pPr>
        <w:pStyle w:val="ad"/>
        <w:numPr>
          <w:ilvl w:val="0"/>
          <w:numId w:val="1"/>
        </w:numPr>
        <w:spacing w:line="360" w:lineRule="auto"/>
        <w:ind w:left="425"/>
        <w:jc w:val="both"/>
        <w:rPr>
          <w:rFonts w:ascii="Arial" w:hAnsi="Arial"/>
          <w:noProof w:val="0"/>
        </w:rPr>
      </w:pPr>
      <w:r w:rsidRPr="00547D39">
        <w:rPr>
          <w:rFonts w:ascii="Arial" w:hAnsi="Arial"/>
          <w:noProof w:val="0"/>
          <w:rtl/>
        </w:rPr>
        <w:t xml:space="preserve">מקור החיוב במזונות אישה בדין הישראלי, </w:t>
      </w:r>
      <w:r>
        <w:rPr>
          <w:rFonts w:ascii="Arial" w:hAnsi="Arial" w:hint="cs"/>
          <w:noProof w:val="0"/>
          <w:rtl/>
        </w:rPr>
        <w:t>קבוע</w:t>
      </w:r>
      <w:r w:rsidRPr="00547D39">
        <w:rPr>
          <w:rFonts w:ascii="Arial" w:hAnsi="Arial"/>
          <w:noProof w:val="0"/>
          <w:rtl/>
        </w:rPr>
        <w:t xml:space="preserve"> בסעיף 2(א) לחוק לתיקון דיני משפחה (מזונות), התשי"ט-1959 (להלן – "חוק המזונות")</w:t>
      </w:r>
      <w:r>
        <w:rPr>
          <w:rFonts w:ascii="Arial" w:hAnsi="Arial" w:hint="cs"/>
          <w:noProof w:val="0"/>
          <w:rtl/>
        </w:rPr>
        <w:t>.</w:t>
      </w:r>
    </w:p>
    <w:p w:rsidR="00547D39" w:rsidRDefault="00547D39" w:rsidP="00547D39">
      <w:pPr>
        <w:pStyle w:val="ad"/>
        <w:spacing w:line="360" w:lineRule="auto"/>
        <w:ind w:left="425"/>
        <w:jc w:val="both"/>
        <w:rPr>
          <w:rFonts w:ascii="Arial" w:hAnsi="Arial"/>
          <w:noProof w:val="0"/>
          <w:rtl/>
        </w:rPr>
      </w:pPr>
      <w:r w:rsidRPr="00547D39">
        <w:rPr>
          <w:rFonts w:ascii="Arial" w:hAnsi="Arial"/>
          <w:noProof w:val="0"/>
          <w:rtl/>
        </w:rPr>
        <w:t xml:space="preserve">בעניינו, הדין החל על הצדדים הוא הדין העברי, שעל פיו חיוב בעל במזונות אשתו </w:t>
      </w:r>
      <w:r>
        <w:rPr>
          <w:rFonts w:ascii="Arial" w:hAnsi="Arial" w:hint="cs"/>
          <w:noProof w:val="0"/>
          <w:rtl/>
        </w:rPr>
        <w:t>מתחיל ב</w:t>
      </w:r>
      <w:r w:rsidRPr="00547D39">
        <w:rPr>
          <w:rFonts w:ascii="Arial" w:hAnsi="Arial"/>
          <w:noProof w:val="0"/>
          <w:rtl/>
        </w:rPr>
        <w:t>יום נישואי</w:t>
      </w:r>
      <w:r>
        <w:rPr>
          <w:rFonts w:ascii="Arial" w:hAnsi="Arial" w:hint="cs"/>
          <w:noProof w:val="0"/>
          <w:rtl/>
        </w:rPr>
        <w:t>הם</w:t>
      </w:r>
      <w:r w:rsidRPr="00547D39">
        <w:rPr>
          <w:rFonts w:ascii="Arial" w:hAnsi="Arial"/>
          <w:noProof w:val="0"/>
          <w:rtl/>
        </w:rPr>
        <w:t xml:space="preserve"> ות</w:t>
      </w:r>
      <w:r>
        <w:rPr>
          <w:rFonts w:ascii="Arial" w:hAnsi="Arial" w:hint="cs"/>
          <w:noProof w:val="0"/>
          <w:rtl/>
        </w:rPr>
        <w:t>ם</w:t>
      </w:r>
      <w:r w:rsidRPr="00547D39">
        <w:rPr>
          <w:rFonts w:ascii="Arial" w:hAnsi="Arial"/>
          <w:noProof w:val="0"/>
          <w:rtl/>
        </w:rPr>
        <w:t xml:space="preserve"> עם סיומם (</w:t>
      </w:r>
      <w:r>
        <w:rPr>
          <w:rFonts w:ascii="Arial" w:hAnsi="Arial" w:hint="cs"/>
          <w:noProof w:val="0"/>
          <w:rtl/>
        </w:rPr>
        <w:t xml:space="preserve">ראו </w:t>
      </w:r>
      <w:r w:rsidRPr="00547D39">
        <w:rPr>
          <w:rFonts w:ascii="Arial" w:hAnsi="Arial"/>
          <w:noProof w:val="0"/>
          <w:rtl/>
        </w:rPr>
        <w:t xml:space="preserve">ע"א 87/49 </w:t>
      </w:r>
      <w:r w:rsidRPr="00547D39">
        <w:rPr>
          <w:rFonts w:ascii="Arial" w:hAnsi="Arial"/>
          <w:b/>
          <w:bCs/>
          <w:noProof w:val="0"/>
          <w:rtl/>
        </w:rPr>
        <w:t>לוין נ' לוין</w:t>
      </w:r>
      <w:r w:rsidRPr="00547D39">
        <w:rPr>
          <w:rFonts w:ascii="Arial" w:hAnsi="Arial"/>
          <w:noProof w:val="0"/>
          <w:rtl/>
        </w:rPr>
        <w:t xml:space="preserve"> פ"ד ה' 921, 935 (1951); ע"א 560/82 </w:t>
      </w:r>
      <w:r w:rsidRPr="00547D39">
        <w:rPr>
          <w:rFonts w:ascii="Arial" w:hAnsi="Arial"/>
          <w:b/>
          <w:bCs/>
          <w:noProof w:val="0"/>
          <w:rtl/>
        </w:rPr>
        <w:t>פלונית נ' פלוני</w:t>
      </w:r>
      <w:r w:rsidRPr="00547D39">
        <w:rPr>
          <w:rFonts w:ascii="Arial" w:hAnsi="Arial"/>
          <w:noProof w:val="0"/>
          <w:rtl/>
        </w:rPr>
        <w:t xml:space="preserve"> פ"ד לח (3) 744 (1984); בר"ע (י-ם) 1081/05 </w:t>
      </w:r>
      <w:r w:rsidRPr="00547D39">
        <w:rPr>
          <w:rFonts w:ascii="Arial" w:hAnsi="Arial"/>
          <w:b/>
          <w:bCs/>
          <w:noProof w:val="0"/>
          <w:rtl/>
        </w:rPr>
        <w:t>פלוני נ' אלמונית</w:t>
      </w:r>
      <w:r>
        <w:rPr>
          <w:rFonts w:ascii="Arial" w:hAnsi="Arial"/>
          <w:noProof w:val="0"/>
          <w:rtl/>
        </w:rPr>
        <w:t xml:space="preserve"> [פורסם בנבו] (8.8.2006)</w:t>
      </w:r>
      <w:r>
        <w:rPr>
          <w:rFonts w:ascii="Arial" w:hAnsi="Arial" w:hint="cs"/>
          <w:noProof w:val="0"/>
          <w:rtl/>
        </w:rPr>
        <w:t>)</w:t>
      </w:r>
      <w:r w:rsidRPr="00547D39">
        <w:rPr>
          <w:rFonts w:ascii="Arial" w:hAnsi="Arial"/>
          <w:noProof w:val="0"/>
          <w:rtl/>
        </w:rPr>
        <w:t>.</w:t>
      </w:r>
    </w:p>
    <w:p w:rsidR="00860BC6" w:rsidRPr="00962B5F" w:rsidRDefault="00860BC6" w:rsidP="00860BC6">
      <w:pPr>
        <w:pStyle w:val="ad"/>
        <w:spacing w:line="360" w:lineRule="auto"/>
        <w:ind w:left="425"/>
        <w:jc w:val="both"/>
        <w:rPr>
          <w:rFonts w:ascii="Arial" w:hAnsi="Arial"/>
          <w:b/>
          <w:bCs/>
          <w:noProof w:val="0"/>
        </w:rPr>
      </w:pPr>
      <w:r w:rsidRPr="00962B5F">
        <w:rPr>
          <w:rFonts w:ascii="Arial" w:hAnsi="Arial" w:hint="cs"/>
          <w:b/>
          <w:bCs/>
          <w:noProof w:val="0"/>
          <w:rtl/>
        </w:rPr>
        <w:t xml:space="preserve">משהצדדים התגרשו זמ"ז ביום 18/1/2022, התובעת אינה זכאית למזונות אישה ממועד זה ואילך. המחלוקת הינה בשאלה באם יש מקום לפסיקת מזונות אישה </w:t>
      </w:r>
      <w:r w:rsidR="00A23851">
        <w:rPr>
          <w:rFonts w:ascii="Arial" w:hAnsi="Arial" w:hint="cs"/>
          <w:b/>
          <w:bCs/>
          <w:noProof w:val="0"/>
          <w:rtl/>
        </w:rPr>
        <w:t xml:space="preserve">לתובעת </w:t>
      </w:r>
      <w:r w:rsidRPr="00962B5F">
        <w:rPr>
          <w:rFonts w:ascii="Arial" w:hAnsi="Arial" w:hint="cs"/>
          <w:b/>
          <w:bCs/>
          <w:noProof w:val="0"/>
          <w:rtl/>
        </w:rPr>
        <w:t>לתקופה שממועד הגשת התביעה (27/12/2020) ועד למועד הגירושין</w:t>
      </w:r>
      <w:r w:rsidR="00962B5F">
        <w:rPr>
          <w:rFonts w:ascii="Arial" w:hAnsi="Arial" w:hint="cs"/>
          <w:b/>
          <w:bCs/>
          <w:noProof w:val="0"/>
          <w:rtl/>
        </w:rPr>
        <w:t xml:space="preserve"> (18/1/2022)</w:t>
      </w:r>
      <w:r w:rsidRPr="00962B5F">
        <w:rPr>
          <w:rFonts w:ascii="Arial" w:hAnsi="Arial" w:hint="cs"/>
          <w:b/>
          <w:bCs/>
          <w:noProof w:val="0"/>
          <w:rtl/>
        </w:rPr>
        <w:t>.</w:t>
      </w:r>
    </w:p>
    <w:p w:rsidR="00547D39" w:rsidRPr="00860BC6" w:rsidRDefault="00547D39" w:rsidP="00547D39">
      <w:pPr>
        <w:pStyle w:val="ad"/>
        <w:rPr>
          <w:rFonts w:ascii="Arial" w:hAnsi="Arial"/>
          <w:noProof w:val="0"/>
          <w:rtl/>
        </w:rPr>
      </w:pPr>
    </w:p>
    <w:p w:rsidR="00860BC6" w:rsidRDefault="00860BC6" w:rsidP="00A23851">
      <w:pPr>
        <w:pStyle w:val="ad"/>
        <w:numPr>
          <w:ilvl w:val="0"/>
          <w:numId w:val="1"/>
        </w:numPr>
        <w:spacing w:line="360" w:lineRule="auto"/>
        <w:ind w:left="425"/>
        <w:jc w:val="both"/>
        <w:rPr>
          <w:rFonts w:ascii="Arial" w:hAnsi="Arial"/>
          <w:noProof w:val="0"/>
        </w:rPr>
      </w:pPr>
      <w:r>
        <w:rPr>
          <w:rFonts w:ascii="Arial" w:hAnsi="Arial" w:hint="cs"/>
          <w:noProof w:val="0"/>
          <w:rtl/>
        </w:rPr>
        <w:t>לעניין זה יצוין ש</w:t>
      </w:r>
      <w:r w:rsidRPr="00547D39">
        <w:rPr>
          <w:rFonts w:ascii="Arial" w:hAnsi="Arial"/>
          <w:noProof w:val="0"/>
          <w:rtl/>
        </w:rPr>
        <w:t xml:space="preserve">בסיכומיה </w:t>
      </w:r>
      <w:r>
        <w:rPr>
          <w:rFonts w:ascii="Arial" w:hAnsi="Arial" w:hint="cs"/>
          <w:noProof w:val="0"/>
          <w:rtl/>
        </w:rPr>
        <w:t xml:space="preserve">התמקדה </w:t>
      </w:r>
      <w:r w:rsidRPr="00547D39">
        <w:rPr>
          <w:rFonts w:ascii="Arial" w:hAnsi="Arial"/>
          <w:noProof w:val="0"/>
          <w:rtl/>
        </w:rPr>
        <w:t>ה</w:t>
      </w:r>
      <w:r>
        <w:rPr>
          <w:rFonts w:ascii="Arial" w:hAnsi="Arial" w:hint="cs"/>
          <w:noProof w:val="0"/>
          <w:rtl/>
        </w:rPr>
        <w:t>תובעת ב</w:t>
      </w:r>
      <w:r w:rsidR="00962B5F">
        <w:rPr>
          <w:rFonts w:ascii="Arial" w:hAnsi="Arial" w:hint="cs"/>
          <w:noProof w:val="0"/>
          <w:rtl/>
        </w:rPr>
        <w:t>עיקר ב</w:t>
      </w:r>
      <w:r>
        <w:rPr>
          <w:rFonts w:ascii="Arial" w:hAnsi="Arial" w:hint="cs"/>
          <w:noProof w:val="0"/>
          <w:rtl/>
        </w:rPr>
        <w:t xml:space="preserve">טענות לפיהן יש לפסוק </w:t>
      </w:r>
      <w:r w:rsidR="00A23851">
        <w:rPr>
          <w:rFonts w:ascii="Arial" w:hAnsi="Arial" w:hint="cs"/>
          <w:noProof w:val="0"/>
          <w:rtl/>
        </w:rPr>
        <w:t>דמי</w:t>
      </w:r>
      <w:r>
        <w:rPr>
          <w:rFonts w:ascii="Arial" w:hAnsi="Arial" w:hint="cs"/>
          <w:noProof w:val="0"/>
          <w:rtl/>
        </w:rPr>
        <w:t xml:space="preserve"> שיקום עבורה לתקופה של 10 שנים (ראו סע' 36 ב' לסיכומי התובעת)</w:t>
      </w:r>
      <w:r w:rsidR="003154B2">
        <w:rPr>
          <w:rFonts w:ascii="Arial" w:hAnsi="Arial" w:hint="cs"/>
          <w:noProof w:val="0"/>
          <w:rtl/>
        </w:rPr>
        <w:t>- ול</w:t>
      </w:r>
      <w:r w:rsidR="00A23851">
        <w:rPr>
          <w:rFonts w:ascii="Arial" w:hAnsi="Arial" w:hint="cs"/>
          <w:noProof w:val="0"/>
          <w:rtl/>
        </w:rPr>
        <w:t>טענות אלה</w:t>
      </w:r>
      <w:r w:rsidR="003154B2">
        <w:rPr>
          <w:rFonts w:ascii="Arial" w:hAnsi="Arial" w:hint="cs"/>
          <w:noProof w:val="0"/>
          <w:rtl/>
        </w:rPr>
        <w:t xml:space="preserve"> אתייחס בהמשך</w:t>
      </w:r>
      <w:r w:rsidRPr="00547D39">
        <w:rPr>
          <w:rFonts w:ascii="Arial" w:hAnsi="Arial"/>
          <w:noProof w:val="0"/>
          <w:rtl/>
        </w:rPr>
        <w:t xml:space="preserve">. </w:t>
      </w:r>
    </w:p>
    <w:p w:rsidR="00860BC6" w:rsidRDefault="00860BC6" w:rsidP="00860BC6">
      <w:pPr>
        <w:pStyle w:val="ad"/>
        <w:spacing w:line="360" w:lineRule="auto"/>
        <w:ind w:left="425"/>
        <w:jc w:val="both"/>
        <w:rPr>
          <w:rFonts w:ascii="Arial" w:hAnsi="Arial"/>
          <w:noProof w:val="0"/>
        </w:rPr>
      </w:pPr>
      <w:r>
        <w:rPr>
          <w:rFonts w:ascii="Arial" w:hAnsi="Arial" w:hint="cs"/>
          <w:noProof w:val="0"/>
          <w:rtl/>
        </w:rPr>
        <w:t xml:space="preserve"> </w:t>
      </w:r>
    </w:p>
    <w:p w:rsidR="00962B5F" w:rsidRPr="00962B5F" w:rsidRDefault="00856438" w:rsidP="00962B5F">
      <w:pPr>
        <w:pStyle w:val="ad"/>
        <w:numPr>
          <w:ilvl w:val="0"/>
          <w:numId w:val="1"/>
        </w:numPr>
        <w:spacing w:line="360" w:lineRule="auto"/>
        <w:ind w:left="425"/>
        <w:jc w:val="both"/>
        <w:rPr>
          <w:rFonts w:ascii="Arial" w:hAnsi="Arial"/>
          <w:noProof w:val="0"/>
        </w:rPr>
      </w:pPr>
      <w:r w:rsidRPr="00856438">
        <w:rPr>
          <w:rFonts w:ascii="Arial" w:hAnsi="Arial"/>
          <w:noProof w:val="0"/>
          <w:rtl/>
        </w:rPr>
        <w:t xml:space="preserve">על פי הדין העברי יש לפסוק מזונות אישה על פי רמת החיים שאליה הורגלה, תוך יישום הכלל </w:t>
      </w:r>
      <w:r>
        <w:rPr>
          <w:rFonts w:ascii="Arial" w:hAnsi="Arial" w:hint="cs"/>
          <w:noProof w:val="0"/>
          <w:rtl/>
        </w:rPr>
        <w:t xml:space="preserve">ההלכתי </w:t>
      </w:r>
      <w:r w:rsidRPr="00856438">
        <w:rPr>
          <w:rFonts w:ascii="Arial" w:hAnsi="Arial"/>
          <w:noProof w:val="0"/>
          <w:rtl/>
        </w:rPr>
        <w:t xml:space="preserve">"עולה עמו ואינה יורדת עמו". ואולם, לצד כלל זה, </w:t>
      </w:r>
      <w:r w:rsidR="00962B5F" w:rsidRPr="00962B5F">
        <w:rPr>
          <w:rFonts w:ascii="Arial" w:hAnsi="Arial"/>
          <w:noProof w:val="0"/>
          <w:rtl/>
        </w:rPr>
        <w:t>אם הא</w:t>
      </w:r>
      <w:r w:rsidR="00962B5F">
        <w:rPr>
          <w:rFonts w:ascii="Arial" w:hAnsi="Arial" w:hint="cs"/>
          <w:noProof w:val="0"/>
          <w:rtl/>
        </w:rPr>
        <w:t>י</w:t>
      </w:r>
      <w:r w:rsidR="00962B5F" w:rsidRPr="00962B5F">
        <w:rPr>
          <w:rFonts w:ascii="Arial" w:hAnsi="Arial"/>
          <w:noProof w:val="0"/>
          <w:rtl/>
        </w:rPr>
        <w:t>שה עובדת</w:t>
      </w:r>
      <w:r w:rsidR="00962B5F">
        <w:rPr>
          <w:rFonts w:ascii="Arial" w:hAnsi="Arial" w:hint="cs"/>
          <w:noProof w:val="0"/>
          <w:rtl/>
        </w:rPr>
        <w:t xml:space="preserve"> ומשתכרת למחייתה</w:t>
      </w:r>
      <w:r w:rsidR="00962B5F" w:rsidRPr="00962B5F">
        <w:rPr>
          <w:rFonts w:ascii="Arial" w:hAnsi="Arial"/>
          <w:noProof w:val="0"/>
          <w:rtl/>
        </w:rPr>
        <w:t xml:space="preserve">, יכול הבעל לטעון "צאי מעשה ידיך במזונותיך" </w:t>
      </w:r>
      <w:r w:rsidR="00962B5F">
        <w:rPr>
          <w:rFonts w:ascii="Arial" w:hAnsi="Arial" w:hint="cs"/>
          <w:noProof w:val="0"/>
          <w:rtl/>
        </w:rPr>
        <w:t>(</w:t>
      </w:r>
      <w:r w:rsidR="00962B5F" w:rsidRPr="00962B5F">
        <w:rPr>
          <w:rFonts w:ascii="Arial" w:hAnsi="Arial"/>
          <w:noProof w:val="0"/>
          <w:rtl/>
        </w:rPr>
        <w:t xml:space="preserve">ראו ע"א 239/85 </w:t>
      </w:r>
      <w:r w:rsidR="00962B5F" w:rsidRPr="00962B5F">
        <w:rPr>
          <w:rFonts w:ascii="Arial" w:hAnsi="Arial"/>
          <w:b/>
          <w:bCs/>
          <w:noProof w:val="0"/>
          <w:rtl/>
        </w:rPr>
        <w:t>מירה עמיצור נ' אורי עמיצור</w:t>
      </w:r>
      <w:r w:rsidR="00962B5F">
        <w:rPr>
          <w:rFonts w:ascii="Arial" w:hAnsi="Arial"/>
          <w:noProof w:val="0"/>
          <w:rtl/>
        </w:rPr>
        <w:t>, פ"ד מ(1), 147</w:t>
      </w:r>
      <w:r w:rsidR="00962B5F">
        <w:rPr>
          <w:rFonts w:ascii="Arial" w:hAnsi="Arial" w:hint="cs"/>
          <w:noProof w:val="0"/>
          <w:rtl/>
        </w:rPr>
        <w:t>).</w:t>
      </w:r>
    </w:p>
    <w:p w:rsidR="00860BC6" w:rsidRPr="00860BC6" w:rsidRDefault="00860BC6" w:rsidP="00860BC6">
      <w:pPr>
        <w:pStyle w:val="ad"/>
        <w:rPr>
          <w:rFonts w:ascii="Arial" w:hAnsi="Arial"/>
          <w:noProof w:val="0"/>
          <w:rtl/>
        </w:rPr>
      </w:pPr>
    </w:p>
    <w:p w:rsidR="00860BC6" w:rsidRDefault="00860BC6" w:rsidP="00856438">
      <w:pPr>
        <w:pStyle w:val="ad"/>
        <w:numPr>
          <w:ilvl w:val="0"/>
          <w:numId w:val="1"/>
        </w:numPr>
        <w:spacing w:line="360" w:lineRule="auto"/>
        <w:ind w:left="425"/>
        <w:jc w:val="both"/>
        <w:rPr>
          <w:rFonts w:ascii="Arial" w:hAnsi="Arial"/>
          <w:noProof w:val="0"/>
        </w:rPr>
      </w:pPr>
      <w:r>
        <w:rPr>
          <w:rFonts w:ascii="Arial" w:hAnsi="Arial" w:hint="cs"/>
          <w:noProof w:val="0"/>
          <w:rtl/>
        </w:rPr>
        <w:t xml:space="preserve">בכתב התביעה </w:t>
      </w:r>
      <w:r w:rsidR="00176C0F">
        <w:rPr>
          <w:rFonts w:ascii="Arial" w:hAnsi="Arial" w:hint="cs"/>
          <w:noProof w:val="0"/>
          <w:rtl/>
        </w:rPr>
        <w:t xml:space="preserve">ובתצהירה </w:t>
      </w:r>
      <w:r w:rsidR="006160E7">
        <w:rPr>
          <w:rFonts w:ascii="Arial" w:hAnsi="Arial" w:hint="cs"/>
          <w:noProof w:val="0"/>
          <w:rtl/>
        </w:rPr>
        <w:t>הועמדו צרכיה של התובעת על הסך של 5,400 ₪ לחודש עפ"י הפירוט כדלקמן: סך של 1,000 ₪ לחודש בגין כלכלה, סך של 800 ₪ לחודש בגין ביגוד והנעלה, סך של 800 ₪ לחודש בגין תרבות ופנאי, סך של 1,000 ₪ לחודש בגין מאמן אישי, סך של 300 ₪ לחודש בגין הוצאות רפואיות, וסך של 1,500 ₪ לחודש בגין הוצאות קוסמטיקה וטואלטיקה.</w:t>
      </w:r>
    </w:p>
    <w:p w:rsidR="001C1C8B" w:rsidRPr="001C1C8B" w:rsidRDefault="001C1C8B" w:rsidP="001C1C8B">
      <w:pPr>
        <w:pStyle w:val="ad"/>
        <w:rPr>
          <w:rFonts w:ascii="Arial" w:hAnsi="Arial"/>
          <w:noProof w:val="0"/>
          <w:rtl/>
        </w:rPr>
      </w:pPr>
    </w:p>
    <w:p w:rsidR="0062234D" w:rsidRDefault="001C1C8B" w:rsidP="001C1C8B">
      <w:pPr>
        <w:pStyle w:val="ad"/>
        <w:spacing w:line="360" w:lineRule="auto"/>
        <w:ind w:left="425"/>
        <w:jc w:val="both"/>
        <w:rPr>
          <w:rFonts w:ascii="Arial" w:hAnsi="Arial"/>
          <w:noProof w:val="0"/>
          <w:rtl/>
        </w:rPr>
      </w:pPr>
      <w:r>
        <w:rPr>
          <w:rFonts w:ascii="Arial" w:hAnsi="Arial" w:hint="cs"/>
          <w:noProof w:val="0"/>
          <w:rtl/>
        </w:rPr>
        <w:t xml:space="preserve">בנוסף נטען שהוצאות אחזקת דירת הפנטהאוז המשותפת לצדדים הינן בסך של 4,000 ₪ לחודש (חשמל 1,000 ₪ לחודש, </w:t>
      </w:r>
      <w:r w:rsidRPr="008D59C3">
        <w:rPr>
          <w:rFonts w:ascii="Arial" w:hAnsi="Arial" w:hint="cs"/>
          <w:noProof w:val="0"/>
          <w:rtl/>
        </w:rPr>
        <w:t xml:space="preserve">ארנונה </w:t>
      </w:r>
      <w:r w:rsidR="008D59C3">
        <w:rPr>
          <w:rFonts w:ascii="Arial" w:hAnsi="Arial" w:hint="cs"/>
          <w:noProof w:val="0"/>
          <w:rtl/>
        </w:rPr>
        <w:t>ו</w:t>
      </w:r>
      <w:r w:rsidRPr="008D59C3">
        <w:rPr>
          <w:rFonts w:ascii="Arial" w:hAnsi="Arial" w:hint="cs"/>
          <w:noProof w:val="0"/>
          <w:rtl/>
        </w:rPr>
        <w:t>מים</w:t>
      </w:r>
      <w:r>
        <w:rPr>
          <w:rFonts w:ascii="Arial" w:hAnsi="Arial" w:hint="cs"/>
          <w:noProof w:val="0"/>
          <w:rtl/>
        </w:rPr>
        <w:t xml:space="preserve"> 200 ₪, </w:t>
      </w:r>
      <w:r w:rsidR="00473850">
        <w:rPr>
          <w:rFonts w:ascii="Arial" w:hAnsi="Arial" w:hint="cs"/>
          <w:noProof w:val="0"/>
          <w:rtl/>
        </w:rPr>
        <w:t>גז 150 ₪, תקשורת 300 ₪ מוצרי ניקוי 500 ₪, עוזרת בית 1,000 ₪), והחזר המשכנתא הינו בסך של 6,000 ₪ לחודש.</w:t>
      </w:r>
    </w:p>
    <w:p w:rsidR="0062234D" w:rsidRDefault="0062234D" w:rsidP="00A23851">
      <w:pPr>
        <w:pStyle w:val="ad"/>
        <w:spacing w:line="360" w:lineRule="auto"/>
        <w:ind w:left="425"/>
        <w:jc w:val="both"/>
        <w:rPr>
          <w:rFonts w:ascii="Arial" w:hAnsi="Arial"/>
          <w:noProof w:val="0"/>
        </w:rPr>
      </w:pPr>
      <w:r>
        <w:rPr>
          <w:rFonts w:ascii="Arial" w:hAnsi="Arial" w:hint="cs"/>
          <w:noProof w:val="0"/>
          <w:rtl/>
        </w:rPr>
        <w:t>לעניין זה יוער שבתקופה הרלוונטית לנדוננו שולמו מלוא החזרי המשכנתא והוצאות אחזקת הבית, לרבות בגין חלקה של התובעת, ע"י הנתבע (בהתאם להחלטה למזונות זמניים מיום 4/2/2021).</w:t>
      </w:r>
    </w:p>
    <w:p w:rsidR="006160E7" w:rsidRPr="006160E7" w:rsidRDefault="00473850" w:rsidP="0062234D">
      <w:pPr>
        <w:pStyle w:val="ad"/>
        <w:spacing w:line="360" w:lineRule="auto"/>
        <w:ind w:left="425"/>
        <w:jc w:val="both"/>
        <w:rPr>
          <w:rFonts w:ascii="Arial" w:hAnsi="Arial"/>
          <w:noProof w:val="0"/>
          <w:rtl/>
        </w:rPr>
      </w:pPr>
      <w:r>
        <w:rPr>
          <w:rFonts w:ascii="Arial" w:hAnsi="Arial" w:hint="cs"/>
          <w:noProof w:val="0"/>
          <w:rtl/>
        </w:rPr>
        <w:t xml:space="preserve"> </w:t>
      </w:r>
    </w:p>
    <w:p w:rsidR="00176C0F" w:rsidRPr="00176C0F" w:rsidRDefault="00176C0F" w:rsidP="009E4683">
      <w:pPr>
        <w:pStyle w:val="ad"/>
        <w:numPr>
          <w:ilvl w:val="0"/>
          <w:numId w:val="1"/>
        </w:numPr>
        <w:tabs>
          <w:tab w:val="left" w:pos="509"/>
          <w:tab w:val="left" w:pos="567"/>
        </w:tabs>
        <w:spacing w:line="360" w:lineRule="auto"/>
        <w:ind w:left="425"/>
        <w:jc w:val="both"/>
        <w:rPr>
          <w:rFonts w:ascii="David" w:hAnsi="David"/>
        </w:rPr>
      </w:pPr>
      <w:r w:rsidRPr="00176C0F">
        <w:rPr>
          <w:rFonts w:ascii="David" w:hAnsi="David"/>
          <w:rtl/>
        </w:rPr>
        <w:t>טענות התובעת ביחס לצרכי</w:t>
      </w:r>
      <w:r>
        <w:rPr>
          <w:rFonts w:ascii="David" w:hAnsi="David" w:hint="cs"/>
          <w:rtl/>
        </w:rPr>
        <w:t>ה</w:t>
      </w:r>
      <w:r w:rsidRPr="00176C0F">
        <w:rPr>
          <w:rFonts w:ascii="David" w:hAnsi="David"/>
          <w:rtl/>
        </w:rPr>
        <w:t xml:space="preserve"> כמפורט לעיל לא הוכחו. מהראיות עולה, </w:t>
      </w:r>
      <w:r>
        <w:rPr>
          <w:rFonts w:ascii="David" w:hAnsi="David" w:hint="cs"/>
          <w:rtl/>
        </w:rPr>
        <w:t xml:space="preserve">שהסכומים שנדרשו </w:t>
      </w:r>
      <w:r w:rsidRPr="00176C0F">
        <w:rPr>
          <w:rFonts w:ascii="David" w:hAnsi="David"/>
          <w:rtl/>
        </w:rPr>
        <w:t xml:space="preserve">לא נתמכו באסמכתאות </w:t>
      </w:r>
      <w:r w:rsidR="009E4683">
        <w:rPr>
          <w:rFonts w:ascii="David" w:hAnsi="David" w:hint="cs"/>
          <w:rtl/>
        </w:rPr>
        <w:t xml:space="preserve">שיהא בהן </w:t>
      </w:r>
      <w:r w:rsidRPr="00176C0F">
        <w:rPr>
          <w:rFonts w:ascii="David" w:hAnsi="David"/>
          <w:rtl/>
        </w:rPr>
        <w:t>להוכ</w:t>
      </w:r>
      <w:r w:rsidR="009E4683">
        <w:rPr>
          <w:rFonts w:ascii="David" w:hAnsi="David" w:hint="cs"/>
          <w:rtl/>
        </w:rPr>
        <w:t>י</w:t>
      </w:r>
      <w:r w:rsidRPr="00176C0F">
        <w:rPr>
          <w:rFonts w:ascii="David" w:hAnsi="David"/>
          <w:rtl/>
        </w:rPr>
        <w:t xml:space="preserve">ח </w:t>
      </w:r>
      <w:r w:rsidR="009E4683">
        <w:rPr>
          <w:rFonts w:ascii="David" w:hAnsi="David" w:hint="cs"/>
          <w:rtl/>
        </w:rPr>
        <w:t xml:space="preserve">את </w:t>
      </w:r>
      <w:r w:rsidRPr="00176C0F">
        <w:rPr>
          <w:rFonts w:ascii="David" w:hAnsi="David"/>
          <w:rtl/>
        </w:rPr>
        <w:t>ההוצא</w:t>
      </w:r>
      <w:r>
        <w:rPr>
          <w:rFonts w:ascii="David" w:hAnsi="David" w:hint="cs"/>
          <w:rtl/>
        </w:rPr>
        <w:t>ות</w:t>
      </w:r>
      <w:r w:rsidRPr="00176C0F">
        <w:rPr>
          <w:rFonts w:ascii="David" w:hAnsi="David"/>
          <w:rtl/>
        </w:rPr>
        <w:t xml:space="preserve"> הנטענ</w:t>
      </w:r>
      <w:r>
        <w:rPr>
          <w:rFonts w:ascii="David" w:hAnsi="David" w:hint="cs"/>
          <w:rtl/>
        </w:rPr>
        <w:t>ו</w:t>
      </w:r>
      <w:r w:rsidRPr="00176C0F">
        <w:rPr>
          <w:rFonts w:ascii="David" w:hAnsi="David"/>
          <w:rtl/>
        </w:rPr>
        <w:t>ת.</w:t>
      </w:r>
      <w:r w:rsidR="0004572C">
        <w:rPr>
          <w:rFonts w:ascii="David" w:hAnsi="David" w:hint="cs"/>
          <w:rtl/>
        </w:rPr>
        <w:t xml:space="preserve"> הנטל להוכיח את גובה ההוצאות מוטל במלואו על התובעת, ו</w:t>
      </w:r>
      <w:r w:rsidR="0062234D">
        <w:rPr>
          <w:rFonts w:ascii="David" w:hAnsi="David" w:hint="cs"/>
          <w:rtl/>
        </w:rPr>
        <w:t>מצאתי ש</w:t>
      </w:r>
      <w:r w:rsidR="0004572C">
        <w:rPr>
          <w:rFonts w:ascii="David" w:hAnsi="David" w:hint="cs"/>
          <w:rtl/>
        </w:rPr>
        <w:t>התובעת לא הרימה נטל זה.</w:t>
      </w:r>
    </w:p>
    <w:p w:rsidR="00176C0F" w:rsidRPr="0004572C" w:rsidRDefault="00176C0F" w:rsidP="00176C0F">
      <w:pPr>
        <w:pStyle w:val="ad"/>
        <w:spacing w:line="360" w:lineRule="auto"/>
        <w:ind w:left="425"/>
        <w:jc w:val="both"/>
        <w:rPr>
          <w:rFonts w:ascii="Arial" w:hAnsi="Arial"/>
          <w:noProof w:val="0"/>
        </w:rPr>
      </w:pPr>
    </w:p>
    <w:p w:rsidR="0004572C" w:rsidRDefault="006160E7" w:rsidP="008D59C3">
      <w:pPr>
        <w:pStyle w:val="ad"/>
        <w:numPr>
          <w:ilvl w:val="0"/>
          <w:numId w:val="1"/>
        </w:numPr>
        <w:spacing w:line="360" w:lineRule="auto"/>
        <w:ind w:left="425"/>
        <w:jc w:val="both"/>
        <w:rPr>
          <w:rFonts w:ascii="Arial" w:hAnsi="Arial"/>
          <w:noProof w:val="0"/>
        </w:rPr>
      </w:pPr>
      <w:r w:rsidRPr="003D5DC6">
        <w:rPr>
          <w:rFonts w:ascii="Arial" w:hAnsi="Arial" w:hint="cs"/>
          <w:noProof w:val="0"/>
          <w:rtl/>
        </w:rPr>
        <w:t xml:space="preserve">באשר להשתכרותה של התובעת נטען </w:t>
      </w:r>
      <w:r w:rsidR="00473850">
        <w:rPr>
          <w:rFonts w:ascii="Arial" w:hAnsi="Arial" w:hint="cs"/>
          <w:noProof w:val="0"/>
          <w:rtl/>
        </w:rPr>
        <w:t xml:space="preserve">על ידה </w:t>
      </w:r>
      <w:r w:rsidR="003D5DC6" w:rsidRPr="003D5DC6">
        <w:rPr>
          <w:rFonts w:ascii="Arial" w:hAnsi="Arial" w:hint="cs"/>
          <w:noProof w:val="0"/>
          <w:rtl/>
        </w:rPr>
        <w:t xml:space="preserve">שעד </w:t>
      </w:r>
      <w:r w:rsidRPr="003D5DC6">
        <w:rPr>
          <w:rFonts w:ascii="Arial" w:hAnsi="Arial" w:hint="cs"/>
          <w:noProof w:val="0"/>
          <w:rtl/>
        </w:rPr>
        <w:t>סמוך לפתיחת ההליכים המשפטיים ה</w:t>
      </w:r>
      <w:r w:rsidR="0004572C">
        <w:rPr>
          <w:rFonts w:ascii="Arial" w:hAnsi="Arial" w:hint="cs"/>
          <w:noProof w:val="0"/>
          <w:rtl/>
        </w:rPr>
        <w:t>יא</w:t>
      </w:r>
      <w:r w:rsidRPr="003D5DC6">
        <w:rPr>
          <w:rFonts w:ascii="Arial" w:hAnsi="Arial" w:hint="cs"/>
          <w:noProof w:val="0"/>
          <w:rtl/>
        </w:rPr>
        <w:t xml:space="preserve"> השתכרה סך של 5,900 ₪ נטו לחודש וזאת בגין משרתה </w:t>
      </w:r>
      <w:r w:rsidR="008D59C3">
        <w:rPr>
          <w:rFonts w:ascii="Arial" w:hAnsi="Arial" w:hint="cs"/>
          <w:noProof w:val="0"/>
          <w:rtl/>
        </w:rPr>
        <w:t>כ</w:t>
      </w:r>
      <w:r w:rsidR="008D59C3">
        <w:rPr>
          <w:rFonts w:ascii="Arial" w:hAnsi="Arial" w:hint="cs"/>
          <w:noProof w:val="0"/>
        </w:rPr>
        <w:t>XXX</w:t>
      </w:r>
      <w:r w:rsidR="003D5DC6" w:rsidRPr="003D5DC6">
        <w:rPr>
          <w:rFonts w:ascii="Arial" w:hAnsi="Arial" w:hint="cs"/>
          <w:noProof w:val="0"/>
          <w:rtl/>
        </w:rPr>
        <w:t xml:space="preserve"> </w:t>
      </w:r>
      <w:r w:rsidRPr="003D5DC6">
        <w:rPr>
          <w:rFonts w:ascii="Arial" w:hAnsi="Arial" w:hint="cs"/>
          <w:noProof w:val="0"/>
          <w:rtl/>
        </w:rPr>
        <w:t>בהיקף של 80%.</w:t>
      </w:r>
      <w:r w:rsidR="003D5DC6" w:rsidRPr="003D5DC6">
        <w:rPr>
          <w:rFonts w:ascii="Arial" w:hAnsi="Arial" w:hint="cs"/>
          <w:noProof w:val="0"/>
          <w:rtl/>
        </w:rPr>
        <w:t xml:space="preserve"> </w:t>
      </w:r>
      <w:r w:rsidR="00473850">
        <w:rPr>
          <w:rFonts w:ascii="Arial" w:hAnsi="Arial" w:hint="cs"/>
          <w:noProof w:val="0"/>
          <w:rtl/>
        </w:rPr>
        <w:t>מנגד הנתבע טען שהכנסתה הייתה גבוהה יותר</w:t>
      </w:r>
      <w:r w:rsidR="00617824">
        <w:rPr>
          <w:rFonts w:ascii="Arial" w:hAnsi="Arial" w:hint="cs"/>
          <w:noProof w:val="0"/>
          <w:rtl/>
        </w:rPr>
        <w:t xml:space="preserve">, ובכל מקרה </w:t>
      </w:r>
      <w:r w:rsidR="003154B2">
        <w:rPr>
          <w:rFonts w:ascii="Arial" w:hAnsi="Arial" w:hint="cs"/>
          <w:noProof w:val="0"/>
          <w:rtl/>
        </w:rPr>
        <w:t xml:space="preserve">לטענתו </w:t>
      </w:r>
      <w:r w:rsidR="00617824">
        <w:rPr>
          <w:rFonts w:ascii="Arial" w:hAnsi="Arial" w:hint="cs"/>
          <w:noProof w:val="0"/>
          <w:rtl/>
        </w:rPr>
        <w:t xml:space="preserve">התובעת אינה ממצה את פוטנציאל השתכרותה. </w:t>
      </w:r>
      <w:r w:rsidR="00B978E6" w:rsidRPr="003D5DC6">
        <w:rPr>
          <w:rFonts w:ascii="Arial" w:hAnsi="Arial" w:hint="cs"/>
          <w:noProof w:val="0"/>
          <w:rtl/>
        </w:rPr>
        <w:t xml:space="preserve">במהלך חקירתה </w:t>
      </w:r>
      <w:r w:rsidR="003D5DC6">
        <w:rPr>
          <w:rFonts w:ascii="Arial" w:hAnsi="Arial" w:hint="cs"/>
          <w:noProof w:val="0"/>
          <w:rtl/>
        </w:rPr>
        <w:t xml:space="preserve">הנגדית </w:t>
      </w:r>
      <w:r w:rsidR="00617824">
        <w:rPr>
          <w:rFonts w:ascii="Arial" w:hAnsi="Arial" w:hint="cs"/>
          <w:noProof w:val="0"/>
          <w:rtl/>
        </w:rPr>
        <w:t xml:space="preserve">של התובעת </w:t>
      </w:r>
      <w:r w:rsidR="00B978E6" w:rsidRPr="003D5DC6">
        <w:rPr>
          <w:rFonts w:ascii="Arial" w:hAnsi="Arial" w:hint="cs"/>
          <w:noProof w:val="0"/>
          <w:rtl/>
        </w:rPr>
        <w:t xml:space="preserve">התברר </w:t>
      </w:r>
      <w:r w:rsidR="003D5DC6">
        <w:rPr>
          <w:rFonts w:ascii="Arial" w:hAnsi="Arial" w:hint="cs"/>
          <w:noProof w:val="0"/>
          <w:rtl/>
        </w:rPr>
        <w:t>ש</w:t>
      </w:r>
      <w:r w:rsidR="0004572C">
        <w:rPr>
          <w:rFonts w:ascii="Arial" w:hAnsi="Arial" w:hint="cs"/>
          <w:noProof w:val="0"/>
          <w:rtl/>
        </w:rPr>
        <w:t xml:space="preserve">טרם פיטוריה </w:t>
      </w:r>
      <w:r w:rsidR="003D5DC6">
        <w:rPr>
          <w:rFonts w:ascii="Arial" w:hAnsi="Arial" w:hint="cs"/>
          <w:noProof w:val="0"/>
          <w:rtl/>
        </w:rPr>
        <w:t>ה</w:t>
      </w:r>
      <w:r w:rsidR="0004572C">
        <w:rPr>
          <w:rFonts w:ascii="Arial" w:hAnsi="Arial" w:hint="cs"/>
          <w:noProof w:val="0"/>
          <w:rtl/>
        </w:rPr>
        <w:t>תובעת</w:t>
      </w:r>
      <w:r w:rsidR="003D5DC6">
        <w:rPr>
          <w:rFonts w:ascii="Arial" w:hAnsi="Arial" w:hint="cs"/>
          <w:noProof w:val="0"/>
          <w:rtl/>
        </w:rPr>
        <w:t xml:space="preserve"> התבקשה להגדיל את היקף משרתה </w:t>
      </w:r>
      <w:r w:rsidR="003154B2">
        <w:rPr>
          <w:rFonts w:ascii="Arial" w:hAnsi="Arial" w:hint="cs"/>
          <w:noProof w:val="0"/>
          <w:rtl/>
        </w:rPr>
        <w:t>מעבר ל-80% משרה,</w:t>
      </w:r>
      <w:r w:rsidR="003D5DC6">
        <w:rPr>
          <w:rFonts w:ascii="Arial" w:hAnsi="Arial" w:hint="cs"/>
          <w:noProof w:val="0"/>
          <w:rtl/>
        </w:rPr>
        <w:t xml:space="preserve"> ברם סירבה לכך </w:t>
      </w:r>
      <w:r w:rsidR="001C1C8B">
        <w:rPr>
          <w:rFonts w:ascii="Arial" w:hAnsi="Arial" w:hint="cs"/>
          <w:noProof w:val="0"/>
          <w:rtl/>
        </w:rPr>
        <w:t>והחליטה לסיים את עבודתה</w:t>
      </w:r>
      <w:r w:rsidR="00617824">
        <w:rPr>
          <w:rFonts w:ascii="Arial" w:hAnsi="Arial" w:hint="cs"/>
          <w:noProof w:val="0"/>
          <w:rtl/>
        </w:rPr>
        <w:t xml:space="preserve"> </w:t>
      </w:r>
      <w:r w:rsidR="001C1C8B">
        <w:rPr>
          <w:rFonts w:ascii="Arial" w:hAnsi="Arial" w:hint="cs"/>
          <w:noProof w:val="0"/>
          <w:rtl/>
        </w:rPr>
        <w:t>(עמ' 25, שורות 16-20). בהמשך חקירתה</w:t>
      </w:r>
      <w:r w:rsidR="0003413F">
        <w:rPr>
          <w:rFonts w:ascii="Arial" w:hAnsi="Arial" w:hint="cs"/>
          <w:noProof w:val="0"/>
          <w:rtl/>
        </w:rPr>
        <w:t>,</w:t>
      </w:r>
      <w:r w:rsidR="001C1C8B">
        <w:rPr>
          <w:rFonts w:ascii="Arial" w:hAnsi="Arial" w:hint="cs"/>
          <w:noProof w:val="0"/>
          <w:rtl/>
        </w:rPr>
        <w:t xml:space="preserve"> התובעת העידה שלאחר מכן היא עשתה הסבה </w:t>
      </w:r>
      <w:r w:rsidR="001C1C8B">
        <w:rPr>
          <w:rFonts w:ascii="Arial" w:hAnsi="Arial" w:hint="cs"/>
          <w:noProof w:val="0"/>
          <w:rtl/>
        </w:rPr>
        <w:lastRenderedPageBreak/>
        <w:t xml:space="preserve">מקצועית והחלה לעבוד בתחום </w:t>
      </w:r>
      <w:r w:rsidR="001C1C8B" w:rsidRPr="008D59C3">
        <w:rPr>
          <w:rFonts w:ascii="Arial" w:hAnsi="Arial" w:hint="cs"/>
          <w:noProof w:val="0"/>
          <w:rtl/>
        </w:rPr>
        <w:t>אבטחת איכות במפעל המייצר מכשור רפואי</w:t>
      </w:r>
      <w:r w:rsidR="001C1C8B">
        <w:rPr>
          <w:rFonts w:ascii="Arial" w:hAnsi="Arial" w:hint="cs"/>
          <w:noProof w:val="0"/>
          <w:rtl/>
        </w:rPr>
        <w:t xml:space="preserve"> </w:t>
      </w:r>
      <w:r w:rsidR="00B978E6" w:rsidRPr="003D5DC6">
        <w:rPr>
          <w:rFonts w:ascii="Arial" w:hAnsi="Arial" w:hint="cs"/>
          <w:noProof w:val="0"/>
          <w:rtl/>
        </w:rPr>
        <w:t xml:space="preserve">והשתכרה סך של כ- 8,000 ₪ </w:t>
      </w:r>
      <w:r w:rsidR="001C1C8B">
        <w:rPr>
          <w:rFonts w:ascii="Arial" w:hAnsi="Arial" w:hint="cs"/>
          <w:noProof w:val="0"/>
          <w:rtl/>
        </w:rPr>
        <w:t xml:space="preserve">נטו </w:t>
      </w:r>
      <w:r w:rsidR="00B978E6" w:rsidRPr="003D5DC6">
        <w:rPr>
          <w:rFonts w:ascii="Arial" w:hAnsi="Arial" w:hint="cs"/>
          <w:noProof w:val="0"/>
          <w:rtl/>
        </w:rPr>
        <w:t>לחודש</w:t>
      </w:r>
      <w:r w:rsidR="000D4CF0" w:rsidRPr="003D5DC6">
        <w:rPr>
          <w:rFonts w:ascii="Arial" w:hAnsi="Arial" w:hint="cs"/>
          <w:noProof w:val="0"/>
          <w:rtl/>
        </w:rPr>
        <w:t xml:space="preserve"> (עמ' 30 שורות 11-31)</w:t>
      </w:r>
      <w:r w:rsidR="00B978E6" w:rsidRPr="003D5DC6">
        <w:rPr>
          <w:rFonts w:ascii="Arial" w:hAnsi="Arial" w:hint="cs"/>
          <w:noProof w:val="0"/>
          <w:rtl/>
        </w:rPr>
        <w:t>.</w:t>
      </w:r>
    </w:p>
    <w:p w:rsidR="0004572C" w:rsidRPr="0004572C" w:rsidRDefault="0004572C" w:rsidP="0004572C">
      <w:pPr>
        <w:pStyle w:val="ad"/>
        <w:rPr>
          <w:rFonts w:ascii="Arial" w:hAnsi="Arial"/>
          <w:noProof w:val="0"/>
          <w:rtl/>
        </w:rPr>
      </w:pPr>
    </w:p>
    <w:p w:rsidR="00617824" w:rsidRPr="009E4683" w:rsidRDefault="0004572C" w:rsidP="0004572C">
      <w:pPr>
        <w:pStyle w:val="ad"/>
        <w:spacing w:line="360" w:lineRule="auto"/>
        <w:ind w:left="425"/>
        <w:jc w:val="both"/>
        <w:rPr>
          <w:rFonts w:ascii="Arial" w:hAnsi="Arial"/>
          <w:b/>
          <w:bCs/>
          <w:noProof w:val="0"/>
        </w:rPr>
      </w:pPr>
      <w:r w:rsidRPr="009E4683">
        <w:rPr>
          <w:rFonts w:ascii="Arial" w:hAnsi="Arial" w:hint="cs"/>
          <w:b/>
          <w:bCs/>
          <w:noProof w:val="0"/>
          <w:rtl/>
        </w:rPr>
        <w:t>בנסיבות אלה אני קובע ש</w:t>
      </w:r>
      <w:r w:rsidR="001C1C8B" w:rsidRPr="009E4683">
        <w:rPr>
          <w:rFonts w:ascii="Arial" w:hAnsi="Arial" w:hint="cs"/>
          <w:b/>
          <w:bCs/>
          <w:noProof w:val="0"/>
          <w:rtl/>
        </w:rPr>
        <w:t xml:space="preserve">פוטנציאל השתכרותה של התובעת </w:t>
      </w:r>
      <w:r w:rsidRPr="009E4683">
        <w:rPr>
          <w:rFonts w:ascii="Arial" w:hAnsi="Arial" w:hint="cs"/>
          <w:b/>
          <w:bCs/>
          <w:noProof w:val="0"/>
          <w:u w:val="single"/>
          <w:rtl/>
        </w:rPr>
        <w:t>כיום</w:t>
      </w:r>
      <w:r w:rsidRPr="009E4683">
        <w:rPr>
          <w:rFonts w:ascii="Arial" w:hAnsi="Arial" w:hint="cs"/>
          <w:b/>
          <w:bCs/>
          <w:noProof w:val="0"/>
          <w:rtl/>
        </w:rPr>
        <w:t xml:space="preserve"> </w:t>
      </w:r>
      <w:r w:rsidR="001C1C8B" w:rsidRPr="009E4683">
        <w:rPr>
          <w:rFonts w:ascii="Arial" w:hAnsi="Arial" w:hint="cs"/>
          <w:b/>
          <w:bCs/>
          <w:noProof w:val="0"/>
          <w:rtl/>
        </w:rPr>
        <w:t>הינו בסך של 8,000 ₪ לחודש נטו למצער.</w:t>
      </w:r>
      <w:r w:rsidR="00FD0E2B" w:rsidRPr="009E4683">
        <w:rPr>
          <w:rFonts w:ascii="Arial" w:hAnsi="Arial" w:hint="cs"/>
          <w:b/>
          <w:bCs/>
          <w:noProof w:val="0"/>
          <w:rtl/>
        </w:rPr>
        <w:t xml:space="preserve"> סכום זה עולה על היקף הוצאותיה הנטענות של התובעת</w:t>
      </w:r>
      <w:r w:rsidR="003154B2" w:rsidRPr="009E4683">
        <w:rPr>
          <w:rFonts w:ascii="Arial" w:hAnsi="Arial" w:hint="cs"/>
          <w:b/>
          <w:bCs/>
          <w:noProof w:val="0"/>
          <w:rtl/>
        </w:rPr>
        <w:t xml:space="preserve"> במסגרת התובענה שבפני</w:t>
      </w:r>
      <w:r w:rsidR="00FD0E2B" w:rsidRPr="009E4683">
        <w:rPr>
          <w:rFonts w:ascii="Arial" w:hAnsi="Arial" w:hint="cs"/>
          <w:b/>
          <w:bCs/>
          <w:noProof w:val="0"/>
          <w:rtl/>
        </w:rPr>
        <w:t>.</w:t>
      </w:r>
    </w:p>
    <w:p w:rsidR="00617824" w:rsidRPr="007F2975" w:rsidRDefault="00617824" w:rsidP="00617824">
      <w:pPr>
        <w:pStyle w:val="ad"/>
        <w:spacing w:line="360" w:lineRule="auto"/>
        <w:ind w:left="425"/>
        <w:jc w:val="both"/>
        <w:rPr>
          <w:rFonts w:ascii="Arial" w:hAnsi="Arial"/>
          <w:noProof w:val="0"/>
        </w:rPr>
      </w:pPr>
    </w:p>
    <w:p w:rsidR="0062234D" w:rsidRPr="009E4683" w:rsidRDefault="00FD0E2B" w:rsidP="0003413F">
      <w:pPr>
        <w:pStyle w:val="ad"/>
        <w:numPr>
          <w:ilvl w:val="0"/>
          <w:numId w:val="1"/>
        </w:numPr>
        <w:spacing w:line="360" w:lineRule="auto"/>
        <w:ind w:left="425"/>
        <w:jc w:val="both"/>
        <w:rPr>
          <w:rFonts w:ascii="Arial" w:hAnsi="Arial"/>
          <w:b/>
          <w:bCs/>
          <w:noProof w:val="0"/>
        </w:rPr>
      </w:pPr>
      <w:r w:rsidRPr="009E4683">
        <w:rPr>
          <w:rFonts w:ascii="Arial" w:hAnsi="Arial" w:hint="cs"/>
          <w:b/>
          <w:bCs/>
          <w:noProof w:val="0"/>
          <w:rtl/>
        </w:rPr>
        <w:t xml:space="preserve">במצב דברים זה, ומשהתובעת לא הוכיחה </w:t>
      </w:r>
      <w:r w:rsidR="0004572C" w:rsidRPr="009E4683">
        <w:rPr>
          <w:rFonts w:ascii="Arial" w:hAnsi="Arial" w:hint="cs"/>
          <w:b/>
          <w:bCs/>
          <w:noProof w:val="0"/>
          <w:rtl/>
        </w:rPr>
        <w:t>את ההוצאות הנטענות על ידה</w:t>
      </w:r>
      <w:r w:rsidR="0003413F" w:rsidRPr="009E4683">
        <w:rPr>
          <w:rFonts w:ascii="Arial" w:hAnsi="Arial" w:hint="cs"/>
          <w:b/>
          <w:bCs/>
          <w:noProof w:val="0"/>
          <w:rtl/>
        </w:rPr>
        <w:t xml:space="preserve"> מחד</w:t>
      </w:r>
      <w:r w:rsidR="0004572C" w:rsidRPr="009E4683">
        <w:rPr>
          <w:rFonts w:ascii="Arial" w:hAnsi="Arial" w:hint="cs"/>
          <w:b/>
          <w:bCs/>
          <w:noProof w:val="0"/>
          <w:rtl/>
        </w:rPr>
        <w:t xml:space="preserve">, </w:t>
      </w:r>
      <w:r w:rsidR="0003413F" w:rsidRPr="009E4683">
        <w:rPr>
          <w:rFonts w:ascii="Arial" w:hAnsi="Arial" w:hint="cs"/>
          <w:b/>
          <w:bCs/>
          <w:noProof w:val="0"/>
          <w:rtl/>
        </w:rPr>
        <w:t xml:space="preserve">ומאידך עולה שסך פוטנציאל השתכרותה עולה על </w:t>
      </w:r>
      <w:r w:rsidRPr="009E4683">
        <w:rPr>
          <w:rFonts w:ascii="Arial" w:hAnsi="Arial" w:hint="cs"/>
          <w:b/>
          <w:bCs/>
          <w:noProof w:val="0"/>
          <w:rtl/>
        </w:rPr>
        <w:t xml:space="preserve">הוצאותיה </w:t>
      </w:r>
      <w:r w:rsidR="0003413F" w:rsidRPr="009E4683">
        <w:rPr>
          <w:rFonts w:ascii="Arial" w:hAnsi="Arial" w:hint="cs"/>
          <w:b/>
          <w:bCs/>
          <w:noProof w:val="0"/>
          <w:rtl/>
        </w:rPr>
        <w:t>הנטענות</w:t>
      </w:r>
      <w:r w:rsidRPr="009E4683">
        <w:rPr>
          <w:rFonts w:ascii="Arial" w:hAnsi="Arial" w:hint="cs"/>
          <w:b/>
          <w:bCs/>
          <w:noProof w:val="0"/>
          <w:rtl/>
        </w:rPr>
        <w:t>, לא מצאתי לפסוק מזונות אישה ו/או השלמת מזונות עבורה</w:t>
      </w:r>
      <w:r w:rsidR="007F2975" w:rsidRPr="009E4683">
        <w:rPr>
          <w:rFonts w:ascii="Arial" w:hAnsi="Arial" w:hint="cs"/>
          <w:b/>
          <w:bCs/>
          <w:noProof w:val="0"/>
          <w:rtl/>
        </w:rPr>
        <w:t xml:space="preserve"> </w:t>
      </w:r>
      <w:r w:rsidR="0003413F" w:rsidRPr="009E4683">
        <w:rPr>
          <w:rFonts w:ascii="Arial" w:hAnsi="Arial" w:hint="cs"/>
          <w:b/>
          <w:bCs/>
          <w:noProof w:val="0"/>
          <w:rtl/>
        </w:rPr>
        <w:t xml:space="preserve">עד לגירושי הצדדים, </w:t>
      </w:r>
      <w:r w:rsidR="0062234D" w:rsidRPr="009E4683">
        <w:rPr>
          <w:rFonts w:ascii="Arial" w:hAnsi="Arial" w:hint="cs"/>
          <w:b/>
          <w:bCs/>
          <w:noProof w:val="0"/>
          <w:rtl/>
        </w:rPr>
        <w:t>ועתירת התובעת בהקשר זה נדחית</w:t>
      </w:r>
      <w:r w:rsidRPr="009E4683">
        <w:rPr>
          <w:rFonts w:ascii="Arial" w:hAnsi="Arial" w:hint="cs"/>
          <w:b/>
          <w:bCs/>
          <w:noProof w:val="0"/>
          <w:rtl/>
        </w:rPr>
        <w:t xml:space="preserve">. </w:t>
      </w:r>
    </w:p>
    <w:p w:rsidR="0062234D" w:rsidRPr="009E4683" w:rsidRDefault="0062234D" w:rsidP="0062234D">
      <w:pPr>
        <w:pStyle w:val="ad"/>
        <w:spacing w:line="360" w:lineRule="auto"/>
        <w:ind w:left="425"/>
        <w:jc w:val="both"/>
        <w:rPr>
          <w:rFonts w:ascii="Arial" w:hAnsi="Arial"/>
          <w:b/>
          <w:bCs/>
          <w:noProof w:val="0"/>
          <w:rtl/>
        </w:rPr>
      </w:pPr>
    </w:p>
    <w:p w:rsidR="00FD0E2B" w:rsidRPr="009E4683" w:rsidRDefault="00FD0E2B" w:rsidP="0062234D">
      <w:pPr>
        <w:pStyle w:val="ad"/>
        <w:spacing w:line="360" w:lineRule="auto"/>
        <w:ind w:left="425"/>
        <w:jc w:val="both"/>
        <w:rPr>
          <w:rFonts w:ascii="Arial" w:hAnsi="Arial"/>
          <w:b/>
          <w:bCs/>
          <w:noProof w:val="0"/>
        </w:rPr>
      </w:pPr>
      <w:r w:rsidRPr="009E4683">
        <w:rPr>
          <w:rFonts w:ascii="Arial" w:hAnsi="Arial" w:hint="cs"/>
          <w:b/>
          <w:bCs/>
          <w:noProof w:val="0"/>
          <w:rtl/>
        </w:rPr>
        <w:t xml:space="preserve">מנגד, ולאור העובדה שבמסגרת ההחלטה למזונות  זמניים מיום 4/2/2021 חויב הנתבע בתשלום מלוא תשלומי המשכנתא </w:t>
      </w:r>
      <w:r w:rsidR="007F2975" w:rsidRPr="009E4683">
        <w:rPr>
          <w:rFonts w:ascii="Arial" w:hAnsi="Arial" w:hint="cs"/>
          <w:b/>
          <w:bCs/>
          <w:noProof w:val="0"/>
          <w:rtl/>
        </w:rPr>
        <w:t xml:space="preserve">והחזקת הבית חלף השלמת מזונות התובעת, והחלטה זו עמדה בתוקף עד ליום 22/3/2022, </w:t>
      </w:r>
      <w:r w:rsidR="0062234D" w:rsidRPr="009E4683">
        <w:rPr>
          <w:rFonts w:ascii="Arial" w:hAnsi="Arial" w:hint="cs"/>
          <w:b/>
          <w:bCs/>
          <w:noProof w:val="0"/>
          <w:rtl/>
        </w:rPr>
        <w:t xml:space="preserve">ומכח ההלכה הידועה לפיה </w:t>
      </w:r>
      <w:r w:rsidR="006C19C7" w:rsidRPr="009E4683">
        <w:rPr>
          <w:rFonts w:ascii="Arial" w:hAnsi="Arial" w:hint="cs"/>
          <w:b/>
          <w:bCs/>
          <w:noProof w:val="0"/>
          <w:rtl/>
        </w:rPr>
        <w:t>'</w:t>
      </w:r>
      <w:r w:rsidR="0062234D" w:rsidRPr="009E4683">
        <w:rPr>
          <w:rFonts w:ascii="Arial" w:hAnsi="Arial" w:hint="cs"/>
          <w:b/>
          <w:bCs/>
          <w:noProof w:val="0"/>
          <w:rtl/>
        </w:rPr>
        <w:t>מזונות שנאכלו לא יושבו</w:t>
      </w:r>
      <w:r w:rsidR="006C19C7" w:rsidRPr="009E4683">
        <w:rPr>
          <w:rFonts w:ascii="Arial" w:hAnsi="Arial" w:hint="cs"/>
          <w:b/>
          <w:bCs/>
          <w:noProof w:val="0"/>
          <w:rtl/>
        </w:rPr>
        <w:t>'</w:t>
      </w:r>
      <w:r w:rsidR="0062234D" w:rsidRPr="009E4683">
        <w:rPr>
          <w:rFonts w:ascii="Arial" w:hAnsi="Arial" w:hint="cs"/>
          <w:b/>
          <w:bCs/>
          <w:noProof w:val="0"/>
          <w:rtl/>
        </w:rPr>
        <w:t xml:space="preserve">, </w:t>
      </w:r>
      <w:r w:rsidR="007F2975" w:rsidRPr="009E4683">
        <w:rPr>
          <w:rFonts w:ascii="Arial" w:hAnsi="Arial" w:hint="cs"/>
          <w:b/>
          <w:bCs/>
          <w:noProof w:val="0"/>
          <w:rtl/>
        </w:rPr>
        <w:t xml:space="preserve">לא מצאתי להורות על החזר התשלומים ששולמו ע"י הנתבע </w:t>
      </w:r>
      <w:r w:rsidR="0062234D" w:rsidRPr="009E4683">
        <w:rPr>
          <w:rFonts w:ascii="Arial" w:hAnsi="Arial" w:hint="cs"/>
          <w:b/>
          <w:bCs/>
          <w:noProof w:val="0"/>
          <w:rtl/>
        </w:rPr>
        <w:t>ל</w:t>
      </w:r>
      <w:r w:rsidR="007F2975" w:rsidRPr="009E4683">
        <w:rPr>
          <w:rFonts w:ascii="Arial" w:hAnsi="Arial" w:hint="cs"/>
          <w:b/>
          <w:bCs/>
          <w:noProof w:val="0"/>
          <w:rtl/>
        </w:rPr>
        <w:t>תקופה זו</w:t>
      </w:r>
      <w:r w:rsidR="0003413F" w:rsidRPr="009E4683">
        <w:rPr>
          <w:rFonts w:ascii="Arial" w:hAnsi="Arial" w:hint="cs"/>
          <w:b/>
          <w:bCs/>
          <w:noProof w:val="0"/>
          <w:rtl/>
        </w:rPr>
        <w:t xml:space="preserve"> בכפוף לקביעות שנקבעו בהכרעתי בסוגיית המשכנתא בתביעות הרכוש כמפורט לעיל</w:t>
      </w:r>
      <w:r w:rsidR="007F2975" w:rsidRPr="009E4683">
        <w:rPr>
          <w:rFonts w:ascii="Arial" w:hAnsi="Arial" w:hint="cs"/>
          <w:b/>
          <w:bCs/>
          <w:noProof w:val="0"/>
          <w:rtl/>
        </w:rPr>
        <w:t xml:space="preserve">. </w:t>
      </w:r>
    </w:p>
    <w:p w:rsidR="007F2975" w:rsidRPr="0003413F" w:rsidRDefault="007F2975" w:rsidP="007F2975">
      <w:pPr>
        <w:spacing w:line="360" w:lineRule="auto"/>
        <w:ind w:left="65"/>
        <w:jc w:val="both"/>
        <w:rPr>
          <w:rFonts w:ascii="Arial" w:hAnsi="Arial"/>
          <w:noProof w:val="0"/>
          <w:rtl/>
        </w:rPr>
      </w:pPr>
    </w:p>
    <w:p w:rsidR="007F2975" w:rsidRDefault="007F2975" w:rsidP="007F2975">
      <w:pPr>
        <w:spacing w:line="360" w:lineRule="auto"/>
        <w:jc w:val="both"/>
        <w:rPr>
          <w:rFonts w:ascii="Arial" w:hAnsi="Arial"/>
          <w:b/>
          <w:bCs/>
          <w:noProof w:val="0"/>
          <w:u w:val="single"/>
          <w:rtl/>
        </w:rPr>
      </w:pPr>
      <w:r w:rsidRPr="00547D39">
        <w:rPr>
          <w:rFonts w:ascii="Arial" w:hAnsi="Arial"/>
          <w:b/>
          <w:bCs/>
          <w:noProof w:val="0"/>
          <w:u w:val="single"/>
          <w:rtl/>
        </w:rPr>
        <w:t>האם ה</w:t>
      </w:r>
      <w:r>
        <w:rPr>
          <w:rFonts w:ascii="Arial" w:hAnsi="Arial" w:hint="cs"/>
          <w:b/>
          <w:bCs/>
          <w:noProof w:val="0"/>
          <w:u w:val="single"/>
          <w:rtl/>
        </w:rPr>
        <w:t>תובעת</w:t>
      </w:r>
      <w:r w:rsidRPr="00547D39">
        <w:rPr>
          <w:rFonts w:ascii="Arial" w:hAnsi="Arial"/>
          <w:b/>
          <w:bCs/>
          <w:noProof w:val="0"/>
          <w:u w:val="single"/>
          <w:rtl/>
        </w:rPr>
        <w:t xml:space="preserve"> זכאית ל</w:t>
      </w:r>
      <w:r>
        <w:rPr>
          <w:rFonts w:ascii="Arial" w:hAnsi="Arial" w:hint="cs"/>
          <w:b/>
          <w:bCs/>
          <w:noProof w:val="0"/>
          <w:u w:val="single"/>
          <w:rtl/>
        </w:rPr>
        <w:t>דמי שיקום</w:t>
      </w:r>
      <w:r w:rsidR="00C178C6">
        <w:rPr>
          <w:rFonts w:ascii="Arial" w:hAnsi="Arial" w:hint="cs"/>
          <w:b/>
          <w:bCs/>
          <w:noProof w:val="0"/>
          <w:u w:val="single"/>
          <w:rtl/>
        </w:rPr>
        <w:t xml:space="preserve"> לאחר הגירושין</w:t>
      </w:r>
      <w:r w:rsidRPr="00547D39">
        <w:rPr>
          <w:rFonts w:ascii="Arial" w:hAnsi="Arial"/>
          <w:b/>
          <w:bCs/>
          <w:noProof w:val="0"/>
          <w:u w:val="single"/>
          <w:rtl/>
        </w:rPr>
        <w:t>?</w:t>
      </w:r>
    </w:p>
    <w:p w:rsidR="007F2975" w:rsidRPr="00547D39" w:rsidRDefault="007F2975" w:rsidP="007F2975">
      <w:pPr>
        <w:spacing w:line="360" w:lineRule="auto"/>
        <w:jc w:val="both"/>
        <w:rPr>
          <w:rFonts w:ascii="Arial" w:hAnsi="Arial"/>
          <w:b/>
          <w:bCs/>
          <w:noProof w:val="0"/>
          <w:u w:val="single"/>
        </w:rPr>
      </w:pPr>
    </w:p>
    <w:p w:rsidR="007F2975" w:rsidRDefault="00C178C6" w:rsidP="0003413F">
      <w:pPr>
        <w:pStyle w:val="ad"/>
        <w:numPr>
          <w:ilvl w:val="0"/>
          <w:numId w:val="1"/>
        </w:numPr>
        <w:spacing w:line="360" w:lineRule="auto"/>
        <w:ind w:left="425"/>
        <w:jc w:val="both"/>
        <w:rPr>
          <w:rFonts w:ascii="Arial" w:hAnsi="Arial"/>
          <w:noProof w:val="0"/>
        </w:rPr>
      </w:pPr>
      <w:r>
        <w:rPr>
          <w:rFonts w:ascii="Arial" w:hAnsi="Arial" w:hint="cs"/>
          <w:noProof w:val="0"/>
          <w:rtl/>
        </w:rPr>
        <w:t xml:space="preserve">בסעיף 58 לתצהיר עדותה הראשית טענה התובעת </w:t>
      </w:r>
      <w:r w:rsidR="0003413F">
        <w:rPr>
          <w:rFonts w:ascii="Arial" w:hAnsi="Arial" w:hint="cs"/>
          <w:noProof w:val="0"/>
          <w:rtl/>
        </w:rPr>
        <w:t>ש</w:t>
      </w:r>
      <w:r>
        <w:rPr>
          <w:rFonts w:ascii="Arial" w:hAnsi="Arial" w:hint="cs"/>
          <w:noProof w:val="0"/>
          <w:rtl/>
        </w:rPr>
        <w:t>יש לפסוק לה דמי שיקום חודשיים אשר ישולמו עד אשר היא תקבל את חלקה ברכוש המשותף במוניטין ונכסי הקריירה של הנתבע.</w:t>
      </w:r>
      <w:r w:rsidR="00523492">
        <w:rPr>
          <w:rFonts w:ascii="Arial" w:hAnsi="Arial" w:hint="cs"/>
          <w:noProof w:val="0"/>
          <w:rtl/>
        </w:rPr>
        <w:t xml:space="preserve"> בסיכומיה טענה כי יש לחייב את הנתבע בתשלום מזונות שיקום למשך 10 שנים לפחות וכן בפיצוי בגובה מחצית מתשלומי המשכנתא שעל התובעת לשאת בהם.</w:t>
      </w:r>
    </w:p>
    <w:p w:rsidR="0065496E" w:rsidRDefault="0065496E" w:rsidP="0065496E">
      <w:pPr>
        <w:pStyle w:val="ad"/>
        <w:spacing w:line="360" w:lineRule="auto"/>
        <w:ind w:left="425"/>
        <w:jc w:val="both"/>
        <w:rPr>
          <w:rFonts w:ascii="Arial" w:hAnsi="Arial"/>
          <w:noProof w:val="0"/>
        </w:rPr>
      </w:pPr>
      <w:r>
        <w:rPr>
          <w:rFonts w:ascii="Arial" w:hAnsi="Arial" w:hint="cs"/>
          <w:noProof w:val="0"/>
          <w:rtl/>
        </w:rPr>
        <w:t>כפי שיפורט להלן בהרחבה, לא מצאתי לקבל טענה זו והיא נדחית בזאת.</w:t>
      </w:r>
    </w:p>
    <w:p w:rsidR="0090611A" w:rsidRPr="0065496E" w:rsidRDefault="0090611A" w:rsidP="0090611A">
      <w:pPr>
        <w:pStyle w:val="ad"/>
        <w:spacing w:line="360" w:lineRule="auto"/>
        <w:ind w:left="425"/>
        <w:jc w:val="both"/>
        <w:rPr>
          <w:rFonts w:ascii="Arial" w:hAnsi="Arial"/>
          <w:noProof w:val="0"/>
        </w:rPr>
      </w:pPr>
    </w:p>
    <w:p w:rsidR="000C32F3" w:rsidRDefault="0090611A" w:rsidP="006174BE">
      <w:pPr>
        <w:pStyle w:val="ad"/>
        <w:numPr>
          <w:ilvl w:val="0"/>
          <w:numId w:val="1"/>
        </w:numPr>
        <w:spacing w:line="360" w:lineRule="auto"/>
        <w:ind w:left="425"/>
        <w:jc w:val="both"/>
        <w:rPr>
          <w:rFonts w:ascii="Arial" w:hAnsi="Arial"/>
          <w:noProof w:val="0"/>
        </w:rPr>
      </w:pPr>
      <w:r w:rsidRPr="00D21613">
        <w:rPr>
          <w:rFonts w:ascii="Arial" w:hAnsi="Arial" w:hint="cs"/>
          <w:noProof w:val="0"/>
          <w:rtl/>
        </w:rPr>
        <w:t xml:space="preserve">בפסק הדין שניתן ע"י בית משפט העליון בבע"מ 3151/14 </w:t>
      </w:r>
      <w:r w:rsidRPr="00D21613">
        <w:rPr>
          <w:rFonts w:ascii="Arial" w:hAnsi="Arial" w:hint="cs"/>
          <w:b/>
          <w:bCs/>
          <w:noProof w:val="0"/>
          <w:rtl/>
        </w:rPr>
        <w:t>פלונית נ' פלוני</w:t>
      </w:r>
      <w:r w:rsidRPr="00D21613">
        <w:rPr>
          <w:rFonts w:ascii="Arial" w:hAnsi="Arial" w:hint="cs"/>
          <w:noProof w:val="0"/>
          <w:rtl/>
        </w:rPr>
        <w:t xml:space="preserve"> (פורסם במאגרים) אליו הפנתה התובעת בכתב התביעה, </w:t>
      </w:r>
      <w:r w:rsidR="00E017B7" w:rsidRPr="00D21613">
        <w:rPr>
          <w:rFonts w:ascii="Arial" w:hAnsi="Arial" w:hint="cs"/>
          <w:noProof w:val="0"/>
          <w:rtl/>
        </w:rPr>
        <w:t>נקבע</w:t>
      </w:r>
      <w:r w:rsidR="009E65FF" w:rsidRPr="00D21613">
        <w:rPr>
          <w:rFonts w:ascii="Arial" w:hAnsi="Arial" w:hint="cs"/>
          <w:noProof w:val="0"/>
          <w:rtl/>
        </w:rPr>
        <w:t>, בין היתר,</w:t>
      </w:r>
      <w:r w:rsidR="00E017B7" w:rsidRPr="00D21613">
        <w:rPr>
          <w:rFonts w:ascii="Arial" w:hAnsi="Arial" w:hint="cs"/>
          <w:noProof w:val="0"/>
          <w:rtl/>
        </w:rPr>
        <w:t xml:space="preserve"> </w:t>
      </w:r>
      <w:r w:rsidR="00E017B7" w:rsidRPr="00D21613">
        <w:rPr>
          <w:rFonts w:ascii="Arial" w:hAnsi="Arial"/>
          <w:noProof w:val="0"/>
          <w:rtl/>
        </w:rPr>
        <w:t>ש</w:t>
      </w:r>
      <w:r w:rsidR="00E017B7" w:rsidRPr="00D21613">
        <w:rPr>
          <w:rFonts w:ascii="Arial" w:hAnsi="Arial" w:hint="cs"/>
          <w:noProof w:val="0"/>
          <w:rtl/>
        </w:rPr>
        <w:t xml:space="preserve">גם ביחס </w:t>
      </w:r>
      <w:r w:rsidR="00F01184" w:rsidRPr="00D21613">
        <w:rPr>
          <w:rFonts w:ascii="Arial" w:hAnsi="Arial" w:hint="cs"/>
          <w:noProof w:val="0"/>
          <w:rtl/>
        </w:rPr>
        <w:t xml:space="preserve">לבני זוג אשר נישאו זל"ז כדמו"י ישנה אפשרות לפסיקת מזונות </w:t>
      </w:r>
      <w:r w:rsidR="00A343C0" w:rsidRPr="00D21613">
        <w:rPr>
          <w:rFonts w:ascii="Arial" w:hAnsi="Arial" w:hint="cs"/>
          <w:noProof w:val="0"/>
          <w:rtl/>
        </w:rPr>
        <w:t xml:space="preserve">אזרחיים בעלי תכלית שיקומית </w:t>
      </w:r>
      <w:r w:rsidR="008F65F2" w:rsidRPr="00D21613">
        <w:rPr>
          <w:rFonts w:ascii="Arial" w:hAnsi="Arial"/>
          <w:noProof w:val="0"/>
          <w:rtl/>
        </w:rPr>
        <w:t>במצבים שבהם בן הזוג אינו זכאי עוד למזונות לפי הדין האישי</w:t>
      </w:r>
      <w:r w:rsidR="00D21613" w:rsidRPr="00D21613">
        <w:rPr>
          <w:rFonts w:ascii="Arial" w:hAnsi="Arial" w:hint="cs"/>
          <w:noProof w:val="0"/>
          <w:rtl/>
        </w:rPr>
        <w:t xml:space="preserve">, </w:t>
      </w:r>
      <w:r w:rsidR="009E65FF" w:rsidRPr="00D21613">
        <w:rPr>
          <w:rFonts w:ascii="Arial" w:hAnsi="Arial" w:hint="cs"/>
          <w:noProof w:val="0"/>
          <w:rtl/>
        </w:rPr>
        <w:t xml:space="preserve">וזאת </w:t>
      </w:r>
      <w:r w:rsidR="00A343C0" w:rsidRPr="00D21613">
        <w:rPr>
          <w:rFonts w:ascii="Arial" w:hAnsi="Arial"/>
          <w:noProof w:val="0"/>
          <w:rtl/>
        </w:rPr>
        <w:t xml:space="preserve">מכוח עקרונות כלליים של הדין האזרחי </w:t>
      </w:r>
      <w:r w:rsidR="00A343C0" w:rsidRPr="00D21613">
        <w:rPr>
          <w:rFonts w:ascii="Arial" w:hAnsi="Arial" w:hint="cs"/>
          <w:noProof w:val="0"/>
          <w:rtl/>
        </w:rPr>
        <w:t>ו</w:t>
      </w:r>
      <w:r w:rsidR="00A343C0" w:rsidRPr="00D21613">
        <w:rPr>
          <w:rFonts w:ascii="Arial" w:hAnsi="Arial"/>
          <w:noProof w:val="0"/>
          <w:rtl/>
        </w:rPr>
        <w:t>בשל הסתמכות על קשר הנישואין ו</w:t>
      </w:r>
      <w:r w:rsidR="00A343C0" w:rsidRPr="00D21613">
        <w:rPr>
          <w:rFonts w:ascii="Arial" w:hAnsi="Arial" w:hint="cs"/>
          <w:noProof w:val="0"/>
          <w:rtl/>
        </w:rPr>
        <w:t xml:space="preserve">על </w:t>
      </w:r>
      <w:r w:rsidR="00A343C0" w:rsidRPr="00D21613">
        <w:rPr>
          <w:rFonts w:ascii="Arial" w:hAnsi="Arial"/>
          <w:noProof w:val="0"/>
          <w:rtl/>
        </w:rPr>
        <w:t>"חלוקת התפקידים" בין בני הזוג במהלכ</w:t>
      </w:r>
      <w:r w:rsidR="00A343C0" w:rsidRPr="00D21613">
        <w:rPr>
          <w:rFonts w:ascii="Arial" w:hAnsi="Arial" w:hint="cs"/>
          <w:noProof w:val="0"/>
          <w:rtl/>
        </w:rPr>
        <w:t>ם</w:t>
      </w:r>
      <w:r w:rsidR="009E65FF" w:rsidRPr="00D21613">
        <w:rPr>
          <w:rFonts w:ascii="Arial" w:hAnsi="Arial" w:hint="cs"/>
          <w:noProof w:val="0"/>
          <w:rtl/>
        </w:rPr>
        <w:t>.</w:t>
      </w:r>
      <w:r w:rsidR="00F01184" w:rsidRPr="00D21613">
        <w:rPr>
          <w:rFonts w:ascii="Arial" w:hAnsi="Arial" w:hint="cs"/>
          <w:noProof w:val="0"/>
          <w:rtl/>
        </w:rPr>
        <w:t xml:space="preserve"> </w:t>
      </w:r>
      <w:r w:rsidR="009E65FF" w:rsidRPr="00D21613">
        <w:rPr>
          <w:rFonts w:ascii="Arial" w:hAnsi="Arial" w:hint="cs"/>
          <w:noProof w:val="0"/>
          <w:rtl/>
        </w:rPr>
        <w:t xml:space="preserve">מזונות "משקמים" כנ"ל ייפסקו </w:t>
      </w:r>
      <w:r w:rsidR="00E017B7" w:rsidRPr="00D21613">
        <w:rPr>
          <w:rFonts w:ascii="Arial" w:hAnsi="Arial"/>
          <w:noProof w:val="0"/>
          <w:rtl/>
        </w:rPr>
        <w:t xml:space="preserve">במקרים מתאימים </w:t>
      </w:r>
      <w:r w:rsidR="00E017B7" w:rsidRPr="00D21613">
        <w:rPr>
          <w:rFonts w:ascii="Arial" w:hAnsi="Arial" w:hint="cs"/>
          <w:noProof w:val="0"/>
          <w:rtl/>
        </w:rPr>
        <w:t xml:space="preserve">שבהם אחד מבני הזוג </w:t>
      </w:r>
      <w:r w:rsidR="00E017B7" w:rsidRPr="00D21613">
        <w:rPr>
          <w:rFonts w:ascii="Arial" w:hAnsi="Arial"/>
          <w:noProof w:val="0"/>
          <w:rtl/>
        </w:rPr>
        <w:t>נותר לאחר ה</w:t>
      </w:r>
      <w:r w:rsidR="00E017B7" w:rsidRPr="00D21613">
        <w:rPr>
          <w:rFonts w:ascii="Arial" w:hAnsi="Arial" w:hint="cs"/>
          <w:noProof w:val="0"/>
          <w:rtl/>
        </w:rPr>
        <w:t>גירושין</w:t>
      </w:r>
      <w:r w:rsidR="00E017B7" w:rsidRPr="00D21613">
        <w:rPr>
          <w:rFonts w:ascii="Arial" w:hAnsi="Arial"/>
          <w:noProof w:val="0"/>
          <w:rtl/>
        </w:rPr>
        <w:t xml:space="preserve"> </w:t>
      </w:r>
      <w:r w:rsidR="00E017B7" w:rsidRPr="009E4683">
        <w:rPr>
          <w:rFonts w:ascii="Arial" w:hAnsi="Arial"/>
          <w:noProof w:val="0"/>
          <w:u w:val="single"/>
          <w:rtl/>
        </w:rPr>
        <w:t>ללא יכולת השתכרות</w:t>
      </w:r>
      <w:r w:rsidR="00E017B7" w:rsidRPr="00D21613">
        <w:rPr>
          <w:rFonts w:ascii="Arial" w:hAnsi="Arial"/>
          <w:noProof w:val="0"/>
          <w:rtl/>
        </w:rPr>
        <w:t xml:space="preserve"> או </w:t>
      </w:r>
      <w:r w:rsidR="00A343C0" w:rsidRPr="00D21613">
        <w:rPr>
          <w:rFonts w:ascii="Arial" w:hAnsi="Arial" w:hint="cs"/>
          <w:noProof w:val="0"/>
          <w:rtl/>
        </w:rPr>
        <w:t xml:space="preserve">שהינו </w:t>
      </w:r>
      <w:r w:rsidR="00A343C0" w:rsidRPr="009E4683">
        <w:rPr>
          <w:rFonts w:ascii="Arial" w:hAnsi="Arial"/>
          <w:noProof w:val="0"/>
          <w:u w:val="single"/>
          <w:rtl/>
        </w:rPr>
        <w:t>בעל יכולת השתכרות מוגבלת</w:t>
      </w:r>
      <w:r w:rsidR="00A343C0" w:rsidRPr="00D21613">
        <w:rPr>
          <w:rFonts w:ascii="Arial" w:hAnsi="Arial" w:hint="cs"/>
          <w:noProof w:val="0"/>
          <w:rtl/>
        </w:rPr>
        <w:t>.</w:t>
      </w:r>
      <w:r w:rsidR="000C32F3" w:rsidRPr="00D21613">
        <w:rPr>
          <w:rFonts w:ascii="Arial" w:hAnsi="Arial" w:hint="cs"/>
          <w:noProof w:val="0"/>
          <w:rtl/>
        </w:rPr>
        <w:t xml:space="preserve"> </w:t>
      </w:r>
      <w:r w:rsidR="000C32F3" w:rsidRPr="00D21613">
        <w:rPr>
          <w:rFonts w:hint="cs"/>
          <w:sz w:val="28"/>
          <w:rtl/>
        </w:rPr>
        <w:t>כן נקבע ש</w:t>
      </w:r>
      <w:r w:rsidR="000C32F3" w:rsidRPr="00D21613">
        <w:rPr>
          <w:sz w:val="28"/>
          <w:rtl/>
        </w:rPr>
        <w:t xml:space="preserve">זכאות </w:t>
      </w:r>
      <w:r w:rsidR="000C32F3" w:rsidRPr="00D21613">
        <w:rPr>
          <w:rFonts w:hint="cs"/>
          <w:sz w:val="28"/>
          <w:rtl/>
        </w:rPr>
        <w:t xml:space="preserve">זו </w:t>
      </w:r>
      <w:r w:rsidR="000C32F3" w:rsidRPr="00D21613">
        <w:rPr>
          <w:sz w:val="28"/>
          <w:rtl/>
        </w:rPr>
        <w:t>נועדה להשיג תכלית שיקומית של השתלבות בשוק העבודה</w:t>
      </w:r>
      <w:r w:rsidR="000C32F3" w:rsidRPr="00D21613">
        <w:rPr>
          <w:rFonts w:hint="cs"/>
          <w:sz w:val="28"/>
          <w:rtl/>
        </w:rPr>
        <w:t>,</w:t>
      </w:r>
      <w:r w:rsidR="000C32F3" w:rsidRPr="00D21613">
        <w:rPr>
          <w:sz w:val="28"/>
          <w:rtl/>
        </w:rPr>
        <w:t xml:space="preserve"> שעניינה קיום בכבוד לאותה תקופה של "השתקמות"</w:t>
      </w:r>
      <w:r w:rsidR="000C32F3" w:rsidRPr="00D21613">
        <w:rPr>
          <w:rFonts w:hint="cs"/>
          <w:sz w:val="28"/>
          <w:rtl/>
        </w:rPr>
        <w:t>.</w:t>
      </w:r>
    </w:p>
    <w:p w:rsidR="00D21613" w:rsidRPr="00D21613" w:rsidRDefault="00D21613" w:rsidP="00D21613">
      <w:pPr>
        <w:spacing w:line="360" w:lineRule="auto"/>
        <w:ind w:left="425"/>
        <w:jc w:val="both"/>
        <w:rPr>
          <w:rFonts w:ascii="Arial" w:hAnsi="Arial"/>
          <w:noProof w:val="0"/>
        </w:rPr>
      </w:pPr>
      <w:r w:rsidRPr="00D21613">
        <w:rPr>
          <w:rFonts w:ascii="Arial" w:hAnsi="Arial" w:hint="cs"/>
          <w:noProof w:val="0"/>
          <w:rtl/>
        </w:rPr>
        <w:lastRenderedPageBreak/>
        <w:t xml:space="preserve">בחינת הזכאות תיעשה ביחס לכל מקרה לגופו, </w:t>
      </w:r>
      <w:r w:rsidRPr="00D21613">
        <w:rPr>
          <w:rFonts w:ascii="Arial" w:hAnsi="Arial"/>
          <w:noProof w:val="0"/>
          <w:rtl/>
        </w:rPr>
        <w:t>ובכלל זאת האפשרות של בן הזוג להשתלב בשוק העבודה וההסדר הרכושי הכולל בין בני הזוג</w:t>
      </w:r>
      <w:r>
        <w:rPr>
          <w:rFonts w:ascii="Arial" w:hAnsi="Arial" w:hint="cs"/>
          <w:noProof w:val="0"/>
          <w:rtl/>
        </w:rPr>
        <w:t xml:space="preserve"> לעת הפרידה והגירושין, תוך </w:t>
      </w:r>
      <w:r w:rsidRPr="00D21613">
        <w:rPr>
          <w:rFonts w:ascii="Arial" w:hAnsi="Arial"/>
          <w:noProof w:val="0"/>
          <w:rtl/>
        </w:rPr>
        <w:t xml:space="preserve">מתן משקל </w:t>
      </w:r>
      <w:r>
        <w:rPr>
          <w:rFonts w:ascii="Arial" w:hAnsi="Arial" w:hint="cs"/>
          <w:noProof w:val="0"/>
          <w:rtl/>
        </w:rPr>
        <w:t xml:space="preserve">גם </w:t>
      </w:r>
      <w:r w:rsidRPr="00D21613">
        <w:rPr>
          <w:rFonts w:ascii="Arial" w:hAnsi="Arial"/>
          <w:noProof w:val="0"/>
          <w:rtl/>
        </w:rPr>
        <w:t>לשיקולי תום לב והגינות</w:t>
      </w:r>
      <w:r>
        <w:rPr>
          <w:rFonts w:ascii="Arial" w:hAnsi="Arial" w:hint="cs"/>
          <w:noProof w:val="0"/>
          <w:rtl/>
        </w:rPr>
        <w:t>.</w:t>
      </w:r>
    </w:p>
    <w:p w:rsidR="0090611A" w:rsidRPr="0090611A" w:rsidRDefault="0090611A" w:rsidP="0090611A">
      <w:pPr>
        <w:pStyle w:val="ad"/>
        <w:rPr>
          <w:rFonts w:ascii="Arial" w:hAnsi="Arial"/>
          <w:noProof w:val="0"/>
          <w:rtl/>
        </w:rPr>
      </w:pPr>
    </w:p>
    <w:p w:rsidR="0090611A" w:rsidRDefault="001103BF" w:rsidP="007D541D">
      <w:pPr>
        <w:pStyle w:val="ad"/>
        <w:numPr>
          <w:ilvl w:val="0"/>
          <w:numId w:val="1"/>
        </w:numPr>
        <w:spacing w:line="360" w:lineRule="auto"/>
        <w:ind w:left="425"/>
        <w:jc w:val="both"/>
        <w:rPr>
          <w:rFonts w:ascii="Arial" w:hAnsi="Arial"/>
          <w:noProof w:val="0"/>
        </w:rPr>
      </w:pPr>
      <w:r>
        <w:rPr>
          <w:rFonts w:ascii="Arial" w:hAnsi="Arial" w:hint="cs"/>
          <w:noProof w:val="0"/>
          <w:rtl/>
        </w:rPr>
        <w:t>בחינת עובדות המקרה שבפני וכלל הראיות שהוצגו, הביאוני למסקנה לפיה אין מקום לפסיקת מזונות משקמים/דמי שיקום בנדוננו</w:t>
      </w:r>
      <w:r w:rsidR="007D541D">
        <w:rPr>
          <w:rFonts w:ascii="Arial" w:hAnsi="Arial" w:hint="cs"/>
          <w:noProof w:val="0"/>
          <w:rtl/>
        </w:rPr>
        <w:t>, והנני דוחה טענה זו.</w:t>
      </w:r>
    </w:p>
    <w:p w:rsidR="007D541D" w:rsidRDefault="007D541D" w:rsidP="007D541D">
      <w:pPr>
        <w:pStyle w:val="ad"/>
        <w:spacing w:line="360" w:lineRule="auto"/>
        <w:ind w:left="425"/>
        <w:jc w:val="both"/>
        <w:rPr>
          <w:rFonts w:ascii="Arial" w:hAnsi="Arial"/>
          <w:noProof w:val="0"/>
        </w:rPr>
      </w:pPr>
      <w:r>
        <w:rPr>
          <w:rFonts w:ascii="Arial" w:hAnsi="Arial" w:hint="cs"/>
          <w:noProof w:val="0"/>
          <w:rtl/>
        </w:rPr>
        <w:t xml:space="preserve">להלן הנימוקים והטעמים לכך: </w:t>
      </w:r>
    </w:p>
    <w:p w:rsidR="001103BF" w:rsidRDefault="001103BF" w:rsidP="001103BF">
      <w:pPr>
        <w:pStyle w:val="ad"/>
        <w:spacing w:line="360" w:lineRule="auto"/>
        <w:ind w:left="425"/>
        <w:jc w:val="both"/>
        <w:rPr>
          <w:rFonts w:ascii="Arial" w:hAnsi="Arial"/>
          <w:noProof w:val="0"/>
          <w:rtl/>
        </w:rPr>
      </w:pPr>
    </w:p>
    <w:p w:rsidR="001103BF" w:rsidRDefault="001103BF" w:rsidP="008D59C3">
      <w:pPr>
        <w:pStyle w:val="ad"/>
        <w:spacing w:line="360" w:lineRule="auto"/>
        <w:ind w:left="1701" w:hanging="1276"/>
        <w:jc w:val="both"/>
        <w:rPr>
          <w:rFonts w:ascii="Arial" w:hAnsi="Arial"/>
          <w:noProof w:val="0"/>
          <w:rtl/>
        </w:rPr>
      </w:pPr>
      <w:r w:rsidRPr="007B5925">
        <w:rPr>
          <w:rFonts w:ascii="Arial" w:hAnsi="Arial" w:hint="cs"/>
          <w:noProof w:val="0"/>
          <w:u w:val="single"/>
          <w:rtl/>
        </w:rPr>
        <w:t>ראשית :</w:t>
      </w:r>
      <w:r>
        <w:rPr>
          <w:rFonts w:ascii="Arial" w:hAnsi="Arial"/>
          <w:noProof w:val="0"/>
          <w:rtl/>
        </w:rPr>
        <w:tab/>
      </w:r>
      <w:r>
        <w:rPr>
          <w:rFonts w:ascii="Arial" w:hAnsi="Arial" w:hint="cs"/>
          <w:noProof w:val="0"/>
          <w:rtl/>
        </w:rPr>
        <w:t xml:space="preserve">לא שוכנעתי כי התובעת נותרה לאחר הגירושין ללא יכולת </w:t>
      </w:r>
      <w:r w:rsidR="00947F49">
        <w:rPr>
          <w:rFonts w:ascii="Arial" w:hAnsi="Arial" w:hint="cs"/>
          <w:noProof w:val="0"/>
          <w:rtl/>
        </w:rPr>
        <w:t>השתכרות</w:t>
      </w:r>
      <w:r>
        <w:rPr>
          <w:rFonts w:ascii="Arial" w:hAnsi="Arial" w:hint="cs"/>
          <w:noProof w:val="0"/>
          <w:rtl/>
        </w:rPr>
        <w:t xml:space="preserve"> ו/או בעל</w:t>
      </w:r>
      <w:r w:rsidR="00947F49">
        <w:rPr>
          <w:rFonts w:ascii="Arial" w:hAnsi="Arial" w:hint="cs"/>
          <w:noProof w:val="0"/>
          <w:rtl/>
        </w:rPr>
        <w:t xml:space="preserve">ת יכולת השתכרות מוגבלת מאוד. </w:t>
      </w:r>
      <w:r>
        <w:rPr>
          <w:rFonts w:ascii="Arial" w:hAnsi="Arial" w:hint="cs"/>
          <w:noProof w:val="0"/>
          <w:rtl/>
        </w:rPr>
        <w:t>התובעת עבדה במהלך הרוב המוחלט של חיי הנישואין.</w:t>
      </w:r>
      <w:r w:rsidR="00947F49">
        <w:rPr>
          <w:rFonts w:ascii="Arial" w:hAnsi="Arial" w:hint="cs"/>
          <w:noProof w:val="0"/>
          <w:rtl/>
        </w:rPr>
        <w:t xml:space="preserve"> </w:t>
      </w:r>
      <w:r w:rsidRPr="00947F49">
        <w:rPr>
          <w:rFonts w:ascii="Arial" w:hAnsi="Arial" w:hint="cs"/>
          <w:noProof w:val="0"/>
          <w:rtl/>
        </w:rPr>
        <w:t xml:space="preserve">במהלך הנישואין השלימה התובעת לימודיה כהנדסאית </w:t>
      </w:r>
      <w:r w:rsidRPr="008D59C3">
        <w:rPr>
          <w:rFonts w:ascii="Arial" w:hAnsi="Arial" w:hint="cs"/>
          <w:noProof w:val="0"/>
          <w:rtl/>
        </w:rPr>
        <w:t xml:space="preserve">מכשור רפואי, ובשלהי הנישואין השלימה </w:t>
      </w:r>
      <w:r w:rsidR="009E4683" w:rsidRPr="008D59C3">
        <w:rPr>
          <w:rFonts w:ascii="Arial" w:hAnsi="Arial" w:hint="cs"/>
          <w:noProof w:val="0"/>
          <w:rtl/>
        </w:rPr>
        <w:t xml:space="preserve">בנוסף גם </w:t>
      </w:r>
      <w:r w:rsidRPr="008D59C3">
        <w:rPr>
          <w:rFonts w:ascii="Arial" w:hAnsi="Arial" w:hint="cs"/>
          <w:noProof w:val="0"/>
          <w:rtl/>
        </w:rPr>
        <w:t xml:space="preserve">תואר ראשון בניהול מערכות בריאות </w:t>
      </w:r>
      <w:r w:rsidR="009E4683" w:rsidRPr="008D59C3">
        <w:rPr>
          <w:rFonts w:ascii="Arial" w:hAnsi="Arial" w:hint="cs"/>
          <w:noProof w:val="0"/>
          <w:rtl/>
        </w:rPr>
        <w:t>מ</w:t>
      </w:r>
      <w:r w:rsidRPr="008D59C3">
        <w:rPr>
          <w:rFonts w:ascii="Arial" w:hAnsi="Arial" w:hint="cs"/>
          <w:noProof w:val="0"/>
          <w:rtl/>
        </w:rPr>
        <w:t xml:space="preserve">אוניברסיטת </w:t>
      </w:r>
      <w:r w:rsidR="008D59C3">
        <w:rPr>
          <w:rFonts w:ascii="Arial" w:hAnsi="Arial" w:hint="cs"/>
          <w:noProof w:val="0"/>
        </w:rPr>
        <w:t>XXX</w:t>
      </w:r>
      <w:r w:rsidRPr="008D59C3">
        <w:rPr>
          <w:rFonts w:ascii="Arial" w:hAnsi="Arial" w:hint="cs"/>
          <w:noProof w:val="0"/>
          <w:rtl/>
        </w:rPr>
        <w:t>.</w:t>
      </w:r>
      <w:r w:rsidR="00947F49" w:rsidRPr="008D59C3">
        <w:rPr>
          <w:rFonts w:ascii="Arial" w:hAnsi="Arial" w:hint="cs"/>
          <w:noProof w:val="0"/>
          <w:rtl/>
        </w:rPr>
        <w:t xml:space="preserve"> בחקירתה העידה ה</w:t>
      </w:r>
      <w:r w:rsidRPr="008D59C3">
        <w:rPr>
          <w:rFonts w:ascii="Arial" w:hAnsi="Arial" w:hint="cs"/>
          <w:noProof w:val="0"/>
          <w:rtl/>
        </w:rPr>
        <w:t xml:space="preserve">תובעת </w:t>
      </w:r>
      <w:r w:rsidR="00947F49" w:rsidRPr="008D59C3">
        <w:rPr>
          <w:rFonts w:ascii="Arial" w:hAnsi="Arial" w:hint="cs"/>
          <w:noProof w:val="0"/>
          <w:rtl/>
        </w:rPr>
        <w:t xml:space="preserve">כי </w:t>
      </w:r>
      <w:r w:rsidRPr="008D59C3">
        <w:rPr>
          <w:rFonts w:ascii="Arial" w:hAnsi="Arial" w:hint="cs"/>
          <w:noProof w:val="0"/>
          <w:rtl/>
        </w:rPr>
        <w:t>לאחר הגירושין היא עשתה הסבה מקצועית, החלה לעבוד בתחום אבטחת איכות במפעל המייצר מכשור רפואי, והשתכרה לטענתה סך של כ- 8,000 ₪ נטו לחודש עפ"י חוזה העסקה אישי (עמ' 30 שורות 11-31).</w:t>
      </w:r>
      <w:r w:rsidR="005E543E">
        <w:rPr>
          <w:rFonts w:ascii="Arial" w:hAnsi="Arial" w:hint="cs"/>
          <w:noProof w:val="0"/>
          <w:rtl/>
        </w:rPr>
        <w:t xml:space="preserve"> נוכחתי </w:t>
      </w:r>
      <w:r w:rsidR="009E4683">
        <w:rPr>
          <w:rFonts w:ascii="Arial" w:hAnsi="Arial" w:hint="cs"/>
          <w:noProof w:val="0"/>
          <w:rtl/>
        </w:rPr>
        <w:t>ש</w:t>
      </w:r>
      <w:r w:rsidR="005E543E">
        <w:rPr>
          <w:rFonts w:ascii="Arial" w:hAnsi="Arial" w:hint="cs"/>
          <w:noProof w:val="0"/>
          <w:rtl/>
        </w:rPr>
        <w:t xml:space="preserve">אין כל מניעה שהתובעת </w:t>
      </w:r>
      <w:r w:rsidR="007B5925">
        <w:rPr>
          <w:rFonts w:ascii="Arial" w:hAnsi="Arial" w:hint="cs"/>
          <w:noProof w:val="0"/>
          <w:rtl/>
        </w:rPr>
        <w:t xml:space="preserve">(שהינה כבת 49 כיום) </w:t>
      </w:r>
      <w:r w:rsidR="005E543E">
        <w:rPr>
          <w:rFonts w:ascii="Arial" w:hAnsi="Arial" w:hint="cs"/>
          <w:noProof w:val="0"/>
          <w:rtl/>
        </w:rPr>
        <w:t>תשוב ותשתלב במעגל העבודה (ככל שטרם עשתה כן)</w:t>
      </w:r>
      <w:r w:rsidR="009E4683">
        <w:rPr>
          <w:rFonts w:ascii="Arial" w:hAnsi="Arial" w:hint="cs"/>
          <w:noProof w:val="0"/>
          <w:rtl/>
        </w:rPr>
        <w:t>.</w:t>
      </w:r>
    </w:p>
    <w:p w:rsidR="00947F49" w:rsidRDefault="00947F49" w:rsidP="00947F49">
      <w:pPr>
        <w:pStyle w:val="ad"/>
        <w:spacing w:line="360" w:lineRule="auto"/>
        <w:ind w:left="1701" w:hanging="1276"/>
        <w:jc w:val="both"/>
        <w:rPr>
          <w:rFonts w:ascii="Arial" w:hAnsi="Arial"/>
          <w:noProof w:val="0"/>
          <w:rtl/>
        </w:rPr>
      </w:pPr>
    </w:p>
    <w:p w:rsidR="00947F49" w:rsidRDefault="00947F49" w:rsidP="007B5925">
      <w:pPr>
        <w:pStyle w:val="ad"/>
        <w:spacing w:line="360" w:lineRule="auto"/>
        <w:ind w:left="1701" w:hanging="1276"/>
        <w:jc w:val="both"/>
        <w:rPr>
          <w:rFonts w:ascii="Arial" w:hAnsi="Arial"/>
          <w:noProof w:val="0"/>
          <w:rtl/>
        </w:rPr>
      </w:pPr>
      <w:r w:rsidRPr="007B5925">
        <w:rPr>
          <w:rFonts w:ascii="Arial" w:hAnsi="Arial" w:hint="cs"/>
          <w:noProof w:val="0"/>
          <w:u w:val="single"/>
          <w:rtl/>
        </w:rPr>
        <w:t>שנית :</w:t>
      </w:r>
      <w:r>
        <w:rPr>
          <w:rFonts w:ascii="Arial" w:hAnsi="Arial"/>
          <w:noProof w:val="0"/>
          <w:rtl/>
        </w:rPr>
        <w:tab/>
      </w:r>
      <w:r>
        <w:rPr>
          <w:rFonts w:ascii="Arial" w:hAnsi="Arial" w:hint="cs"/>
          <w:noProof w:val="0"/>
          <w:rtl/>
        </w:rPr>
        <w:t xml:space="preserve">לא הוכח בפני שבין הצדדים אכן התקיימה </w:t>
      </w:r>
      <w:r w:rsidR="007B5925">
        <w:rPr>
          <w:rFonts w:ascii="Arial" w:hAnsi="Arial" w:hint="cs"/>
          <w:noProof w:val="0"/>
          <w:rtl/>
        </w:rPr>
        <w:t>חלוק</w:t>
      </w:r>
      <w:r>
        <w:rPr>
          <w:rFonts w:ascii="Arial" w:hAnsi="Arial" w:hint="cs"/>
          <w:noProof w:val="0"/>
          <w:rtl/>
        </w:rPr>
        <w:t xml:space="preserve">ת תפקידים </w:t>
      </w:r>
      <w:r w:rsidR="007B5925">
        <w:rPr>
          <w:rFonts w:ascii="Arial" w:hAnsi="Arial" w:hint="cs"/>
          <w:noProof w:val="0"/>
          <w:rtl/>
        </w:rPr>
        <w:t xml:space="preserve">דיכוטומית </w:t>
      </w:r>
      <w:r>
        <w:rPr>
          <w:rFonts w:ascii="Arial" w:hAnsi="Arial" w:hint="cs"/>
          <w:noProof w:val="0"/>
          <w:rtl/>
        </w:rPr>
        <w:t>לפיה התובעת הייתה בן הזוג "הביתי" באופן מוחלט, והנתבע היה בן הזוג "הקרייריסט".</w:t>
      </w:r>
      <w:r w:rsidR="00DD5EB0">
        <w:rPr>
          <w:rFonts w:ascii="Arial" w:hAnsi="Arial" w:hint="cs"/>
          <w:noProof w:val="0"/>
          <w:rtl/>
        </w:rPr>
        <w:t xml:space="preserve"> התובעת אף העידה בחקירתה כי עד לגירושי הצדדים היא כלל לא ידעה שחלה עלייה בהכנסתו של הנתבע במהלך הנישואין (עמ' 29, שורה 11).</w:t>
      </w:r>
    </w:p>
    <w:p w:rsidR="00947F49" w:rsidRDefault="00947F49" w:rsidP="00947F49">
      <w:pPr>
        <w:pStyle w:val="ad"/>
        <w:spacing w:line="360" w:lineRule="auto"/>
        <w:ind w:left="1701" w:hanging="1276"/>
        <w:jc w:val="both"/>
        <w:rPr>
          <w:rFonts w:ascii="Arial" w:hAnsi="Arial"/>
          <w:noProof w:val="0"/>
          <w:rtl/>
        </w:rPr>
      </w:pPr>
    </w:p>
    <w:p w:rsidR="00947F49" w:rsidRDefault="00947F49" w:rsidP="003C2923">
      <w:pPr>
        <w:pStyle w:val="ad"/>
        <w:spacing w:line="360" w:lineRule="auto"/>
        <w:ind w:left="1701" w:hanging="1276"/>
        <w:jc w:val="both"/>
        <w:rPr>
          <w:rFonts w:ascii="Arial" w:hAnsi="Arial"/>
          <w:noProof w:val="0"/>
          <w:rtl/>
        </w:rPr>
      </w:pPr>
      <w:r w:rsidRPr="007B5925">
        <w:rPr>
          <w:rFonts w:ascii="Arial" w:hAnsi="Arial" w:hint="cs"/>
          <w:noProof w:val="0"/>
          <w:u w:val="single"/>
          <w:rtl/>
        </w:rPr>
        <w:t>שלישית:</w:t>
      </w:r>
      <w:r>
        <w:rPr>
          <w:rFonts w:ascii="Arial" w:hAnsi="Arial"/>
          <w:noProof w:val="0"/>
          <w:rtl/>
        </w:rPr>
        <w:tab/>
      </w:r>
      <w:r>
        <w:rPr>
          <w:rFonts w:ascii="Arial" w:hAnsi="Arial" w:hint="cs"/>
          <w:noProof w:val="0"/>
          <w:rtl/>
        </w:rPr>
        <w:t xml:space="preserve">פערי ההשתכרות </w:t>
      </w:r>
      <w:r w:rsidR="007B5925">
        <w:rPr>
          <w:rFonts w:ascii="Arial" w:hAnsi="Arial" w:hint="cs"/>
          <w:noProof w:val="0"/>
          <w:rtl/>
        </w:rPr>
        <w:t xml:space="preserve">הקיימים </w:t>
      </w:r>
      <w:r>
        <w:rPr>
          <w:rFonts w:ascii="Arial" w:hAnsi="Arial" w:hint="cs"/>
          <w:noProof w:val="0"/>
          <w:rtl/>
        </w:rPr>
        <w:t>בין הצדדים מצאו ביטוי ב</w:t>
      </w:r>
      <w:r w:rsidR="007B5925">
        <w:rPr>
          <w:rFonts w:ascii="Arial" w:hAnsi="Arial" w:hint="cs"/>
          <w:noProof w:val="0"/>
          <w:rtl/>
        </w:rPr>
        <w:t xml:space="preserve">מסגרת </w:t>
      </w:r>
      <w:r>
        <w:rPr>
          <w:rFonts w:ascii="Arial" w:hAnsi="Arial" w:hint="cs"/>
          <w:noProof w:val="0"/>
          <w:rtl/>
        </w:rPr>
        <w:t>תביעתה הרכושית של התובעת כמפורט לעיל, ובגינם כבר ח</w:t>
      </w:r>
      <w:r w:rsidR="00181655">
        <w:rPr>
          <w:rFonts w:ascii="Arial" w:hAnsi="Arial" w:hint="cs"/>
          <w:noProof w:val="0"/>
          <w:rtl/>
        </w:rPr>
        <w:t>י</w:t>
      </w:r>
      <w:r>
        <w:rPr>
          <w:rFonts w:ascii="Arial" w:hAnsi="Arial" w:hint="cs"/>
          <w:noProof w:val="0"/>
          <w:rtl/>
        </w:rPr>
        <w:t>יב</w:t>
      </w:r>
      <w:r w:rsidR="00181655">
        <w:rPr>
          <w:rFonts w:ascii="Arial" w:hAnsi="Arial" w:hint="cs"/>
          <w:noProof w:val="0"/>
          <w:rtl/>
        </w:rPr>
        <w:t xml:space="preserve">תי את </w:t>
      </w:r>
      <w:r>
        <w:rPr>
          <w:rFonts w:ascii="Arial" w:hAnsi="Arial" w:hint="cs"/>
          <w:noProof w:val="0"/>
          <w:rtl/>
        </w:rPr>
        <w:t xml:space="preserve">הנתבע בתשלום פיצוי </w:t>
      </w:r>
      <w:r w:rsidR="00181655">
        <w:rPr>
          <w:rFonts w:ascii="Arial" w:hAnsi="Arial" w:hint="cs"/>
          <w:noProof w:val="0"/>
          <w:rtl/>
        </w:rPr>
        <w:t xml:space="preserve">לתובעת </w:t>
      </w:r>
      <w:r>
        <w:rPr>
          <w:rFonts w:ascii="Arial" w:hAnsi="Arial" w:hint="cs"/>
          <w:noProof w:val="0"/>
          <w:rtl/>
        </w:rPr>
        <w:t xml:space="preserve">בסך של </w:t>
      </w:r>
      <w:r w:rsidR="005E543E">
        <w:rPr>
          <w:rFonts w:ascii="Arial" w:hAnsi="Arial" w:hint="cs"/>
          <w:noProof w:val="0"/>
          <w:rtl/>
        </w:rPr>
        <w:t>25</w:t>
      </w:r>
      <w:r w:rsidR="003C2923">
        <w:rPr>
          <w:rFonts w:ascii="Arial" w:hAnsi="Arial" w:hint="cs"/>
          <w:noProof w:val="0"/>
          <w:rtl/>
        </w:rPr>
        <w:t>0</w:t>
      </w:r>
      <w:r w:rsidR="005E543E">
        <w:rPr>
          <w:rFonts w:ascii="Arial" w:hAnsi="Arial" w:hint="cs"/>
          <w:noProof w:val="0"/>
          <w:rtl/>
        </w:rPr>
        <w:t>,000 ₪</w:t>
      </w:r>
      <w:r w:rsidR="00AE5BB6">
        <w:rPr>
          <w:rFonts w:ascii="Arial" w:hAnsi="Arial" w:hint="cs"/>
          <w:noProof w:val="0"/>
          <w:rtl/>
        </w:rPr>
        <w:t xml:space="preserve"> </w:t>
      </w:r>
      <w:r w:rsidR="003C2923">
        <w:rPr>
          <w:rFonts w:ascii="Arial" w:hAnsi="Arial" w:hint="cs"/>
          <w:noProof w:val="0"/>
          <w:rtl/>
        </w:rPr>
        <w:t xml:space="preserve">בגין פערי ההשתכרות </w:t>
      </w:r>
      <w:r w:rsidR="00AE5BB6">
        <w:rPr>
          <w:rFonts w:ascii="Arial" w:hAnsi="Arial" w:hint="cs"/>
          <w:noProof w:val="0"/>
          <w:rtl/>
        </w:rPr>
        <w:t>כמפורט לעיל</w:t>
      </w:r>
      <w:r w:rsidR="005E543E">
        <w:rPr>
          <w:rFonts w:ascii="Arial" w:hAnsi="Arial" w:hint="cs"/>
          <w:noProof w:val="0"/>
          <w:rtl/>
        </w:rPr>
        <w:t>.</w:t>
      </w:r>
    </w:p>
    <w:p w:rsidR="005E543E" w:rsidRDefault="005E543E" w:rsidP="00947F49">
      <w:pPr>
        <w:pStyle w:val="ad"/>
        <w:spacing w:line="360" w:lineRule="auto"/>
        <w:ind w:left="1701" w:hanging="1276"/>
        <w:jc w:val="both"/>
        <w:rPr>
          <w:rFonts w:ascii="Arial" w:hAnsi="Arial"/>
          <w:noProof w:val="0"/>
          <w:rtl/>
        </w:rPr>
      </w:pPr>
    </w:p>
    <w:p w:rsidR="005E543E" w:rsidRDefault="005E543E" w:rsidP="00D018E0">
      <w:pPr>
        <w:pStyle w:val="ad"/>
        <w:spacing w:line="360" w:lineRule="auto"/>
        <w:ind w:left="1701" w:hanging="1276"/>
        <w:jc w:val="both"/>
        <w:rPr>
          <w:rFonts w:ascii="Arial" w:hAnsi="Arial"/>
          <w:noProof w:val="0"/>
          <w:rtl/>
        </w:rPr>
      </w:pPr>
      <w:r w:rsidRPr="007B5925">
        <w:rPr>
          <w:rFonts w:ascii="Arial" w:hAnsi="Arial" w:hint="cs"/>
          <w:noProof w:val="0"/>
          <w:u w:val="single"/>
          <w:rtl/>
        </w:rPr>
        <w:t>רביעית:</w:t>
      </w:r>
      <w:r>
        <w:rPr>
          <w:rFonts w:ascii="Arial" w:hAnsi="Arial"/>
          <w:noProof w:val="0"/>
          <w:rtl/>
        </w:rPr>
        <w:tab/>
      </w:r>
      <w:r>
        <w:rPr>
          <w:rFonts w:ascii="Arial" w:hAnsi="Arial" w:hint="cs"/>
          <w:noProof w:val="0"/>
          <w:rtl/>
        </w:rPr>
        <w:t>בחינת חלוקת כלל הרכוש, לרבות התמורה ששולמה בגין מכירת הדירה המשותפת</w:t>
      </w:r>
      <w:r w:rsidR="00DD5EB0">
        <w:rPr>
          <w:rFonts w:ascii="Arial" w:hAnsi="Arial" w:hint="cs"/>
          <w:noProof w:val="0"/>
          <w:rtl/>
        </w:rPr>
        <w:t xml:space="preserve"> והסכומים בהם נשא הנתבע לבדו לאחר מועד הקרע</w:t>
      </w:r>
      <w:r>
        <w:rPr>
          <w:rFonts w:ascii="Arial" w:hAnsi="Arial" w:hint="cs"/>
          <w:noProof w:val="0"/>
          <w:rtl/>
        </w:rPr>
        <w:t xml:space="preserve">, בצירוף העובדה שהתובעת </w:t>
      </w:r>
      <w:r w:rsidR="00D018E0">
        <w:rPr>
          <w:rFonts w:ascii="Arial" w:hAnsi="Arial" w:hint="cs"/>
          <w:noProof w:val="0"/>
          <w:rtl/>
        </w:rPr>
        <w:t xml:space="preserve">המשיכה להתגורר בדירת הצדדים עד למכירתה, ולאחר מכן רכשה </w:t>
      </w:r>
      <w:r>
        <w:rPr>
          <w:rFonts w:ascii="Arial" w:hAnsi="Arial" w:hint="cs"/>
          <w:noProof w:val="0"/>
          <w:rtl/>
        </w:rPr>
        <w:t>דירה אחרת למגוריה (עמ' 28, שורות 15-18)</w:t>
      </w:r>
      <w:r w:rsidR="007B5925">
        <w:rPr>
          <w:rFonts w:ascii="Arial" w:hAnsi="Arial" w:hint="cs"/>
          <w:noProof w:val="0"/>
          <w:rtl/>
        </w:rPr>
        <w:t xml:space="preserve">, </w:t>
      </w:r>
      <w:r w:rsidR="00D018E0">
        <w:rPr>
          <w:rFonts w:ascii="Arial" w:hAnsi="Arial" w:hint="cs"/>
          <w:noProof w:val="0"/>
          <w:rtl/>
        </w:rPr>
        <w:t xml:space="preserve">וכיום יש בבעלותה דירת מגורים </w:t>
      </w:r>
      <w:r w:rsidR="00D018E0">
        <w:rPr>
          <w:rFonts w:ascii="Arial" w:hAnsi="Arial" w:hint="cs"/>
          <w:noProof w:val="0"/>
          <w:rtl/>
        </w:rPr>
        <w:lastRenderedPageBreak/>
        <w:t xml:space="preserve">(בשונה ממצבו של הנתבע), </w:t>
      </w:r>
      <w:r w:rsidR="007B5925">
        <w:rPr>
          <w:rFonts w:ascii="Arial" w:hAnsi="Arial" w:hint="cs"/>
          <w:noProof w:val="0"/>
          <w:rtl/>
        </w:rPr>
        <w:t>תומכים במסקנה לפיה אין מקום לפסיקת מזונות משקמים במקרה זה</w:t>
      </w:r>
      <w:r>
        <w:rPr>
          <w:rFonts w:ascii="Arial" w:hAnsi="Arial" w:hint="cs"/>
          <w:noProof w:val="0"/>
          <w:rtl/>
        </w:rPr>
        <w:t>.</w:t>
      </w:r>
    </w:p>
    <w:p w:rsidR="00181655" w:rsidRDefault="00181655" w:rsidP="00181655">
      <w:pPr>
        <w:pStyle w:val="ad"/>
        <w:spacing w:line="360" w:lineRule="auto"/>
        <w:ind w:left="1701" w:hanging="1276"/>
        <w:jc w:val="both"/>
        <w:rPr>
          <w:rFonts w:ascii="Arial" w:hAnsi="Arial"/>
          <w:noProof w:val="0"/>
        </w:rPr>
      </w:pPr>
    </w:p>
    <w:p w:rsidR="00181655" w:rsidRDefault="00181655" w:rsidP="00DD5EB0">
      <w:pPr>
        <w:pStyle w:val="ad"/>
        <w:spacing w:line="360" w:lineRule="auto"/>
        <w:ind w:left="1701" w:hanging="1276"/>
        <w:jc w:val="both"/>
        <w:rPr>
          <w:rFonts w:ascii="Arial" w:hAnsi="Arial"/>
          <w:noProof w:val="0"/>
          <w:rtl/>
        </w:rPr>
      </w:pPr>
      <w:r w:rsidRPr="00DD5EB0">
        <w:rPr>
          <w:rFonts w:ascii="Arial" w:hAnsi="Arial"/>
          <w:noProof w:val="0"/>
          <w:u w:val="single"/>
          <w:rtl/>
        </w:rPr>
        <w:t>חמישית</w:t>
      </w:r>
      <w:r w:rsidRPr="00DD5EB0">
        <w:rPr>
          <w:rFonts w:ascii="Arial" w:hAnsi="Arial" w:hint="cs"/>
          <w:noProof w:val="0"/>
          <w:u w:val="single"/>
          <w:rtl/>
        </w:rPr>
        <w:t>:</w:t>
      </w:r>
      <w:r>
        <w:rPr>
          <w:rFonts w:ascii="Arial" w:hAnsi="Arial"/>
          <w:noProof w:val="0"/>
          <w:rtl/>
        </w:rPr>
        <w:tab/>
      </w:r>
      <w:r>
        <w:rPr>
          <w:rFonts w:ascii="Arial" w:hAnsi="Arial" w:hint="cs"/>
          <w:noProof w:val="0"/>
          <w:rtl/>
        </w:rPr>
        <w:t xml:space="preserve">שיקולי תום </w:t>
      </w:r>
      <w:r w:rsidR="00DD5EB0">
        <w:rPr>
          <w:rFonts w:ascii="Arial" w:hAnsi="Arial" w:hint="cs"/>
          <w:noProof w:val="0"/>
          <w:rtl/>
        </w:rPr>
        <w:t>ה</w:t>
      </w:r>
      <w:r>
        <w:rPr>
          <w:rFonts w:ascii="Arial" w:hAnsi="Arial" w:hint="cs"/>
          <w:noProof w:val="0"/>
          <w:rtl/>
        </w:rPr>
        <w:t>לב ו</w:t>
      </w:r>
      <w:r w:rsidR="00DD5EB0">
        <w:rPr>
          <w:rFonts w:ascii="Arial" w:hAnsi="Arial" w:hint="cs"/>
          <w:noProof w:val="0"/>
          <w:rtl/>
        </w:rPr>
        <w:t>ה</w:t>
      </w:r>
      <w:r>
        <w:rPr>
          <w:rFonts w:ascii="Arial" w:hAnsi="Arial" w:hint="cs"/>
          <w:noProof w:val="0"/>
          <w:rtl/>
        </w:rPr>
        <w:t xml:space="preserve">הגינות תומכים </w:t>
      </w:r>
      <w:r w:rsidR="00DD5EB0">
        <w:rPr>
          <w:rFonts w:ascii="Arial" w:hAnsi="Arial" w:hint="cs"/>
          <w:noProof w:val="0"/>
          <w:rtl/>
        </w:rPr>
        <w:t xml:space="preserve">אף הם </w:t>
      </w:r>
      <w:r>
        <w:rPr>
          <w:rFonts w:ascii="Arial" w:hAnsi="Arial" w:hint="cs"/>
          <w:noProof w:val="0"/>
          <w:rtl/>
        </w:rPr>
        <w:t>במסקנתי הנ"ל. התובעת עצמה העידה בחקירתה כהאי לישנא:</w:t>
      </w:r>
    </w:p>
    <w:p w:rsidR="00181655" w:rsidRDefault="00181655" w:rsidP="00181655">
      <w:pPr>
        <w:pStyle w:val="ad"/>
        <w:spacing w:line="360" w:lineRule="auto"/>
        <w:ind w:left="1701" w:hanging="1276"/>
        <w:jc w:val="both"/>
        <w:rPr>
          <w:rFonts w:ascii="Arial" w:hAnsi="Arial"/>
          <w:noProof w:val="0"/>
          <w:rtl/>
        </w:rPr>
      </w:pPr>
    </w:p>
    <w:p w:rsidR="00181655" w:rsidRPr="00181655" w:rsidRDefault="00181655" w:rsidP="00181655">
      <w:pPr>
        <w:pStyle w:val="ad"/>
        <w:spacing w:line="360" w:lineRule="auto"/>
        <w:ind w:left="1417" w:right="1276" w:hanging="283"/>
        <w:rPr>
          <w:rFonts w:ascii="Arial" w:hAnsi="Arial"/>
          <w:b/>
          <w:bCs/>
          <w:i/>
          <w:iCs/>
          <w:noProof w:val="0"/>
          <w:rtl/>
        </w:rPr>
      </w:pPr>
      <w:r w:rsidRPr="00181655">
        <w:rPr>
          <w:rFonts w:ascii="Arial" w:hAnsi="Arial" w:hint="cs"/>
          <w:b/>
          <w:bCs/>
          <w:i/>
          <w:iCs/>
          <w:noProof w:val="0"/>
          <w:rtl/>
        </w:rPr>
        <w:t xml:space="preserve">" </w:t>
      </w:r>
      <w:r w:rsidRPr="00181655">
        <w:rPr>
          <w:rFonts w:ascii="Arial" w:hAnsi="Arial"/>
          <w:b/>
          <w:bCs/>
          <w:i/>
          <w:iCs/>
          <w:noProof w:val="0"/>
          <w:rtl/>
        </w:rPr>
        <w:t>ש:האם נכון שרצית להציג עצמך כמסכנה בפני בימ"ש, שאין לה עבודה וצריך לקבל מזונות.</w:t>
      </w:r>
    </w:p>
    <w:p w:rsidR="00DD5EB0" w:rsidRDefault="00181655" w:rsidP="00181655">
      <w:pPr>
        <w:pStyle w:val="ad"/>
        <w:spacing w:line="360" w:lineRule="auto"/>
        <w:ind w:left="1417" w:right="1276" w:hanging="283"/>
        <w:jc w:val="both"/>
        <w:rPr>
          <w:rFonts w:ascii="Arial" w:hAnsi="Arial"/>
          <w:b/>
          <w:bCs/>
          <w:i/>
          <w:iCs/>
          <w:noProof w:val="0"/>
          <w:rtl/>
        </w:rPr>
      </w:pPr>
      <w:r w:rsidRPr="00181655">
        <w:rPr>
          <w:rFonts w:ascii="Arial" w:hAnsi="Arial"/>
          <w:b/>
          <w:bCs/>
          <w:i/>
          <w:iCs/>
          <w:noProof w:val="0"/>
          <w:rtl/>
        </w:rPr>
        <w:t>ת:</w:t>
      </w:r>
      <w:r w:rsidRPr="00181655">
        <w:rPr>
          <w:rFonts w:ascii="Arial" w:hAnsi="Arial"/>
          <w:b/>
          <w:bCs/>
          <w:i/>
          <w:iCs/>
          <w:noProof w:val="0"/>
          <w:rtl/>
        </w:rPr>
        <w:tab/>
      </w:r>
      <w:r w:rsidRPr="00181655">
        <w:rPr>
          <w:rFonts w:ascii="Arial" w:hAnsi="Arial" w:hint="cs"/>
          <w:b/>
          <w:bCs/>
          <w:i/>
          <w:iCs/>
          <w:noProof w:val="0"/>
          <w:rtl/>
        </w:rPr>
        <w:t xml:space="preserve"> </w:t>
      </w:r>
      <w:r w:rsidRPr="00181655">
        <w:rPr>
          <w:rFonts w:ascii="Arial" w:hAnsi="Arial"/>
          <w:b/>
          <w:bCs/>
          <w:i/>
          <w:iCs/>
          <w:noProof w:val="0"/>
          <w:rtl/>
        </w:rPr>
        <w:t>שקר וכזב</w:t>
      </w:r>
      <w:r w:rsidRPr="00DD5EB0">
        <w:rPr>
          <w:rFonts w:ascii="Arial" w:hAnsi="Arial"/>
          <w:b/>
          <w:bCs/>
          <w:i/>
          <w:iCs/>
          <w:noProof w:val="0"/>
          <w:u w:val="single"/>
          <w:rtl/>
        </w:rPr>
        <w:t>, אני לא מסכנה</w:t>
      </w:r>
      <w:r w:rsidRPr="00181655">
        <w:rPr>
          <w:rFonts w:ascii="Arial" w:hAnsi="Arial"/>
          <w:b/>
          <w:bCs/>
          <w:i/>
          <w:iCs/>
          <w:noProof w:val="0"/>
          <w:rtl/>
        </w:rPr>
        <w:t>.</w:t>
      </w:r>
      <w:r w:rsidRPr="00181655">
        <w:rPr>
          <w:rFonts w:ascii="Arial" w:hAnsi="Arial" w:hint="cs"/>
          <w:b/>
          <w:bCs/>
          <w:i/>
          <w:iCs/>
          <w:noProof w:val="0"/>
          <w:rtl/>
        </w:rPr>
        <w:t>"</w:t>
      </w:r>
    </w:p>
    <w:p w:rsidR="00181655" w:rsidRPr="00181655" w:rsidRDefault="00DD5EB0" w:rsidP="00181655">
      <w:pPr>
        <w:pStyle w:val="ad"/>
        <w:spacing w:line="360" w:lineRule="auto"/>
        <w:ind w:left="1417" w:right="1276" w:hanging="283"/>
        <w:jc w:val="both"/>
        <w:rPr>
          <w:rFonts w:ascii="Arial" w:hAnsi="Arial"/>
          <w:b/>
          <w:bCs/>
          <w:i/>
          <w:iCs/>
          <w:noProof w:val="0"/>
        </w:rPr>
      </w:pPr>
      <w:r>
        <w:rPr>
          <w:rFonts w:ascii="Arial" w:hAnsi="Arial" w:hint="cs"/>
          <w:b/>
          <w:bCs/>
          <w:i/>
          <w:iCs/>
          <w:noProof w:val="0"/>
          <w:rtl/>
        </w:rPr>
        <w:t xml:space="preserve">                                            </w:t>
      </w:r>
      <w:r w:rsidR="00181655">
        <w:rPr>
          <w:rFonts w:ascii="Arial" w:hAnsi="Arial" w:hint="cs"/>
          <w:b/>
          <w:bCs/>
          <w:i/>
          <w:iCs/>
          <w:noProof w:val="0"/>
          <w:rtl/>
        </w:rPr>
        <w:t xml:space="preserve"> (עמ' 26, שורות 27</w:t>
      </w:r>
      <w:r w:rsidR="00036BD0">
        <w:rPr>
          <w:rFonts w:ascii="Arial" w:hAnsi="Arial" w:hint="cs"/>
          <w:b/>
          <w:bCs/>
          <w:i/>
          <w:iCs/>
          <w:noProof w:val="0"/>
          <w:rtl/>
        </w:rPr>
        <w:t>-28</w:t>
      </w:r>
      <w:r>
        <w:rPr>
          <w:rFonts w:ascii="Arial" w:hAnsi="Arial" w:hint="cs"/>
          <w:b/>
          <w:bCs/>
          <w:i/>
          <w:iCs/>
          <w:noProof w:val="0"/>
          <w:rtl/>
        </w:rPr>
        <w:t>- ההדגשה שלי-ר.ב</w:t>
      </w:r>
      <w:r w:rsidR="00036BD0">
        <w:rPr>
          <w:rFonts w:ascii="Arial" w:hAnsi="Arial" w:hint="cs"/>
          <w:b/>
          <w:bCs/>
          <w:i/>
          <w:iCs/>
          <w:noProof w:val="0"/>
          <w:rtl/>
        </w:rPr>
        <w:t>)</w:t>
      </w:r>
    </w:p>
    <w:p w:rsidR="00151547" w:rsidRPr="003C2923" w:rsidRDefault="00151547" w:rsidP="00FD0E2B">
      <w:pPr>
        <w:rPr>
          <w:rFonts w:ascii="Arial" w:hAnsi="Arial"/>
          <w:b/>
          <w:bCs/>
          <w:noProof w:val="0"/>
          <w:rtl/>
        </w:rPr>
      </w:pPr>
      <w:r w:rsidRPr="003C2923">
        <w:rPr>
          <w:rFonts w:ascii="Arial" w:hAnsi="Arial" w:hint="cs"/>
          <w:b/>
          <w:bCs/>
          <w:noProof w:val="0"/>
          <w:rtl/>
        </w:rPr>
        <w:t xml:space="preserve">        והדברים מדברים בעד עצמם.</w:t>
      </w:r>
    </w:p>
    <w:p w:rsidR="00FD0E2B" w:rsidRDefault="00151547" w:rsidP="00FD0E2B">
      <w:pPr>
        <w:rPr>
          <w:rFonts w:ascii="Arial" w:hAnsi="Arial"/>
          <w:noProof w:val="0"/>
          <w:rtl/>
        </w:rPr>
      </w:pPr>
      <w:r>
        <w:rPr>
          <w:rFonts w:ascii="Arial" w:hAnsi="Arial" w:hint="cs"/>
          <w:noProof w:val="0"/>
          <w:rtl/>
        </w:rPr>
        <w:t xml:space="preserve">  </w:t>
      </w:r>
    </w:p>
    <w:p w:rsidR="00151547" w:rsidRPr="00523492" w:rsidRDefault="00151547" w:rsidP="00FD0E2B">
      <w:pPr>
        <w:rPr>
          <w:rFonts w:ascii="Arial" w:hAnsi="Arial"/>
          <w:noProof w:val="0"/>
          <w:rtl/>
        </w:rPr>
      </w:pPr>
    </w:p>
    <w:p w:rsidR="00177987" w:rsidRDefault="00177987" w:rsidP="00177987">
      <w:pPr>
        <w:spacing w:line="360" w:lineRule="auto"/>
        <w:jc w:val="both"/>
        <w:rPr>
          <w:rFonts w:ascii="Arial" w:hAnsi="Arial"/>
          <w:b/>
          <w:bCs/>
          <w:noProof w:val="0"/>
          <w:u w:val="single"/>
          <w:rtl/>
        </w:rPr>
      </w:pPr>
      <w:r>
        <w:rPr>
          <w:rFonts w:ascii="Arial" w:hAnsi="Arial" w:hint="cs"/>
          <w:b/>
          <w:bCs/>
          <w:noProof w:val="0"/>
          <w:u w:val="single"/>
          <w:rtl/>
        </w:rPr>
        <w:t xml:space="preserve">מזונות </w:t>
      </w:r>
      <w:r w:rsidR="003D6823">
        <w:rPr>
          <w:rFonts w:ascii="Arial" w:hAnsi="Arial" w:hint="cs"/>
          <w:b/>
          <w:bCs/>
          <w:noProof w:val="0"/>
          <w:u w:val="single"/>
          <w:rtl/>
        </w:rPr>
        <w:t xml:space="preserve">שני </w:t>
      </w:r>
      <w:r>
        <w:rPr>
          <w:rFonts w:ascii="Arial" w:hAnsi="Arial" w:hint="cs"/>
          <w:b/>
          <w:bCs/>
          <w:noProof w:val="0"/>
          <w:u w:val="single"/>
          <w:rtl/>
        </w:rPr>
        <w:t xml:space="preserve">ילדיהם </w:t>
      </w:r>
      <w:r w:rsidR="003D6823">
        <w:rPr>
          <w:rFonts w:ascii="Arial" w:hAnsi="Arial" w:hint="cs"/>
          <w:b/>
          <w:bCs/>
          <w:noProof w:val="0"/>
          <w:u w:val="single"/>
          <w:rtl/>
        </w:rPr>
        <w:t xml:space="preserve">המשותפים </w:t>
      </w:r>
      <w:r>
        <w:rPr>
          <w:rFonts w:ascii="Arial" w:hAnsi="Arial" w:hint="cs"/>
          <w:b/>
          <w:bCs/>
          <w:noProof w:val="0"/>
          <w:u w:val="single"/>
          <w:rtl/>
        </w:rPr>
        <w:t>של הצדדים</w:t>
      </w:r>
    </w:p>
    <w:p w:rsidR="007F2975" w:rsidRDefault="007F2975" w:rsidP="00FD0E2B">
      <w:pPr>
        <w:rPr>
          <w:rFonts w:ascii="Arial" w:hAnsi="Arial"/>
          <w:noProof w:val="0"/>
          <w:rtl/>
        </w:rPr>
      </w:pPr>
    </w:p>
    <w:p w:rsidR="007F2975" w:rsidRPr="007F2975" w:rsidRDefault="007F2975" w:rsidP="00FD0E2B">
      <w:pPr>
        <w:rPr>
          <w:rFonts w:ascii="Arial" w:hAnsi="Arial"/>
          <w:noProof w:val="0"/>
          <w:rtl/>
        </w:rPr>
      </w:pPr>
    </w:p>
    <w:p w:rsidR="003D6823" w:rsidRDefault="00151547" w:rsidP="003D6823">
      <w:pPr>
        <w:pStyle w:val="ad"/>
        <w:numPr>
          <w:ilvl w:val="0"/>
          <w:numId w:val="1"/>
        </w:numPr>
        <w:spacing w:line="360" w:lineRule="auto"/>
        <w:ind w:left="425"/>
        <w:jc w:val="both"/>
        <w:rPr>
          <w:rFonts w:ascii="Arial" w:hAnsi="Arial"/>
          <w:noProof w:val="0"/>
        </w:rPr>
      </w:pPr>
      <w:r>
        <w:rPr>
          <w:rFonts w:ascii="Arial" w:hAnsi="Arial"/>
          <w:noProof w:val="0"/>
          <w:rtl/>
        </w:rPr>
        <w:t>הצדדים שלפניי הם יהודי</w:t>
      </w:r>
      <w:r w:rsidR="003D6823" w:rsidRPr="003D6823">
        <w:rPr>
          <w:rFonts w:ascii="Arial" w:hAnsi="Arial"/>
          <w:noProof w:val="0"/>
          <w:rtl/>
        </w:rPr>
        <w:t>ם. משכך, החיוב במזונות ילדיהם של הצדדים הינו על פי הדין העברי.  בשים לב לגילאיהם של הקטינים</w:t>
      </w:r>
      <w:r w:rsidR="003D6823">
        <w:rPr>
          <w:rFonts w:ascii="Arial" w:hAnsi="Arial" w:hint="cs"/>
          <w:noProof w:val="0"/>
          <w:rtl/>
        </w:rPr>
        <w:t xml:space="preserve"> כמפורט לעיל</w:t>
      </w:r>
      <w:r w:rsidR="003D6823" w:rsidRPr="003D6823">
        <w:rPr>
          <w:rFonts w:ascii="Arial" w:hAnsi="Arial"/>
          <w:noProof w:val="0"/>
          <w:rtl/>
        </w:rPr>
        <w:t xml:space="preserve">, חלה בעניינם ההלכה שנקבעה במסגרת בע"מ 919/15 </w:t>
      </w:r>
      <w:r w:rsidR="003D6823" w:rsidRPr="003D6823">
        <w:rPr>
          <w:rFonts w:ascii="Arial" w:hAnsi="Arial"/>
          <w:b/>
          <w:bCs/>
          <w:noProof w:val="0"/>
          <w:rtl/>
        </w:rPr>
        <w:t>פלוני נ' פלונית</w:t>
      </w:r>
      <w:r w:rsidR="003D6823" w:rsidRPr="003D6823">
        <w:rPr>
          <w:rFonts w:ascii="Arial" w:hAnsi="Arial"/>
          <w:noProof w:val="0"/>
          <w:rtl/>
        </w:rPr>
        <w:t xml:space="preserve"> (פורסם במאגרים), ולפיה החיוב במזונותיהם מוטל על ההורים שניהם (ולא על הנתבע בלבד), מכח דיני הצדקה, כאשר חלוקת החיוב ביניהם תקבע ע"פ יכולותיהם הכלכליות היחסיות וזמני השהות בהם שוהים הקטינים עם כל אחד מהם.</w:t>
      </w:r>
    </w:p>
    <w:p w:rsidR="003D6823" w:rsidRDefault="003D6823" w:rsidP="003D6823">
      <w:pPr>
        <w:pStyle w:val="ad"/>
        <w:spacing w:line="360" w:lineRule="auto"/>
        <w:ind w:left="425"/>
        <w:jc w:val="both"/>
        <w:rPr>
          <w:rFonts w:ascii="Arial" w:hAnsi="Arial"/>
          <w:noProof w:val="0"/>
        </w:rPr>
      </w:pPr>
    </w:p>
    <w:p w:rsidR="003D6823" w:rsidRPr="003D6823" w:rsidRDefault="003D6823" w:rsidP="003D6823">
      <w:pPr>
        <w:pStyle w:val="ad"/>
        <w:numPr>
          <w:ilvl w:val="0"/>
          <w:numId w:val="1"/>
        </w:numPr>
        <w:spacing w:line="360" w:lineRule="auto"/>
        <w:ind w:left="425"/>
        <w:jc w:val="both"/>
        <w:rPr>
          <w:rFonts w:ascii="Arial" w:hAnsi="Arial"/>
          <w:noProof w:val="0"/>
          <w:rtl/>
        </w:rPr>
      </w:pPr>
      <w:r w:rsidRPr="003D6823">
        <w:rPr>
          <w:rFonts w:ascii="Arial" w:hAnsi="Arial"/>
          <w:noProof w:val="0"/>
          <w:rtl/>
        </w:rPr>
        <w:t>לצורך ההכרעה במזונות קטינים נדרש בית המשפט לבדוק את הפרמטרים הבאים: צרכי הקטינים; היכולות הכלכליות של ההורים; קביעת היחסיות של היכולת הכלכלית של ההורים, האחד מול רעהו; חלוקת זמני השהות בפועל. עוד נקבע, כי במסגרת שיקוליו, על בית המשפט לבחון את התא המשפחתי הספציפי הניצב לפניו, כדי להבטיח כי חלוקת הנטל תהא הולמת וראויה, וזאת בשים לב להכנסות הצדדים, חלוקת זמני השהות בפועל ומעל לכל – שמירת טובת הקטינים</w:t>
      </w:r>
      <w:r>
        <w:rPr>
          <w:rFonts w:ascii="Arial" w:hAnsi="Arial" w:hint="cs"/>
          <w:noProof w:val="0"/>
          <w:rtl/>
        </w:rPr>
        <w:t xml:space="preserve"> (ראו </w:t>
      </w:r>
      <w:r w:rsidRPr="00177987">
        <w:rPr>
          <w:rFonts w:ascii="Arial" w:hAnsi="Arial"/>
          <w:noProof w:val="0"/>
          <w:rtl/>
        </w:rPr>
        <w:t xml:space="preserve">עמ"ש (ת"א) 14612-10-16 </w:t>
      </w:r>
      <w:r w:rsidRPr="003D6823">
        <w:rPr>
          <w:rFonts w:ascii="Arial" w:hAnsi="Arial"/>
          <w:b/>
          <w:bCs/>
          <w:noProof w:val="0"/>
          <w:rtl/>
        </w:rPr>
        <w:t>פ.ב. נ' א.ב</w:t>
      </w:r>
      <w:r w:rsidRPr="00177987">
        <w:rPr>
          <w:rFonts w:ascii="Arial" w:hAnsi="Arial"/>
          <w:noProof w:val="0"/>
          <w:rtl/>
        </w:rPr>
        <w:t>. [פורסם בנבו] (20.12.2017)</w:t>
      </w:r>
      <w:r>
        <w:rPr>
          <w:rFonts w:ascii="Arial" w:hAnsi="Arial" w:hint="cs"/>
          <w:noProof w:val="0"/>
          <w:rtl/>
        </w:rPr>
        <w:t>)</w:t>
      </w:r>
      <w:r w:rsidRPr="003D6823">
        <w:rPr>
          <w:rFonts w:ascii="Arial" w:hAnsi="Arial"/>
          <w:noProof w:val="0"/>
          <w:rtl/>
        </w:rPr>
        <w:t>.</w:t>
      </w:r>
    </w:p>
    <w:p w:rsidR="00177987" w:rsidRPr="00177987" w:rsidRDefault="00177987" w:rsidP="00177987">
      <w:pPr>
        <w:pStyle w:val="ad"/>
        <w:rPr>
          <w:rFonts w:ascii="Arial" w:hAnsi="Arial"/>
          <w:noProof w:val="0"/>
          <w:rtl/>
        </w:rPr>
      </w:pPr>
    </w:p>
    <w:p w:rsidR="003D6823" w:rsidRPr="003D6823" w:rsidRDefault="003D6823" w:rsidP="003D6823">
      <w:pPr>
        <w:pStyle w:val="ad"/>
        <w:numPr>
          <w:ilvl w:val="0"/>
          <w:numId w:val="1"/>
        </w:numPr>
        <w:spacing w:line="360" w:lineRule="auto"/>
        <w:ind w:left="425"/>
        <w:jc w:val="both"/>
        <w:rPr>
          <w:rFonts w:ascii="Arial" w:hAnsi="Arial"/>
          <w:noProof w:val="0"/>
        </w:rPr>
      </w:pPr>
      <w:r>
        <w:rPr>
          <w:rFonts w:ascii="David" w:hAnsi="David" w:hint="cs"/>
          <w:rtl/>
        </w:rPr>
        <w:t xml:space="preserve">להלן אבחן את כלל </w:t>
      </w:r>
      <w:r w:rsidRPr="003D6823">
        <w:rPr>
          <w:rFonts w:ascii="David" w:hAnsi="David"/>
          <w:rtl/>
        </w:rPr>
        <w:t xml:space="preserve">הנתונים הרלוונטיים לצורך ההכרעה במחלוקת בין הצדדים בעניין החיוב במזונות </w:t>
      </w:r>
      <w:r w:rsidR="00151547">
        <w:rPr>
          <w:rFonts w:ascii="David" w:hAnsi="David" w:hint="cs"/>
          <w:rtl/>
        </w:rPr>
        <w:t xml:space="preserve">שני </w:t>
      </w:r>
      <w:r>
        <w:rPr>
          <w:rFonts w:ascii="David" w:hAnsi="David" w:hint="cs"/>
          <w:rtl/>
        </w:rPr>
        <w:t>ילדיהם</w:t>
      </w:r>
      <w:r w:rsidRPr="003D6823">
        <w:rPr>
          <w:rFonts w:ascii="David" w:hAnsi="David"/>
          <w:rtl/>
        </w:rPr>
        <w:t xml:space="preserve"> </w:t>
      </w:r>
      <w:r w:rsidR="00151547">
        <w:rPr>
          <w:rFonts w:ascii="David" w:hAnsi="David" w:hint="cs"/>
          <w:rtl/>
        </w:rPr>
        <w:t xml:space="preserve">המשותפים </w:t>
      </w:r>
      <w:r w:rsidRPr="003D6823">
        <w:rPr>
          <w:rFonts w:ascii="David" w:hAnsi="David"/>
          <w:rtl/>
        </w:rPr>
        <w:t xml:space="preserve">והיקפו. </w:t>
      </w:r>
    </w:p>
    <w:p w:rsidR="00960DB3" w:rsidRPr="00151547" w:rsidRDefault="00960DB3" w:rsidP="00960DB3">
      <w:pPr>
        <w:tabs>
          <w:tab w:val="left" w:pos="567"/>
        </w:tabs>
        <w:spacing w:line="360" w:lineRule="auto"/>
        <w:jc w:val="both"/>
        <w:rPr>
          <w:rFonts w:ascii="David" w:hAnsi="David"/>
          <w:b/>
          <w:bCs/>
          <w:u w:val="single"/>
          <w:rtl/>
        </w:rPr>
      </w:pPr>
    </w:p>
    <w:p w:rsidR="00960DB3" w:rsidRDefault="00960DB3" w:rsidP="00960DB3">
      <w:pPr>
        <w:tabs>
          <w:tab w:val="left" w:pos="567"/>
        </w:tabs>
        <w:spacing w:line="360" w:lineRule="auto"/>
        <w:jc w:val="both"/>
        <w:rPr>
          <w:rFonts w:ascii="David" w:hAnsi="David"/>
          <w:b/>
          <w:bCs/>
          <w:u w:val="single"/>
          <w:rtl/>
        </w:rPr>
      </w:pPr>
      <w:r w:rsidRPr="00960DB3">
        <w:rPr>
          <w:rFonts w:ascii="David" w:hAnsi="David"/>
          <w:b/>
          <w:bCs/>
          <w:u w:val="single"/>
          <w:rtl/>
        </w:rPr>
        <w:t>הכנסות הצדדים, פוטנציאל השתכרותם ומצבם הכלכלי</w:t>
      </w:r>
    </w:p>
    <w:p w:rsidR="00D37C3B" w:rsidRPr="00687D15" w:rsidRDefault="00D37C3B" w:rsidP="00960DB3">
      <w:pPr>
        <w:spacing w:line="360" w:lineRule="auto"/>
        <w:ind w:left="65"/>
        <w:jc w:val="both"/>
        <w:rPr>
          <w:rFonts w:ascii="Arial" w:hAnsi="Arial"/>
          <w:noProof w:val="0"/>
        </w:rPr>
      </w:pPr>
    </w:p>
    <w:p w:rsidR="00FE3EC1" w:rsidRPr="00FE3EC1" w:rsidRDefault="00FE3EC1" w:rsidP="00FE3EC1">
      <w:pPr>
        <w:pStyle w:val="ad"/>
        <w:numPr>
          <w:ilvl w:val="0"/>
          <w:numId w:val="1"/>
        </w:numPr>
        <w:spacing w:line="360" w:lineRule="auto"/>
        <w:ind w:left="425"/>
        <w:jc w:val="both"/>
        <w:rPr>
          <w:rFonts w:ascii="Arial" w:hAnsi="Arial"/>
          <w:noProof w:val="0"/>
        </w:rPr>
      </w:pPr>
      <w:r w:rsidRPr="00FE3EC1">
        <w:rPr>
          <w:rFonts w:ascii="David" w:hAnsi="David" w:hint="cs"/>
          <w:b/>
          <w:bCs/>
          <w:u w:val="single"/>
          <w:rtl/>
        </w:rPr>
        <w:t>יכולותיו הכלכליות של הנתבע</w:t>
      </w:r>
    </w:p>
    <w:p w:rsidR="00FE3EC1" w:rsidRDefault="00FE3EC1" w:rsidP="00FE3EC1">
      <w:pPr>
        <w:pStyle w:val="ad"/>
        <w:spacing w:line="360" w:lineRule="auto"/>
        <w:ind w:left="425"/>
        <w:jc w:val="both"/>
        <w:rPr>
          <w:rFonts w:ascii="Arial" w:hAnsi="Arial"/>
          <w:noProof w:val="0"/>
        </w:rPr>
      </w:pPr>
    </w:p>
    <w:p w:rsidR="00F66451" w:rsidRDefault="00D018E0" w:rsidP="008D59C3">
      <w:pPr>
        <w:pStyle w:val="ad"/>
        <w:spacing w:line="360" w:lineRule="auto"/>
        <w:ind w:left="425"/>
        <w:jc w:val="both"/>
        <w:rPr>
          <w:rFonts w:ascii="Arial" w:hAnsi="Arial"/>
          <w:noProof w:val="0"/>
        </w:rPr>
      </w:pPr>
      <w:r w:rsidRPr="00D018E0">
        <w:rPr>
          <w:rFonts w:ascii="Arial" w:hAnsi="Arial" w:hint="cs"/>
          <w:noProof w:val="0"/>
          <w:rtl/>
        </w:rPr>
        <w:t>הנתבע למד רפואה בחו"ל וקיבל רישיון לעסוק ברפואה</w:t>
      </w:r>
      <w:r>
        <w:rPr>
          <w:rFonts w:ascii="Arial" w:hAnsi="Arial" w:hint="cs"/>
          <w:noProof w:val="0"/>
          <w:rtl/>
        </w:rPr>
        <w:t>,</w:t>
      </w:r>
      <w:r w:rsidRPr="00D018E0">
        <w:rPr>
          <w:rFonts w:ascii="Arial" w:hAnsi="Arial" w:hint="cs"/>
          <w:noProof w:val="0"/>
          <w:rtl/>
        </w:rPr>
        <w:t xml:space="preserve"> ואף השלים התמחות ברפואה פנימית</w:t>
      </w:r>
      <w:r>
        <w:rPr>
          <w:rFonts w:ascii="Arial" w:hAnsi="Arial" w:hint="cs"/>
          <w:noProof w:val="0"/>
          <w:rtl/>
        </w:rPr>
        <w:t>,</w:t>
      </w:r>
      <w:r w:rsidRPr="00D018E0">
        <w:rPr>
          <w:rFonts w:ascii="Arial" w:hAnsi="Arial" w:hint="cs"/>
          <w:noProof w:val="0"/>
          <w:rtl/>
        </w:rPr>
        <w:t xml:space="preserve"> </w:t>
      </w:r>
      <w:r>
        <w:rPr>
          <w:rFonts w:ascii="Arial" w:hAnsi="Arial" w:hint="cs"/>
          <w:noProof w:val="0"/>
          <w:rtl/>
        </w:rPr>
        <w:t xml:space="preserve">עוד </w:t>
      </w:r>
      <w:r w:rsidRPr="00D018E0">
        <w:rPr>
          <w:rFonts w:ascii="Arial" w:hAnsi="Arial" w:hint="cs"/>
          <w:noProof w:val="0"/>
          <w:rtl/>
        </w:rPr>
        <w:t>טרם נישואי הצדדים</w:t>
      </w:r>
      <w:r>
        <w:rPr>
          <w:rFonts w:ascii="Arial" w:hAnsi="Arial" w:hint="cs"/>
          <w:noProof w:val="0"/>
          <w:rtl/>
        </w:rPr>
        <w:t>.</w:t>
      </w:r>
      <w:r w:rsidRPr="00D018E0">
        <w:rPr>
          <w:rFonts w:ascii="Arial" w:hAnsi="Arial" w:hint="cs"/>
          <w:noProof w:val="0"/>
          <w:rtl/>
        </w:rPr>
        <w:t xml:space="preserve"> לאחר</w:t>
      </w:r>
      <w:r>
        <w:rPr>
          <w:rFonts w:ascii="Arial" w:hAnsi="Arial" w:hint="cs"/>
          <w:noProof w:val="0"/>
          <w:rtl/>
        </w:rPr>
        <w:t xml:space="preserve"> הנישואין </w:t>
      </w:r>
      <w:r w:rsidRPr="00D018E0">
        <w:rPr>
          <w:rFonts w:ascii="Arial" w:hAnsi="Arial" w:hint="cs"/>
          <w:noProof w:val="0"/>
          <w:rtl/>
        </w:rPr>
        <w:t xml:space="preserve">השלים </w:t>
      </w:r>
      <w:r>
        <w:rPr>
          <w:rFonts w:ascii="Arial" w:hAnsi="Arial" w:hint="cs"/>
          <w:noProof w:val="0"/>
          <w:rtl/>
        </w:rPr>
        <w:t xml:space="preserve">הנתבע </w:t>
      </w:r>
      <w:r w:rsidRPr="00D018E0">
        <w:rPr>
          <w:rFonts w:ascii="Arial" w:hAnsi="Arial" w:hint="cs"/>
          <w:noProof w:val="0"/>
          <w:rtl/>
        </w:rPr>
        <w:t>התמחות בתחום הקרדיולוגיה, וכן תת התמחות בתחום</w:t>
      </w:r>
      <w:r w:rsidR="008D59C3">
        <w:rPr>
          <w:rFonts w:ascii="Arial" w:hAnsi="Arial" w:hint="cs"/>
          <w:noProof w:val="0"/>
          <w:rtl/>
        </w:rPr>
        <w:t xml:space="preserve"> </w:t>
      </w:r>
      <w:r w:rsidR="008D59C3">
        <w:rPr>
          <w:rFonts w:ascii="Arial" w:hAnsi="Arial" w:hint="cs"/>
          <w:noProof w:val="0"/>
        </w:rPr>
        <w:t>XXX</w:t>
      </w:r>
      <w:r w:rsidR="008D59C3">
        <w:rPr>
          <w:rFonts w:ascii="Arial" w:hAnsi="Arial" w:hint="cs"/>
          <w:noProof w:val="0"/>
          <w:rtl/>
        </w:rPr>
        <w:t>.</w:t>
      </w:r>
    </w:p>
    <w:p w:rsidR="00F66451" w:rsidRPr="00F66451" w:rsidRDefault="00F66451" w:rsidP="008D59C3">
      <w:pPr>
        <w:pStyle w:val="ad"/>
        <w:spacing w:line="360" w:lineRule="auto"/>
        <w:ind w:left="425"/>
        <w:jc w:val="both"/>
        <w:rPr>
          <w:rFonts w:ascii="Arial" w:hAnsi="Arial"/>
          <w:noProof w:val="0"/>
        </w:rPr>
      </w:pPr>
      <w:r w:rsidRPr="00F66451">
        <w:rPr>
          <w:rFonts w:ascii="Arial" w:hAnsi="Arial" w:hint="cs"/>
          <w:noProof w:val="0"/>
          <w:rtl/>
        </w:rPr>
        <w:t xml:space="preserve">הנתבע מועסק ב-3 מקומות עבודה שונים: </w:t>
      </w:r>
      <w:r w:rsidR="008D59C3">
        <w:rPr>
          <w:rFonts w:ascii="Arial" w:hAnsi="Arial" w:hint="cs"/>
          <w:noProof w:val="0"/>
        </w:rPr>
        <w:t>XXX</w:t>
      </w:r>
      <w:r w:rsidRPr="00F66451">
        <w:rPr>
          <w:rFonts w:ascii="Arial" w:hAnsi="Arial" w:hint="cs"/>
          <w:noProof w:val="0"/>
          <w:rtl/>
        </w:rPr>
        <w:t xml:space="preserve">. </w:t>
      </w:r>
    </w:p>
    <w:p w:rsidR="00F66451" w:rsidRPr="008D59C3" w:rsidRDefault="00F66451" w:rsidP="00F66451">
      <w:pPr>
        <w:pStyle w:val="ad"/>
        <w:rPr>
          <w:rFonts w:ascii="Arial" w:hAnsi="Arial"/>
          <w:noProof w:val="0"/>
          <w:rtl/>
        </w:rPr>
      </w:pPr>
    </w:p>
    <w:p w:rsidR="00C65EF8" w:rsidRDefault="00F66451" w:rsidP="00151547">
      <w:pPr>
        <w:pStyle w:val="ad"/>
        <w:spacing w:line="360" w:lineRule="auto"/>
        <w:ind w:left="425"/>
        <w:jc w:val="both"/>
        <w:rPr>
          <w:rFonts w:ascii="Arial" w:hAnsi="Arial"/>
          <w:noProof w:val="0"/>
        </w:rPr>
      </w:pPr>
      <w:r>
        <w:rPr>
          <w:rFonts w:ascii="Arial" w:hAnsi="Arial" w:hint="cs"/>
          <w:noProof w:val="0"/>
          <w:rtl/>
        </w:rPr>
        <w:t>בתצהיר עדותו הראשית טען</w:t>
      </w:r>
      <w:r w:rsidR="003C64D8">
        <w:rPr>
          <w:rFonts w:ascii="Arial" w:hAnsi="Arial" w:hint="cs"/>
          <w:noProof w:val="0"/>
          <w:rtl/>
        </w:rPr>
        <w:t xml:space="preserve"> הנתבע </w:t>
      </w:r>
      <w:r w:rsidR="00151547">
        <w:rPr>
          <w:rFonts w:ascii="Arial" w:hAnsi="Arial" w:hint="cs"/>
          <w:noProof w:val="0"/>
          <w:rtl/>
        </w:rPr>
        <w:t>ש</w:t>
      </w:r>
      <w:r w:rsidR="003C64D8">
        <w:rPr>
          <w:rFonts w:ascii="Arial" w:hAnsi="Arial" w:hint="cs"/>
          <w:noProof w:val="0"/>
          <w:rtl/>
        </w:rPr>
        <w:t>סך הכנסתו הממוצעת</w:t>
      </w:r>
      <w:r w:rsidR="004307CA">
        <w:rPr>
          <w:rFonts w:ascii="Arial" w:hAnsi="Arial" w:hint="cs"/>
          <w:noProof w:val="0"/>
          <w:rtl/>
        </w:rPr>
        <w:t>,</w:t>
      </w:r>
      <w:r w:rsidR="003C64D8">
        <w:rPr>
          <w:rFonts w:ascii="Arial" w:hAnsi="Arial" w:hint="cs"/>
          <w:noProof w:val="0"/>
          <w:rtl/>
        </w:rPr>
        <w:t xml:space="preserve"> משלושת מקומות העבודה הנ"ל</w:t>
      </w:r>
      <w:r w:rsidR="004307CA">
        <w:rPr>
          <w:rFonts w:ascii="Arial" w:hAnsi="Arial" w:hint="cs"/>
          <w:noProof w:val="0"/>
          <w:rtl/>
        </w:rPr>
        <w:t>,</w:t>
      </w:r>
      <w:r w:rsidR="003C64D8">
        <w:rPr>
          <w:rFonts w:ascii="Arial" w:hAnsi="Arial" w:hint="cs"/>
          <w:noProof w:val="0"/>
          <w:rtl/>
        </w:rPr>
        <w:t xml:space="preserve"> מסתכמת בכ-41,000 ₪ </w:t>
      </w:r>
      <w:r w:rsidR="004307CA">
        <w:rPr>
          <w:rFonts w:ascii="Arial" w:hAnsi="Arial" w:hint="cs"/>
          <w:noProof w:val="0"/>
          <w:rtl/>
        </w:rPr>
        <w:t xml:space="preserve">ברוטו </w:t>
      </w:r>
      <w:r w:rsidR="003C64D8">
        <w:rPr>
          <w:rFonts w:ascii="Arial" w:hAnsi="Arial" w:hint="cs"/>
          <w:noProof w:val="0"/>
          <w:rtl/>
        </w:rPr>
        <w:t>לחודש.</w:t>
      </w:r>
      <w:r w:rsidR="00F17FFD">
        <w:rPr>
          <w:rFonts w:ascii="Arial" w:hAnsi="Arial" w:hint="cs"/>
          <w:noProof w:val="0"/>
          <w:rtl/>
        </w:rPr>
        <w:t xml:space="preserve"> </w:t>
      </w:r>
    </w:p>
    <w:p w:rsidR="001B1F2F" w:rsidRDefault="001B1F2F" w:rsidP="000A28FB">
      <w:pPr>
        <w:pStyle w:val="ad"/>
        <w:spacing w:line="360" w:lineRule="auto"/>
        <w:ind w:left="425"/>
        <w:jc w:val="both"/>
        <w:rPr>
          <w:rFonts w:ascii="Arial" w:hAnsi="Arial"/>
          <w:noProof w:val="0"/>
          <w:rtl/>
        </w:rPr>
      </w:pPr>
      <w:r>
        <w:rPr>
          <w:rFonts w:ascii="Arial" w:hAnsi="Arial" w:hint="cs"/>
          <w:noProof w:val="0"/>
          <w:rtl/>
        </w:rPr>
        <w:t>מ</w:t>
      </w:r>
      <w:r w:rsidRPr="001B1F2F">
        <w:rPr>
          <w:rFonts w:ascii="David" w:hAnsi="David"/>
          <w:rtl/>
        </w:rPr>
        <w:t xml:space="preserve">תלושי </w:t>
      </w:r>
      <w:r>
        <w:rPr>
          <w:rFonts w:ascii="David" w:hAnsi="David" w:hint="cs"/>
          <w:rtl/>
        </w:rPr>
        <w:t>ה</w:t>
      </w:r>
      <w:r w:rsidRPr="001B1F2F">
        <w:rPr>
          <w:rFonts w:ascii="David" w:hAnsi="David"/>
          <w:rtl/>
        </w:rPr>
        <w:t xml:space="preserve">שכר </w:t>
      </w:r>
      <w:r>
        <w:rPr>
          <w:rFonts w:ascii="David" w:hAnsi="David" w:hint="cs"/>
          <w:rtl/>
        </w:rPr>
        <w:t xml:space="preserve">מביה"ח </w:t>
      </w:r>
      <w:r w:rsidR="000A28FB">
        <w:rPr>
          <w:rFonts w:ascii="David" w:hAnsi="David" w:hint="cs"/>
        </w:rPr>
        <w:t>XXX</w:t>
      </w:r>
      <w:r>
        <w:rPr>
          <w:rFonts w:ascii="David" w:hAnsi="David" w:hint="cs"/>
          <w:rtl/>
        </w:rPr>
        <w:t xml:space="preserve"> אשר צורפו </w:t>
      </w:r>
      <w:r w:rsidRPr="001B1F2F">
        <w:rPr>
          <w:rFonts w:ascii="David" w:hAnsi="David"/>
          <w:rtl/>
        </w:rPr>
        <w:t xml:space="preserve">לתצהיר עדותו הראשית </w:t>
      </w:r>
      <w:r>
        <w:rPr>
          <w:rFonts w:ascii="David" w:hAnsi="David" w:hint="cs"/>
          <w:rtl/>
        </w:rPr>
        <w:t>ש</w:t>
      </w:r>
      <w:r w:rsidRPr="001B1F2F">
        <w:rPr>
          <w:rFonts w:ascii="David" w:hAnsi="David"/>
          <w:rtl/>
        </w:rPr>
        <w:t>ל</w:t>
      </w:r>
      <w:r>
        <w:rPr>
          <w:rFonts w:ascii="David" w:hAnsi="David" w:hint="cs"/>
          <w:rtl/>
        </w:rPr>
        <w:t xml:space="preserve"> הנתבע (נספח 11)</w:t>
      </w:r>
      <w:r w:rsidRPr="001B1F2F">
        <w:rPr>
          <w:rFonts w:ascii="David" w:hAnsi="David"/>
          <w:rtl/>
        </w:rPr>
        <w:t xml:space="preserve">, </w:t>
      </w:r>
      <w:r>
        <w:rPr>
          <w:rFonts w:ascii="David" w:hAnsi="David" w:hint="cs"/>
          <w:rtl/>
        </w:rPr>
        <w:t xml:space="preserve">לחודשים אוגוסט 21' ועד ינואר 22', </w:t>
      </w:r>
      <w:r w:rsidRPr="001B1F2F">
        <w:rPr>
          <w:rFonts w:ascii="David" w:hAnsi="David"/>
          <w:rtl/>
        </w:rPr>
        <w:t>עמד ממוצע שכרו של ה</w:t>
      </w:r>
      <w:r w:rsidR="00C65EF8">
        <w:rPr>
          <w:rFonts w:ascii="David" w:hAnsi="David" w:hint="cs"/>
          <w:rtl/>
        </w:rPr>
        <w:t>נתבע</w:t>
      </w:r>
      <w:r w:rsidRPr="001B1F2F">
        <w:rPr>
          <w:rFonts w:ascii="David" w:hAnsi="David"/>
          <w:rtl/>
        </w:rPr>
        <w:t xml:space="preserve"> על</w:t>
      </w:r>
      <w:r>
        <w:rPr>
          <w:rFonts w:ascii="Arial" w:hAnsi="Arial" w:hint="cs"/>
          <w:noProof w:val="0"/>
          <w:rtl/>
        </w:rPr>
        <w:t xml:space="preserve"> סך של </w:t>
      </w:r>
      <w:r w:rsidR="00C65EF8">
        <w:rPr>
          <w:rFonts w:ascii="Arial" w:hAnsi="Arial" w:hint="cs"/>
          <w:noProof w:val="0"/>
          <w:rtl/>
        </w:rPr>
        <w:t>23,946 ₪ נטו לחודש.</w:t>
      </w:r>
    </w:p>
    <w:p w:rsidR="00C65EF8" w:rsidRDefault="00C65EF8" w:rsidP="000A28FB">
      <w:pPr>
        <w:pStyle w:val="ad"/>
        <w:spacing w:line="360" w:lineRule="auto"/>
        <w:ind w:left="425"/>
        <w:jc w:val="both"/>
        <w:rPr>
          <w:rFonts w:ascii="Arial" w:hAnsi="Arial"/>
          <w:noProof w:val="0"/>
          <w:rtl/>
        </w:rPr>
      </w:pPr>
      <w:r>
        <w:rPr>
          <w:rFonts w:ascii="Arial" w:hAnsi="Arial" w:hint="cs"/>
          <w:noProof w:val="0"/>
          <w:rtl/>
        </w:rPr>
        <w:t>מ</w:t>
      </w:r>
      <w:r w:rsidRPr="001B1F2F">
        <w:rPr>
          <w:rFonts w:ascii="David" w:hAnsi="David"/>
          <w:rtl/>
        </w:rPr>
        <w:t xml:space="preserve">תלושי </w:t>
      </w:r>
      <w:r>
        <w:rPr>
          <w:rFonts w:ascii="David" w:hAnsi="David" w:hint="cs"/>
          <w:rtl/>
        </w:rPr>
        <w:t>ה</w:t>
      </w:r>
      <w:r w:rsidRPr="001B1F2F">
        <w:rPr>
          <w:rFonts w:ascii="David" w:hAnsi="David"/>
          <w:rtl/>
        </w:rPr>
        <w:t xml:space="preserve">שכר </w:t>
      </w:r>
      <w:r>
        <w:rPr>
          <w:rFonts w:ascii="David" w:hAnsi="David" w:hint="cs"/>
          <w:rtl/>
        </w:rPr>
        <w:t>מ</w:t>
      </w:r>
      <w:r w:rsidR="000A28FB">
        <w:rPr>
          <w:rFonts w:ascii="David" w:hAnsi="David" w:hint="cs"/>
        </w:rPr>
        <w:t xml:space="preserve">XXX </w:t>
      </w:r>
      <w:r w:rsidR="000A28FB">
        <w:rPr>
          <w:rFonts w:ascii="David" w:hAnsi="David" w:hint="cs"/>
          <w:rtl/>
        </w:rPr>
        <w:t xml:space="preserve"> </w:t>
      </w:r>
      <w:r>
        <w:rPr>
          <w:rFonts w:ascii="David" w:hAnsi="David" w:hint="cs"/>
          <w:rtl/>
        </w:rPr>
        <w:t xml:space="preserve">בביה"ח </w:t>
      </w:r>
      <w:r w:rsidR="000A28FB">
        <w:rPr>
          <w:rFonts w:ascii="David" w:hAnsi="David" w:hint="cs"/>
        </w:rPr>
        <w:t>XXX</w:t>
      </w:r>
      <w:r>
        <w:rPr>
          <w:rFonts w:ascii="David" w:hAnsi="David" w:hint="cs"/>
          <w:rtl/>
        </w:rPr>
        <w:t xml:space="preserve"> אשר צורפו </w:t>
      </w:r>
      <w:r w:rsidRPr="001B1F2F">
        <w:rPr>
          <w:rFonts w:ascii="David" w:hAnsi="David"/>
          <w:rtl/>
        </w:rPr>
        <w:t xml:space="preserve">לתצהיר עדותו הראשית </w:t>
      </w:r>
      <w:r>
        <w:rPr>
          <w:rFonts w:ascii="David" w:hAnsi="David" w:hint="cs"/>
          <w:rtl/>
        </w:rPr>
        <w:t>ש</w:t>
      </w:r>
      <w:r w:rsidRPr="001B1F2F">
        <w:rPr>
          <w:rFonts w:ascii="David" w:hAnsi="David"/>
          <w:rtl/>
        </w:rPr>
        <w:t>ל</w:t>
      </w:r>
      <w:r>
        <w:rPr>
          <w:rFonts w:ascii="David" w:hAnsi="David" w:hint="cs"/>
          <w:rtl/>
        </w:rPr>
        <w:t xml:space="preserve"> הנתבע (נספח 12)</w:t>
      </w:r>
      <w:r w:rsidRPr="001B1F2F">
        <w:rPr>
          <w:rFonts w:ascii="David" w:hAnsi="David"/>
          <w:rtl/>
        </w:rPr>
        <w:t xml:space="preserve">, </w:t>
      </w:r>
      <w:r>
        <w:rPr>
          <w:rFonts w:ascii="David" w:hAnsi="David" w:hint="cs"/>
          <w:rtl/>
        </w:rPr>
        <w:t xml:space="preserve">לחודשים יולי 21' ועד ינואר 22', </w:t>
      </w:r>
      <w:r w:rsidRPr="001B1F2F">
        <w:rPr>
          <w:rFonts w:ascii="David" w:hAnsi="David"/>
          <w:rtl/>
        </w:rPr>
        <w:t>עמד ממוצע שכרו של ה</w:t>
      </w:r>
      <w:r>
        <w:rPr>
          <w:rFonts w:ascii="David" w:hAnsi="David" w:hint="cs"/>
          <w:rtl/>
        </w:rPr>
        <w:t>נתבע</w:t>
      </w:r>
      <w:r w:rsidRPr="001B1F2F">
        <w:rPr>
          <w:rFonts w:ascii="David" w:hAnsi="David"/>
          <w:rtl/>
        </w:rPr>
        <w:t xml:space="preserve"> על</w:t>
      </w:r>
      <w:r>
        <w:rPr>
          <w:rFonts w:ascii="Arial" w:hAnsi="Arial" w:hint="cs"/>
          <w:noProof w:val="0"/>
          <w:rtl/>
        </w:rPr>
        <w:t xml:space="preserve"> סך של </w:t>
      </w:r>
      <w:r w:rsidR="00B22046">
        <w:rPr>
          <w:rFonts w:ascii="Arial" w:hAnsi="Arial" w:hint="cs"/>
          <w:noProof w:val="0"/>
          <w:rtl/>
        </w:rPr>
        <w:t>10,096</w:t>
      </w:r>
      <w:r>
        <w:rPr>
          <w:rFonts w:ascii="Arial" w:hAnsi="Arial" w:hint="cs"/>
          <w:noProof w:val="0"/>
          <w:rtl/>
        </w:rPr>
        <w:t xml:space="preserve"> ₪ נטו לחודש.</w:t>
      </w:r>
    </w:p>
    <w:p w:rsidR="00B22046" w:rsidRDefault="00B22046" w:rsidP="000A28FB">
      <w:pPr>
        <w:pStyle w:val="ad"/>
        <w:spacing w:line="360" w:lineRule="auto"/>
        <w:ind w:left="425"/>
        <w:jc w:val="both"/>
        <w:rPr>
          <w:rFonts w:ascii="Arial" w:hAnsi="Arial"/>
          <w:noProof w:val="0"/>
          <w:rtl/>
        </w:rPr>
      </w:pPr>
      <w:r>
        <w:rPr>
          <w:rFonts w:ascii="Arial" w:hAnsi="Arial" w:hint="cs"/>
          <w:noProof w:val="0"/>
          <w:rtl/>
        </w:rPr>
        <w:t>מהעתקי זיכויים שהתקבלו מקופת החולים "</w:t>
      </w:r>
      <w:r w:rsidR="000A28FB">
        <w:rPr>
          <w:rFonts w:ascii="Arial" w:hAnsi="Arial" w:hint="cs"/>
          <w:noProof w:val="0"/>
        </w:rPr>
        <w:t>XXX</w:t>
      </w:r>
      <w:r>
        <w:rPr>
          <w:rFonts w:ascii="Arial" w:hAnsi="Arial" w:hint="cs"/>
          <w:noProof w:val="0"/>
          <w:rtl/>
        </w:rPr>
        <w:t>" אשר צורפו לתצהיר עדותו הראשית של הנתבע (נספח 13), לחודשים אוגוסט 21'- פברואר 22', עולה כי מדובר בהעברה בסך של 20,223 ₪ (כולל מע"מ) בממוצע לחודש.</w:t>
      </w:r>
      <w:r w:rsidR="008313C3">
        <w:rPr>
          <w:rFonts w:ascii="Arial" w:hAnsi="Arial" w:hint="cs"/>
          <w:noProof w:val="0"/>
          <w:rtl/>
        </w:rPr>
        <w:t xml:space="preserve"> סכומים אלה משולמים לנתבע כנגד חשבונית מס.</w:t>
      </w:r>
    </w:p>
    <w:p w:rsidR="001B1F2F" w:rsidRDefault="001B1F2F" w:rsidP="001B1F2F">
      <w:pPr>
        <w:pStyle w:val="ad"/>
        <w:spacing w:line="360" w:lineRule="auto"/>
        <w:ind w:left="425"/>
        <w:jc w:val="both"/>
        <w:rPr>
          <w:rFonts w:ascii="Arial" w:hAnsi="Arial"/>
          <w:noProof w:val="0"/>
        </w:rPr>
      </w:pPr>
    </w:p>
    <w:p w:rsidR="00F66451" w:rsidRDefault="00F17FFD" w:rsidP="00FE3EC1">
      <w:pPr>
        <w:pStyle w:val="ad"/>
        <w:spacing w:line="360" w:lineRule="auto"/>
        <w:ind w:left="425"/>
        <w:jc w:val="both"/>
        <w:rPr>
          <w:rFonts w:ascii="Arial" w:hAnsi="Arial"/>
          <w:noProof w:val="0"/>
        </w:rPr>
      </w:pPr>
      <w:r>
        <w:rPr>
          <w:rFonts w:ascii="Arial" w:hAnsi="Arial" w:hint="cs"/>
          <w:noProof w:val="0"/>
          <w:rtl/>
        </w:rPr>
        <w:t>לטענת התובעת הכנסתו ברוטו של הנתבע מגיעה לסך של כ- 100,000 ₪ לחודש (ראו סעיף 7 לסיכומי התובעת).</w:t>
      </w:r>
    </w:p>
    <w:p w:rsidR="00F17FFD" w:rsidRPr="00FE3EC1" w:rsidRDefault="00F17FFD" w:rsidP="00F17FFD">
      <w:pPr>
        <w:pStyle w:val="ad"/>
        <w:spacing w:line="360" w:lineRule="auto"/>
        <w:ind w:left="425"/>
        <w:jc w:val="both"/>
        <w:rPr>
          <w:rFonts w:ascii="Arial" w:hAnsi="Arial"/>
          <w:noProof w:val="0"/>
        </w:rPr>
      </w:pPr>
    </w:p>
    <w:p w:rsidR="00F66451" w:rsidRPr="008313C3" w:rsidRDefault="00F17FFD" w:rsidP="00FE3EC1">
      <w:pPr>
        <w:pStyle w:val="ad"/>
        <w:spacing w:line="360" w:lineRule="auto"/>
        <w:ind w:left="425"/>
        <w:jc w:val="both"/>
        <w:rPr>
          <w:rFonts w:ascii="Arial" w:hAnsi="Arial"/>
          <w:noProof w:val="0"/>
        </w:rPr>
      </w:pPr>
      <w:r>
        <w:rPr>
          <w:rFonts w:ascii="Arial" w:hAnsi="Arial" w:hint="cs"/>
          <w:noProof w:val="0"/>
          <w:rtl/>
        </w:rPr>
        <w:t xml:space="preserve">נתוני הכנסתו של הנתבע נבחנו </w:t>
      </w:r>
      <w:r w:rsidR="008313C3">
        <w:rPr>
          <w:rFonts w:ascii="Arial" w:hAnsi="Arial" w:hint="cs"/>
          <w:noProof w:val="0"/>
          <w:rtl/>
        </w:rPr>
        <w:t xml:space="preserve">גם </w:t>
      </w:r>
      <w:r>
        <w:rPr>
          <w:rFonts w:ascii="Arial" w:hAnsi="Arial" w:hint="cs"/>
          <w:noProof w:val="0"/>
          <w:rtl/>
        </w:rPr>
        <w:t xml:space="preserve">ע"י המומחה מר אבי יחזקאל במסגרת חוות דעתו מיום 5/5/2023. בחלקה של חוות הדעת המתייחס לפערי ההשתכרות בין הצדדים נקבע ששכרו ברוטו של הנתבע לחודש הינו בסך של 85,033 ₪, ושכרו </w:t>
      </w:r>
      <w:r w:rsidR="00FC6D61">
        <w:rPr>
          <w:rFonts w:ascii="Arial" w:hAnsi="Arial" w:hint="cs"/>
          <w:noProof w:val="0"/>
          <w:rtl/>
        </w:rPr>
        <w:t xml:space="preserve">החודשי בערכי </w:t>
      </w:r>
      <w:r>
        <w:rPr>
          <w:rFonts w:ascii="Arial" w:hAnsi="Arial" w:hint="cs"/>
          <w:noProof w:val="0"/>
          <w:rtl/>
        </w:rPr>
        <w:t xml:space="preserve">נטו (לאחר ניכוי מיסוי/הפרשות התחייבויות) </w:t>
      </w:r>
      <w:r w:rsidR="00FC6D61">
        <w:rPr>
          <w:rFonts w:ascii="Arial" w:hAnsi="Arial" w:hint="cs"/>
          <w:noProof w:val="0"/>
          <w:rtl/>
        </w:rPr>
        <w:t>הינו ב</w:t>
      </w:r>
      <w:r>
        <w:rPr>
          <w:rFonts w:ascii="Arial" w:hAnsi="Arial" w:hint="cs"/>
          <w:noProof w:val="0"/>
          <w:rtl/>
        </w:rPr>
        <w:t xml:space="preserve">סך של </w:t>
      </w:r>
      <w:r w:rsidRPr="00151547">
        <w:rPr>
          <w:rFonts w:ascii="Arial" w:hAnsi="Arial" w:hint="cs"/>
          <w:noProof w:val="0"/>
          <w:u w:val="single"/>
          <w:rtl/>
        </w:rPr>
        <w:t>42,557 ₪.</w:t>
      </w:r>
      <w:r w:rsidR="00FC6D61" w:rsidRPr="00151547">
        <w:rPr>
          <w:rFonts w:ascii="Arial" w:hAnsi="Arial" w:hint="cs"/>
          <w:noProof w:val="0"/>
          <w:u w:val="single"/>
          <w:rtl/>
        </w:rPr>
        <w:t xml:space="preserve"> </w:t>
      </w:r>
      <w:r w:rsidR="00FC6D61">
        <w:rPr>
          <w:rFonts w:ascii="Arial" w:hAnsi="Arial" w:hint="cs"/>
          <w:noProof w:val="0"/>
          <w:rtl/>
        </w:rPr>
        <w:t>נתונים אלה שנקבעו ע"י המומחה מתבססים על הראיות שהוצגו בפניו</w:t>
      </w:r>
      <w:r w:rsidR="00817D3F">
        <w:rPr>
          <w:rFonts w:ascii="Arial" w:hAnsi="Arial" w:hint="cs"/>
          <w:noProof w:val="0"/>
          <w:rtl/>
        </w:rPr>
        <w:t>, ולא עלה בידי מי מהצדדים לסתור ו/או להפריך קביעות אלה</w:t>
      </w:r>
      <w:r w:rsidR="008313C3">
        <w:rPr>
          <w:rFonts w:ascii="Arial" w:hAnsi="Arial" w:hint="cs"/>
          <w:noProof w:val="0"/>
          <w:rtl/>
        </w:rPr>
        <w:t>.</w:t>
      </w:r>
    </w:p>
    <w:p w:rsidR="00F66451" w:rsidRPr="00817D3F" w:rsidRDefault="00F66451" w:rsidP="00F66451">
      <w:pPr>
        <w:pStyle w:val="ad"/>
        <w:rPr>
          <w:rFonts w:ascii="Arial" w:hAnsi="Arial"/>
          <w:noProof w:val="0"/>
          <w:rtl/>
        </w:rPr>
      </w:pPr>
    </w:p>
    <w:p w:rsidR="00F66451" w:rsidRDefault="008313C3" w:rsidP="00817D3F">
      <w:pPr>
        <w:pStyle w:val="ad"/>
        <w:spacing w:line="360" w:lineRule="auto"/>
        <w:ind w:left="425"/>
        <w:jc w:val="both"/>
        <w:rPr>
          <w:rFonts w:ascii="Arial" w:hAnsi="Arial"/>
          <w:noProof w:val="0"/>
          <w:rtl/>
        </w:rPr>
      </w:pPr>
      <w:r w:rsidRPr="00511C8B">
        <w:rPr>
          <w:rFonts w:ascii="David" w:hAnsi="David"/>
          <w:b/>
          <w:bCs/>
          <w:rtl/>
        </w:rPr>
        <w:t>על יסוד הראיות שהונחו לפני ולאור עדותו של ה</w:t>
      </w:r>
      <w:r w:rsidRPr="00511C8B">
        <w:rPr>
          <w:rFonts w:ascii="David" w:hAnsi="David" w:hint="cs"/>
          <w:b/>
          <w:bCs/>
          <w:rtl/>
        </w:rPr>
        <w:t xml:space="preserve">נתבע </w:t>
      </w:r>
      <w:r w:rsidR="00511C8B" w:rsidRPr="00511C8B">
        <w:rPr>
          <w:rFonts w:ascii="David" w:hAnsi="David" w:hint="cs"/>
          <w:b/>
          <w:bCs/>
          <w:rtl/>
        </w:rPr>
        <w:t xml:space="preserve">(ראו עמ' 58 בשורה 3) </w:t>
      </w:r>
      <w:r w:rsidRPr="00511C8B">
        <w:rPr>
          <w:rFonts w:ascii="David" w:hAnsi="David" w:hint="cs"/>
          <w:b/>
          <w:bCs/>
          <w:rtl/>
        </w:rPr>
        <w:t>והראיות שהוצגו מטעמו, וכן על יסוד חוות דעתו של המומחה, מצאתי לקבוע שהשתכרותו של הנתבע הינה בסך של 42,557 ₪ נטו לחודש כפי שקבע המומחה</w:t>
      </w:r>
      <w:r>
        <w:rPr>
          <w:rFonts w:ascii="David" w:hAnsi="David" w:hint="cs"/>
          <w:rtl/>
        </w:rPr>
        <w:t>.</w:t>
      </w:r>
      <w:r w:rsidR="00511C8B">
        <w:rPr>
          <w:rFonts w:ascii="Arial" w:hAnsi="Arial" w:hint="cs"/>
          <w:noProof w:val="0"/>
          <w:rtl/>
        </w:rPr>
        <w:t xml:space="preserve"> </w:t>
      </w:r>
      <w:r w:rsidR="00511C8B">
        <w:rPr>
          <w:rFonts w:ascii="David" w:hAnsi="David"/>
          <w:rtl/>
        </w:rPr>
        <w:t>לא מצאתי לקבל טענת ה</w:t>
      </w:r>
      <w:r w:rsidR="00511C8B">
        <w:rPr>
          <w:rFonts w:ascii="David" w:hAnsi="David" w:hint="cs"/>
          <w:rtl/>
        </w:rPr>
        <w:t xml:space="preserve">תובעת לפיהן הכנסתו </w:t>
      </w:r>
      <w:r w:rsidR="00511C8B">
        <w:rPr>
          <w:rFonts w:ascii="David" w:hAnsi="David" w:hint="cs"/>
          <w:rtl/>
        </w:rPr>
        <w:lastRenderedPageBreak/>
        <w:t>של הנתבע הינ</w:t>
      </w:r>
      <w:r w:rsidR="00817D3F">
        <w:rPr>
          <w:rFonts w:ascii="David" w:hAnsi="David" w:hint="cs"/>
          <w:rtl/>
        </w:rPr>
        <w:t>ה</w:t>
      </w:r>
      <w:r w:rsidR="00511C8B">
        <w:rPr>
          <w:rFonts w:ascii="David" w:hAnsi="David" w:hint="cs"/>
          <w:rtl/>
        </w:rPr>
        <w:t xml:space="preserve"> </w:t>
      </w:r>
      <w:r w:rsidR="00FE3EC1">
        <w:rPr>
          <w:rFonts w:ascii="David" w:hAnsi="David" w:hint="cs"/>
          <w:rtl/>
        </w:rPr>
        <w:t xml:space="preserve">כ- 50,000 </w:t>
      </w:r>
      <w:r w:rsidR="00FE3EC1">
        <w:rPr>
          <w:rFonts w:ascii="David" w:hAnsi="David"/>
          <w:rtl/>
        </w:rPr>
        <w:t>–</w:t>
      </w:r>
      <w:r w:rsidR="00FE3EC1">
        <w:rPr>
          <w:rFonts w:ascii="David" w:hAnsi="David" w:hint="cs"/>
          <w:rtl/>
        </w:rPr>
        <w:t xml:space="preserve"> 60,000 ₪ נטו לחודש כנטען בסע' 12 לתצהירה.</w:t>
      </w:r>
      <w:r w:rsidR="00511C8B">
        <w:rPr>
          <w:rFonts w:ascii="David" w:hAnsi="David" w:hint="cs"/>
          <w:rtl/>
        </w:rPr>
        <w:t xml:space="preserve"> </w:t>
      </w:r>
      <w:r w:rsidR="00817D3F">
        <w:rPr>
          <w:rFonts w:ascii="David" w:hAnsi="David" w:hint="cs"/>
          <w:rtl/>
        </w:rPr>
        <w:t xml:space="preserve">כאמור, </w:t>
      </w:r>
      <w:r w:rsidR="00511C8B">
        <w:rPr>
          <w:rFonts w:ascii="David" w:hAnsi="David" w:hint="cs"/>
          <w:rtl/>
        </w:rPr>
        <w:t>לא עלה בידי התובעת להוכיח טענות אלה ו</w:t>
      </w:r>
      <w:r w:rsidR="00FE3EC1">
        <w:rPr>
          <w:rFonts w:ascii="David" w:hAnsi="David" w:hint="cs"/>
          <w:rtl/>
        </w:rPr>
        <w:t xml:space="preserve">/או </w:t>
      </w:r>
      <w:r w:rsidR="00511C8B">
        <w:rPr>
          <w:rFonts w:ascii="David" w:hAnsi="David" w:hint="cs"/>
          <w:rtl/>
        </w:rPr>
        <w:t>לסתור את קביעות המומחה. ויודגש; המסמכים והראיות עליהן ביקשה התובעת להסתמך בטענותיה, לרבות נספח 9 לתצהירה, היו בפני המומחה, נבחנו על ידו וממצאיו וקביעותיו נעשו בין היתר גם בהתבסס על ראיות אלה</w:t>
      </w:r>
      <w:r w:rsidR="00511C8B">
        <w:rPr>
          <w:rFonts w:ascii="Arial" w:hAnsi="Arial" w:hint="cs"/>
          <w:noProof w:val="0"/>
          <w:rtl/>
        </w:rPr>
        <w:t>.</w:t>
      </w:r>
    </w:p>
    <w:p w:rsidR="00817D3F" w:rsidRPr="00817D3F" w:rsidRDefault="00817D3F" w:rsidP="000469CC">
      <w:pPr>
        <w:pStyle w:val="ad"/>
        <w:spacing w:line="360" w:lineRule="auto"/>
        <w:ind w:left="425"/>
        <w:jc w:val="both"/>
        <w:rPr>
          <w:rFonts w:ascii="Arial" w:hAnsi="Arial"/>
          <w:noProof w:val="0"/>
        </w:rPr>
      </w:pPr>
      <w:r w:rsidRPr="00817D3F">
        <w:rPr>
          <w:rFonts w:ascii="David" w:hAnsi="David" w:hint="cs"/>
          <w:rtl/>
        </w:rPr>
        <w:t>מנגד</w:t>
      </w:r>
      <w:r>
        <w:rPr>
          <w:rFonts w:ascii="David" w:hAnsi="David" w:hint="cs"/>
          <w:rtl/>
        </w:rPr>
        <w:t>, בחקירתו הנגדית, כאשר הנתבע נחקר בקשר להכנסותיו, הנתבע עצמו הפנה לחוות דעתו של המומחה וקביעותיו</w:t>
      </w:r>
      <w:r w:rsidR="000469CC">
        <w:rPr>
          <w:rFonts w:ascii="David" w:hAnsi="David" w:hint="cs"/>
          <w:rtl/>
        </w:rPr>
        <w:t xml:space="preserve"> (עמ' 58 שורה 3, עמ' 64 שורה 24, עמ' 68 שורה 7).</w:t>
      </w:r>
    </w:p>
    <w:p w:rsidR="00511C8B" w:rsidRPr="000469CC" w:rsidRDefault="00511C8B" w:rsidP="00511C8B">
      <w:pPr>
        <w:pStyle w:val="ad"/>
        <w:rPr>
          <w:rFonts w:ascii="Arial" w:hAnsi="Arial"/>
          <w:noProof w:val="0"/>
          <w:rtl/>
        </w:rPr>
      </w:pPr>
    </w:p>
    <w:p w:rsidR="00511C8B" w:rsidRDefault="000E7F35" w:rsidP="003C2923">
      <w:pPr>
        <w:pStyle w:val="ad"/>
        <w:spacing w:line="360" w:lineRule="auto"/>
        <w:ind w:left="425"/>
        <w:jc w:val="both"/>
        <w:rPr>
          <w:rFonts w:ascii="Arial" w:hAnsi="Arial"/>
          <w:noProof w:val="0"/>
        </w:rPr>
      </w:pPr>
      <w:r>
        <w:rPr>
          <w:rFonts w:ascii="Arial" w:hAnsi="Arial" w:hint="cs"/>
          <w:noProof w:val="0"/>
          <w:rtl/>
        </w:rPr>
        <w:t xml:space="preserve">לא מצאתי לקבל את טענות התובעת באשר להכנסות נוספות "במזומן" וכן </w:t>
      </w:r>
      <w:r w:rsidR="00FE3EC1">
        <w:rPr>
          <w:rFonts w:ascii="Arial" w:hAnsi="Arial" w:hint="cs"/>
          <w:noProof w:val="0"/>
          <w:rtl/>
        </w:rPr>
        <w:t>טענות שהעלתה באשר ל</w:t>
      </w:r>
      <w:r>
        <w:rPr>
          <w:rFonts w:ascii="Arial" w:hAnsi="Arial" w:hint="cs"/>
          <w:noProof w:val="0"/>
          <w:rtl/>
        </w:rPr>
        <w:t xml:space="preserve">הכנסות </w:t>
      </w:r>
      <w:r w:rsidR="00FE3EC1">
        <w:rPr>
          <w:rFonts w:ascii="Arial" w:hAnsi="Arial" w:hint="cs"/>
          <w:noProof w:val="0"/>
          <w:rtl/>
        </w:rPr>
        <w:t xml:space="preserve">נוספות שמקבל הנתבע </w:t>
      </w:r>
      <w:r>
        <w:rPr>
          <w:rFonts w:ascii="Arial" w:hAnsi="Arial" w:hint="cs"/>
          <w:noProof w:val="0"/>
          <w:rtl/>
        </w:rPr>
        <w:t xml:space="preserve">בגין השתתפות בכנסים. טענות אלה לא הוכחו ע"י התובעת, ובחקירתו הנגדית הנתבע הכחיש </w:t>
      </w:r>
      <w:r w:rsidR="003C2923">
        <w:rPr>
          <w:rFonts w:ascii="Arial" w:hAnsi="Arial" w:hint="cs"/>
          <w:noProof w:val="0"/>
          <w:rtl/>
        </w:rPr>
        <w:t xml:space="preserve">אותן </w:t>
      </w:r>
      <w:r>
        <w:rPr>
          <w:rFonts w:ascii="Arial" w:hAnsi="Arial" w:hint="cs"/>
          <w:noProof w:val="0"/>
          <w:rtl/>
        </w:rPr>
        <w:t>באופן גורף</w:t>
      </w:r>
      <w:r w:rsidR="00FE3EC1">
        <w:rPr>
          <w:rFonts w:ascii="Arial" w:hAnsi="Arial" w:hint="cs"/>
          <w:noProof w:val="0"/>
          <w:rtl/>
        </w:rPr>
        <w:t xml:space="preserve"> והבהיר שאין לו הכנסה מכ</w:t>
      </w:r>
      <w:r w:rsidR="00615512">
        <w:rPr>
          <w:rFonts w:ascii="Arial" w:hAnsi="Arial" w:hint="cs"/>
          <w:noProof w:val="0"/>
          <w:rtl/>
        </w:rPr>
        <w:t>נסים בהם הוא משתתף</w:t>
      </w:r>
      <w:r w:rsidR="003C2923">
        <w:rPr>
          <w:rFonts w:ascii="Arial" w:hAnsi="Arial" w:hint="cs"/>
          <w:noProof w:val="0"/>
          <w:rtl/>
        </w:rPr>
        <w:t>,</w:t>
      </w:r>
      <w:r w:rsidR="00615512">
        <w:rPr>
          <w:rFonts w:ascii="Arial" w:hAnsi="Arial" w:hint="cs"/>
          <w:noProof w:val="0"/>
          <w:rtl/>
        </w:rPr>
        <w:t xml:space="preserve"> והסכומים שהועברו לו </w:t>
      </w:r>
      <w:r w:rsidR="003C2923">
        <w:rPr>
          <w:rFonts w:ascii="Arial" w:hAnsi="Arial" w:hint="cs"/>
          <w:noProof w:val="0"/>
          <w:rtl/>
        </w:rPr>
        <w:t>בשל השתתפות בכנסים מהווים החזרי הוצאות ואין מדובר בהכנסה נוספת</w:t>
      </w:r>
      <w:r w:rsidR="00FE3EC1">
        <w:rPr>
          <w:rFonts w:ascii="Arial" w:hAnsi="Arial" w:hint="cs"/>
          <w:noProof w:val="0"/>
          <w:rtl/>
        </w:rPr>
        <w:t>.</w:t>
      </w:r>
      <w:r>
        <w:rPr>
          <w:rFonts w:ascii="Arial" w:hAnsi="Arial" w:hint="cs"/>
          <w:noProof w:val="0"/>
          <w:rtl/>
        </w:rPr>
        <w:t xml:space="preserve"> עדותו בהקשר זה </w:t>
      </w:r>
      <w:r w:rsidR="00615512">
        <w:rPr>
          <w:rFonts w:ascii="Arial" w:hAnsi="Arial" w:hint="cs"/>
          <w:noProof w:val="0"/>
          <w:rtl/>
        </w:rPr>
        <w:t xml:space="preserve">הינה </w:t>
      </w:r>
      <w:r>
        <w:rPr>
          <w:rFonts w:ascii="Arial" w:hAnsi="Arial" w:hint="cs"/>
          <w:noProof w:val="0"/>
          <w:rtl/>
        </w:rPr>
        <w:t xml:space="preserve">מהימנה </w:t>
      </w:r>
      <w:r w:rsidR="00615512">
        <w:rPr>
          <w:rFonts w:ascii="Arial" w:hAnsi="Arial" w:hint="cs"/>
          <w:noProof w:val="0"/>
          <w:rtl/>
        </w:rPr>
        <w:t xml:space="preserve">ומקובלת </w:t>
      </w:r>
      <w:r>
        <w:rPr>
          <w:rFonts w:ascii="Arial" w:hAnsi="Arial" w:hint="cs"/>
          <w:noProof w:val="0"/>
          <w:rtl/>
        </w:rPr>
        <w:t>עלי (ראו חקירת הנתבע בעמ' 58-60 לפרוטוקול</w:t>
      </w:r>
      <w:r w:rsidR="00B53088">
        <w:rPr>
          <w:rFonts w:ascii="Arial" w:hAnsi="Arial" w:hint="cs"/>
          <w:noProof w:val="0"/>
          <w:rtl/>
        </w:rPr>
        <w:t>, וכן עמ' 64 שורות 17-34</w:t>
      </w:r>
      <w:r w:rsidR="002A5F67">
        <w:rPr>
          <w:rFonts w:ascii="Arial" w:hAnsi="Arial" w:hint="cs"/>
          <w:noProof w:val="0"/>
          <w:rtl/>
        </w:rPr>
        <w:t xml:space="preserve">, </w:t>
      </w:r>
      <w:r w:rsidR="00FE3EC1">
        <w:rPr>
          <w:rFonts w:ascii="Arial" w:hAnsi="Arial" w:hint="cs"/>
          <w:noProof w:val="0"/>
          <w:rtl/>
        </w:rPr>
        <w:t>וכן ב</w:t>
      </w:r>
      <w:r w:rsidR="002A5F67">
        <w:rPr>
          <w:rFonts w:ascii="Arial" w:hAnsi="Arial" w:hint="cs"/>
          <w:noProof w:val="0"/>
          <w:rtl/>
        </w:rPr>
        <w:t>עמ' 68 שורות 6-13</w:t>
      </w:r>
      <w:r>
        <w:rPr>
          <w:rFonts w:ascii="Arial" w:hAnsi="Arial" w:hint="cs"/>
          <w:noProof w:val="0"/>
          <w:rtl/>
        </w:rPr>
        <w:t>).</w:t>
      </w:r>
    </w:p>
    <w:p w:rsidR="000E7F35" w:rsidRDefault="000E7F35" w:rsidP="000E7F35">
      <w:pPr>
        <w:pStyle w:val="ad"/>
        <w:spacing w:line="360" w:lineRule="auto"/>
        <w:ind w:left="425"/>
        <w:jc w:val="both"/>
        <w:rPr>
          <w:rFonts w:ascii="Arial" w:hAnsi="Arial"/>
          <w:noProof w:val="0"/>
        </w:rPr>
      </w:pPr>
    </w:p>
    <w:p w:rsidR="000E7F35" w:rsidRPr="00B53088" w:rsidRDefault="000E7F35" w:rsidP="003C2923">
      <w:pPr>
        <w:pStyle w:val="ad"/>
        <w:spacing w:line="360" w:lineRule="auto"/>
        <w:ind w:left="425"/>
        <w:jc w:val="both"/>
        <w:rPr>
          <w:rFonts w:ascii="Arial" w:hAnsi="Arial"/>
          <w:noProof w:val="0"/>
        </w:rPr>
      </w:pPr>
      <w:r w:rsidRPr="000E7F35">
        <w:rPr>
          <w:rFonts w:ascii="David" w:hAnsi="David"/>
          <w:rtl/>
        </w:rPr>
        <w:t>על הכנסת</w:t>
      </w:r>
      <w:r w:rsidR="003C2923">
        <w:rPr>
          <w:rFonts w:ascii="David" w:hAnsi="David" w:hint="cs"/>
          <w:rtl/>
        </w:rPr>
        <w:t>ו</w:t>
      </w:r>
      <w:r w:rsidRPr="000E7F35">
        <w:rPr>
          <w:rFonts w:ascii="David" w:hAnsi="David"/>
          <w:rtl/>
        </w:rPr>
        <w:t xml:space="preserve"> </w:t>
      </w:r>
      <w:r w:rsidR="003C2923">
        <w:rPr>
          <w:rFonts w:ascii="David" w:hAnsi="David" w:hint="cs"/>
          <w:rtl/>
        </w:rPr>
        <w:t>של הנתבע כ</w:t>
      </w:r>
      <w:r>
        <w:rPr>
          <w:rFonts w:ascii="David" w:hAnsi="David" w:hint="cs"/>
          <w:rtl/>
        </w:rPr>
        <w:t xml:space="preserve">נ"ל </w:t>
      </w:r>
      <w:r w:rsidRPr="000E7F35">
        <w:rPr>
          <w:rFonts w:ascii="David" w:hAnsi="David"/>
          <w:rtl/>
        </w:rPr>
        <w:t>יש להוסיף את חלקו בתמורת הדירה המשותפת ש</w:t>
      </w:r>
      <w:r>
        <w:rPr>
          <w:rFonts w:ascii="David" w:hAnsi="David" w:hint="cs"/>
          <w:rtl/>
        </w:rPr>
        <w:t xml:space="preserve">ל הצדדים אשר </w:t>
      </w:r>
      <w:r w:rsidRPr="000E7F35">
        <w:rPr>
          <w:rFonts w:ascii="David" w:hAnsi="David"/>
          <w:rtl/>
        </w:rPr>
        <w:t xml:space="preserve">נמכרה לצד </w:t>
      </w:r>
      <w:r w:rsidR="00B53088">
        <w:rPr>
          <w:rFonts w:ascii="David" w:hAnsi="David" w:hint="cs"/>
          <w:rtl/>
        </w:rPr>
        <w:t xml:space="preserve">ג', וגם סכום זה עומד לרשותו. </w:t>
      </w:r>
    </w:p>
    <w:p w:rsidR="00B53088" w:rsidRPr="003C2923" w:rsidRDefault="00B53088" w:rsidP="00B53088">
      <w:pPr>
        <w:pStyle w:val="ad"/>
        <w:spacing w:line="360" w:lineRule="auto"/>
        <w:ind w:left="425"/>
        <w:jc w:val="both"/>
        <w:rPr>
          <w:rFonts w:ascii="Arial" w:hAnsi="Arial"/>
          <w:noProof w:val="0"/>
        </w:rPr>
      </w:pPr>
    </w:p>
    <w:p w:rsidR="00D62370" w:rsidRDefault="001D6821" w:rsidP="003C2923">
      <w:pPr>
        <w:pStyle w:val="ad"/>
        <w:spacing w:line="360" w:lineRule="auto"/>
        <w:ind w:left="425"/>
        <w:jc w:val="both"/>
        <w:rPr>
          <w:rFonts w:ascii="Arial" w:hAnsi="Arial"/>
          <w:noProof w:val="0"/>
        </w:rPr>
      </w:pPr>
      <w:r>
        <w:rPr>
          <w:rFonts w:ascii="Arial" w:hAnsi="Arial" w:hint="cs"/>
          <w:noProof w:val="0"/>
          <w:rtl/>
        </w:rPr>
        <w:t xml:space="preserve">מהכנסתו של הנתבע יש להפחית סך משוער של 4,000 ₪ בגין </w:t>
      </w:r>
      <w:r w:rsidR="00B53088">
        <w:rPr>
          <w:rFonts w:ascii="Arial" w:hAnsi="Arial" w:hint="cs"/>
          <w:noProof w:val="0"/>
          <w:rtl/>
        </w:rPr>
        <w:t xml:space="preserve">הוצאות </w:t>
      </w:r>
      <w:r>
        <w:rPr>
          <w:rFonts w:ascii="Arial" w:hAnsi="Arial" w:hint="cs"/>
          <w:noProof w:val="0"/>
          <w:rtl/>
        </w:rPr>
        <w:t>ה</w:t>
      </w:r>
      <w:r w:rsidR="00B53088">
        <w:rPr>
          <w:rFonts w:ascii="Arial" w:hAnsi="Arial" w:hint="cs"/>
          <w:noProof w:val="0"/>
          <w:rtl/>
        </w:rPr>
        <w:t xml:space="preserve">מחייה </w:t>
      </w:r>
      <w:r w:rsidR="00D62370">
        <w:rPr>
          <w:rFonts w:ascii="Arial" w:hAnsi="Arial" w:hint="cs"/>
          <w:noProof w:val="0"/>
          <w:rtl/>
        </w:rPr>
        <w:t xml:space="preserve">האישיות </w:t>
      </w:r>
      <w:r>
        <w:rPr>
          <w:rFonts w:ascii="Arial" w:hAnsi="Arial" w:hint="cs"/>
          <w:noProof w:val="0"/>
          <w:rtl/>
        </w:rPr>
        <w:t xml:space="preserve">המשוערות </w:t>
      </w:r>
      <w:r w:rsidR="00D62370">
        <w:rPr>
          <w:rFonts w:ascii="Arial" w:hAnsi="Arial" w:hint="cs"/>
          <w:noProof w:val="0"/>
          <w:rtl/>
        </w:rPr>
        <w:t>של</w:t>
      </w:r>
      <w:r w:rsidR="003C2923">
        <w:rPr>
          <w:rFonts w:ascii="Arial" w:hAnsi="Arial" w:hint="cs"/>
          <w:noProof w:val="0"/>
          <w:rtl/>
        </w:rPr>
        <w:t>ו</w:t>
      </w:r>
      <w:r w:rsidR="00D62370">
        <w:rPr>
          <w:rFonts w:ascii="Arial" w:hAnsi="Arial" w:hint="cs"/>
          <w:noProof w:val="0"/>
          <w:rtl/>
        </w:rPr>
        <w:t>.</w:t>
      </w:r>
    </w:p>
    <w:p w:rsidR="00B53088" w:rsidRPr="001D6821" w:rsidRDefault="00B53088" w:rsidP="00B53088">
      <w:pPr>
        <w:pStyle w:val="ad"/>
        <w:rPr>
          <w:rFonts w:ascii="Arial" w:hAnsi="Arial"/>
          <w:noProof w:val="0"/>
          <w:rtl/>
        </w:rPr>
      </w:pPr>
    </w:p>
    <w:p w:rsidR="00B53088" w:rsidRPr="00FE3EC1" w:rsidRDefault="00B53088" w:rsidP="001D6821">
      <w:pPr>
        <w:pStyle w:val="ad"/>
        <w:spacing w:line="360" w:lineRule="auto"/>
        <w:ind w:left="425"/>
        <w:jc w:val="both"/>
        <w:rPr>
          <w:rFonts w:ascii="Arial" w:hAnsi="Arial"/>
          <w:b/>
          <w:bCs/>
          <w:noProof w:val="0"/>
        </w:rPr>
      </w:pPr>
      <w:r w:rsidRPr="00FE3EC1">
        <w:rPr>
          <w:rFonts w:ascii="Arial" w:hAnsi="Arial" w:hint="cs"/>
          <w:b/>
          <w:bCs/>
          <w:noProof w:val="0"/>
          <w:rtl/>
        </w:rPr>
        <w:t xml:space="preserve">נוכח כל שפורט לעיל מצאתי להעמיד את הכנסתו הפנויה של הנתבע על הסך של </w:t>
      </w:r>
      <w:r w:rsidR="001D6821">
        <w:rPr>
          <w:rFonts w:ascii="Arial" w:hAnsi="Arial" w:hint="cs"/>
          <w:b/>
          <w:bCs/>
          <w:noProof w:val="0"/>
          <w:rtl/>
        </w:rPr>
        <w:t>38,557</w:t>
      </w:r>
      <w:r w:rsidR="002A5F67" w:rsidRPr="00FE3EC1">
        <w:rPr>
          <w:rFonts w:ascii="Arial" w:hAnsi="Arial" w:hint="cs"/>
          <w:b/>
          <w:bCs/>
          <w:noProof w:val="0"/>
          <w:rtl/>
        </w:rPr>
        <w:t xml:space="preserve"> ₪ בחודש.</w:t>
      </w:r>
    </w:p>
    <w:p w:rsidR="002A5F67" w:rsidRPr="002A5F67" w:rsidRDefault="002A5F67" w:rsidP="002A5F67">
      <w:pPr>
        <w:pStyle w:val="ad"/>
        <w:rPr>
          <w:rFonts w:ascii="Arial" w:hAnsi="Arial"/>
          <w:noProof w:val="0"/>
          <w:rtl/>
        </w:rPr>
      </w:pPr>
    </w:p>
    <w:p w:rsidR="00FE3EC1" w:rsidRPr="00FE3EC1" w:rsidRDefault="00FE3EC1" w:rsidP="00FE3EC1">
      <w:pPr>
        <w:pStyle w:val="ad"/>
        <w:numPr>
          <w:ilvl w:val="0"/>
          <w:numId w:val="1"/>
        </w:numPr>
        <w:spacing w:line="360" w:lineRule="auto"/>
        <w:ind w:left="425"/>
        <w:jc w:val="both"/>
        <w:rPr>
          <w:rFonts w:ascii="Arial" w:hAnsi="Arial"/>
          <w:noProof w:val="0"/>
        </w:rPr>
      </w:pPr>
      <w:r w:rsidRPr="00FE3EC1">
        <w:rPr>
          <w:rFonts w:ascii="David" w:hAnsi="David"/>
          <w:b/>
          <w:bCs/>
          <w:u w:val="single"/>
          <w:rtl/>
        </w:rPr>
        <w:t>יכולותיה הכלכליות של ה</w:t>
      </w:r>
      <w:r w:rsidRPr="00FE3EC1">
        <w:rPr>
          <w:rFonts w:ascii="David" w:hAnsi="David" w:hint="cs"/>
          <w:b/>
          <w:bCs/>
          <w:u w:val="single"/>
          <w:rtl/>
        </w:rPr>
        <w:t>תובעת</w:t>
      </w:r>
    </w:p>
    <w:p w:rsidR="00FE3EC1" w:rsidRDefault="00FE3EC1" w:rsidP="00FE3EC1">
      <w:pPr>
        <w:pStyle w:val="ad"/>
        <w:spacing w:line="360" w:lineRule="auto"/>
        <w:ind w:left="425"/>
        <w:jc w:val="both"/>
        <w:rPr>
          <w:rFonts w:ascii="Arial" w:hAnsi="Arial"/>
          <w:noProof w:val="0"/>
        </w:rPr>
      </w:pPr>
    </w:p>
    <w:p w:rsidR="00FE3EC1" w:rsidRDefault="002A5F67" w:rsidP="000A28FB">
      <w:pPr>
        <w:pStyle w:val="ad"/>
        <w:spacing w:line="360" w:lineRule="auto"/>
        <w:ind w:left="425"/>
        <w:jc w:val="both"/>
        <w:rPr>
          <w:rFonts w:ascii="Arial" w:hAnsi="Arial"/>
          <w:noProof w:val="0"/>
          <w:rtl/>
        </w:rPr>
      </w:pPr>
      <w:r>
        <w:rPr>
          <w:rFonts w:ascii="Arial" w:hAnsi="Arial" w:hint="cs"/>
          <w:rtl/>
        </w:rPr>
        <w:t>התובעת</w:t>
      </w:r>
      <w:r w:rsidRPr="002A5F67">
        <w:rPr>
          <w:rFonts w:ascii="Arial" w:hAnsi="Arial"/>
          <w:rtl/>
        </w:rPr>
        <w:t xml:space="preserve"> עבדה עד ל</w:t>
      </w:r>
      <w:r>
        <w:rPr>
          <w:rFonts w:ascii="Arial" w:hAnsi="Arial" w:hint="cs"/>
          <w:rtl/>
        </w:rPr>
        <w:t xml:space="preserve">חודש אוקטובר 20' </w:t>
      </w:r>
      <w:r w:rsidRPr="008D59C3">
        <w:rPr>
          <w:rFonts w:ascii="Arial" w:hAnsi="Arial" w:hint="cs"/>
          <w:rtl/>
        </w:rPr>
        <w:t>כ</w:t>
      </w:r>
      <w:r w:rsidRPr="008D59C3">
        <w:rPr>
          <w:rFonts w:ascii="Arial" w:hAnsi="Arial"/>
          <w:rtl/>
        </w:rPr>
        <w:t>מתאמת מחקר</w:t>
      </w:r>
      <w:r w:rsidRPr="002A5F67">
        <w:rPr>
          <w:rFonts w:ascii="Arial" w:hAnsi="Arial"/>
          <w:rtl/>
        </w:rPr>
        <w:t xml:space="preserve"> במרכז הרפואי </w:t>
      </w:r>
      <w:r w:rsidR="000A28FB">
        <w:rPr>
          <w:rFonts w:ascii="Arial" w:hAnsi="Arial" w:hint="cs"/>
        </w:rPr>
        <w:t>XXX</w:t>
      </w:r>
      <w:r w:rsidR="005B39C5">
        <w:rPr>
          <w:rFonts w:ascii="Arial" w:hAnsi="Arial" w:hint="cs"/>
          <w:rtl/>
        </w:rPr>
        <w:t xml:space="preserve"> בהיקף של 80% משרה, ובתצהיר עדותה הראשית טענה שהכנסתה הינה בסך של כ- 5,900 ₪ נטו בממוצע לחודש</w:t>
      </w:r>
      <w:r w:rsidRPr="002A5F67">
        <w:rPr>
          <w:rFonts w:ascii="Arial" w:hAnsi="Arial"/>
          <w:rtl/>
        </w:rPr>
        <w:t>. מתלושי השכר שצורפו על יד</w:t>
      </w:r>
      <w:r w:rsidR="005B39C5">
        <w:rPr>
          <w:rFonts w:ascii="Arial" w:hAnsi="Arial" w:hint="cs"/>
          <w:rtl/>
        </w:rPr>
        <w:t>י</w:t>
      </w:r>
      <w:r w:rsidRPr="002A5F67">
        <w:rPr>
          <w:rFonts w:ascii="Arial" w:hAnsi="Arial"/>
          <w:rtl/>
        </w:rPr>
        <w:t xml:space="preserve"> </w:t>
      </w:r>
      <w:r w:rsidR="005B39C5">
        <w:rPr>
          <w:rFonts w:ascii="Arial" w:hAnsi="Arial" w:hint="cs"/>
          <w:rtl/>
        </w:rPr>
        <w:t xml:space="preserve">התובעת </w:t>
      </w:r>
      <w:r w:rsidRPr="002A5F67">
        <w:rPr>
          <w:rFonts w:ascii="Arial" w:hAnsi="Arial"/>
          <w:rtl/>
        </w:rPr>
        <w:t xml:space="preserve">עולה </w:t>
      </w:r>
      <w:r>
        <w:rPr>
          <w:rFonts w:ascii="Arial" w:hAnsi="Arial" w:hint="cs"/>
          <w:rtl/>
        </w:rPr>
        <w:t>ש</w:t>
      </w:r>
      <w:r w:rsidRPr="002A5F67">
        <w:rPr>
          <w:rFonts w:ascii="Arial" w:hAnsi="Arial"/>
          <w:rtl/>
        </w:rPr>
        <w:t xml:space="preserve">שכרה עמד על הסך של 6,512 ₪ </w:t>
      </w:r>
      <w:r>
        <w:rPr>
          <w:rFonts w:ascii="Arial" w:hAnsi="Arial" w:hint="cs"/>
          <w:rtl/>
        </w:rPr>
        <w:t xml:space="preserve">נטו </w:t>
      </w:r>
      <w:r w:rsidRPr="002A5F67">
        <w:rPr>
          <w:rFonts w:ascii="Arial" w:hAnsi="Arial"/>
          <w:rtl/>
        </w:rPr>
        <w:t>(לאחר ניכויי חובה) בממוצע לחודש.</w:t>
      </w:r>
      <w:r w:rsidR="004D20B7">
        <w:rPr>
          <w:rFonts w:ascii="Arial" w:hAnsi="Arial" w:hint="cs"/>
          <w:rtl/>
        </w:rPr>
        <w:t xml:space="preserve"> </w:t>
      </w:r>
      <w:r w:rsidR="005B39C5">
        <w:rPr>
          <w:rFonts w:ascii="Arial" w:hAnsi="Arial" w:hint="cs"/>
          <w:rtl/>
        </w:rPr>
        <w:t xml:space="preserve">בחקירתה התובעת העידה כי היא </w:t>
      </w:r>
      <w:r w:rsidR="008712F5">
        <w:rPr>
          <w:rFonts w:ascii="Arial" w:hAnsi="Arial" w:hint="cs"/>
          <w:noProof w:val="0"/>
          <w:rtl/>
        </w:rPr>
        <w:t>עבדה בהיקף של 80% עד לפיטוריה כנ"ל, וזאת בשל לימודיה (עמ' 24 שורות 3-4). דהיינו: שכרה של התובעת בהיקף של 100% משרה היה עומד על סך של כ- 8,000 ₪ לחודש.</w:t>
      </w:r>
    </w:p>
    <w:p w:rsidR="0067479D" w:rsidRDefault="0067479D" w:rsidP="005B39C5">
      <w:pPr>
        <w:pStyle w:val="ad"/>
        <w:spacing w:line="360" w:lineRule="auto"/>
        <w:ind w:left="425"/>
        <w:jc w:val="both"/>
        <w:rPr>
          <w:rFonts w:ascii="Arial" w:hAnsi="Arial"/>
          <w:noProof w:val="0"/>
          <w:rtl/>
        </w:rPr>
      </w:pPr>
      <w:r>
        <w:rPr>
          <w:rFonts w:ascii="Arial" w:hAnsi="Arial" w:hint="cs"/>
          <w:noProof w:val="0"/>
          <w:rtl/>
        </w:rPr>
        <w:lastRenderedPageBreak/>
        <w:t>טענות הנתבע לפיהן הכנסתה הפוטנציאלית של התובעת הינה בשיעור של 10,000 ₪ לחודש לא הוכחו.</w:t>
      </w:r>
    </w:p>
    <w:p w:rsidR="00FE3EC1" w:rsidRDefault="00FE3EC1" w:rsidP="00FE3EC1">
      <w:pPr>
        <w:pStyle w:val="ad"/>
        <w:spacing w:line="360" w:lineRule="auto"/>
        <w:ind w:left="425"/>
        <w:jc w:val="both"/>
        <w:rPr>
          <w:rFonts w:ascii="Arial" w:hAnsi="Arial"/>
          <w:noProof w:val="0"/>
        </w:rPr>
      </w:pPr>
    </w:p>
    <w:p w:rsidR="004D20B7" w:rsidRDefault="004D20B7" w:rsidP="008712F5">
      <w:pPr>
        <w:pStyle w:val="ad"/>
        <w:spacing w:line="360" w:lineRule="auto"/>
        <w:ind w:left="425"/>
        <w:jc w:val="both"/>
        <w:rPr>
          <w:rFonts w:ascii="Arial" w:hAnsi="Arial"/>
          <w:noProof w:val="0"/>
          <w:rtl/>
        </w:rPr>
      </w:pPr>
      <w:r w:rsidRPr="004D20B7">
        <w:rPr>
          <w:rFonts w:ascii="Arial" w:hAnsi="Arial" w:hint="cs"/>
          <w:noProof w:val="0"/>
          <w:rtl/>
        </w:rPr>
        <w:t>ב</w:t>
      </w:r>
      <w:r w:rsidR="008712F5">
        <w:rPr>
          <w:rFonts w:ascii="Arial" w:hAnsi="Arial" w:hint="cs"/>
          <w:noProof w:val="0"/>
          <w:rtl/>
        </w:rPr>
        <w:t>ה</w:t>
      </w:r>
      <w:r>
        <w:rPr>
          <w:rFonts w:ascii="Arial" w:hAnsi="Arial" w:hint="cs"/>
          <w:noProof w:val="0"/>
          <w:rtl/>
        </w:rPr>
        <w:t>מ</w:t>
      </w:r>
      <w:r w:rsidR="008712F5">
        <w:rPr>
          <w:rFonts w:ascii="Arial" w:hAnsi="Arial" w:hint="cs"/>
          <w:noProof w:val="0"/>
          <w:rtl/>
        </w:rPr>
        <w:t>ש</w:t>
      </w:r>
      <w:r>
        <w:rPr>
          <w:rFonts w:ascii="Arial" w:hAnsi="Arial" w:hint="cs"/>
          <w:noProof w:val="0"/>
          <w:rtl/>
        </w:rPr>
        <w:t xml:space="preserve">ך </w:t>
      </w:r>
      <w:r w:rsidRPr="004D20B7">
        <w:rPr>
          <w:rFonts w:ascii="Arial" w:hAnsi="Arial" w:hint="cs"/>
          <w:noProof w:val="0"/>
          <w:rtl/>
        </w:rPr>
        <w:t xml:space="preserve">חקירתה </w:t>
      </w:r>
      <w:r>
        <w:rPr>
          <w:rFonts w:ascii="Arial" w:hAnsi="Arial" w:hint="cs"/>
          <w:noProof w:val="0"/>
          <w:rtl/>
        </w:rPr>
        <w:t xml:space="preserve">הנגדית התובעת </w:t>
      </w:r>
      <w:r w:rsidR="008712F5">
        <w:rPr>
          <w:rFonts w:ascii="Arial" w:hAnsi="Arial" w:hint="cs"/>
          <w:noProof w:val="0"/>
          <w:rtl/>
        </w:rPr>
        <w:t xml:space="preserve">העידה שהיא </w:t>
      </w:r>
      <w:r>
        <w:rPr>
          <w:rFonts w:ascii="Arial" w:hAnsi="Arial" w:hint="cs"/>
          <w:noProof w:val="0"/>
          <w:rtl/>
        </w:rPr>
        <w:t xml:space="preserve">עשתה </w:t>
      </w:r>
      <w:r w:rsidRPr="004D20B7">
        <w:rPr>
          <w:rFonts w:ascii="Arial" w:hAnsi="Arial" w:hint="cs"/>
          <w:noProof w:val="0"/>
          <w:rtl/>
        </w:rPr>
        <w:t xml:space="preserve">הסבה מקצועית </w:t>
      </w:r>
      <w:r w:rsidR="008712F5">
        <w:rPr>
          <w:rFonts w:ascii="Arial" w:hAnsi="Arial" w:hint="cs"/>
          <w:noProof w:val="0"/>
          <w:rtl/>
        </w:rPr>
        <w:t xml:space="preserve">בשל רצונה להתקדם, </w:t>
      </w:r>
      <w:r>
        <w:rPr>
          <w:rFonts w:ascii="Arial" w:hAnsi="Arial" w:hint="cs"/>
          <w:noProof w:val="0"/>
          <w:rtl/>
        </w:rPr>
        <w:t>ו</w:t>
      </w:r>
      <w:r w:rsidRPr="004D20B7">
        <w:rPr>
          <w:rFonts w:ascii="Arial" w:hAnsi="Arial" w:hint="cs"/>
          <w:noProof w:val="0"/>
          <w:rtl/>
        </w:rPr>
        <w:t>החלה לעבוד בתחום אבטחת איכות במפעל המייצר מכשור רפואי</w:t>
      </w:r>
      <w:r w:rsidR="008712F5">
        <w:rPr>
          <w:rFonts w:ascii="Arial" w:hAnsi="Arial" w:hint="cs"/>
          <w:noProof w:val="0"/>
          <w:rtl/>
        </w:rPr>
        <w:t>, ו</w:t>
      </w:r>
      <w:r>
        <w:rPr>
          <w:rFonts w:ascii="Arial" w:hAnsi="Arial" w:hint="cs"/>
          <w:noProof w:val="0"/>
          <w:rtl/>
        </w:rPr>
        <w:t>ה</w:t>
      </w:r>
      <w:r w:rsidRPr="004D20B7">
        <w:rPr>
          <w:rFonts w:ascii="Arial" w:hAnsi="Arial" w:hint="cs"/>
          <w:noProof w:val="0"/>
          <w:rtl/>
        </w:rPr>
        <w:t xml:space="preserve">שתכרה </w:t>
      </w:r>
      <w:r>
        <w:rPr>
          <w:rFonts w:ascii="Arial" w:hAnsi="Arial" w:hint="cs"/>
          <w:noProof w:val="0"/>
          <w:rtl/>
        </w:rPr>
        <w:t xml:space="preserve">מעבודתה זו </w:t>
      </w:r>
      <w:r w:rsidRPr="004D20B7">
        <w:rPr>
          <w:rFonts w:ascii="Arial" w:hAnsi="Arial" w:hint="cs"/>
          <w:noProof w:val="0"/>
          <w:rtl/>
        </w:rPr>
        <w:t xml:space="preserve">סך של כ- 8,000 ₪ נטו לחודש עפ"י חוזה העסקה אישי (עמ' 30 שורות 11-31). </w:t>
      </w:r>
    </w:p>
    <w:p w:rsidR="005F11FE" w:rsidRDefault="005F11FE" w:rsidP="008712F5">
      <w:pPr>
        <w:pStyle w:val="ad"/>
        <w:spacing w:line="360" w:lineRule="auto"/>
        <w:ind w:left="425"/>
        <w:jc w:val="both"/>
        <w:rPr>
          <w:rFonts w:ascii="Arial" w:hAnsi="Arial"/>
          <w:noProof w:val="0"/>
          <w:rtl/>
        </w:rPr>
      </w:pPr>
      <w:r>
        <w:rPr>
          <w:rFonts w:ascii="Arial" w:hAnsi="Arial" w:hint="cs"/>
          <w:noProof w:val="0"/>
          <w:rtl/>
        </w:rPr>
        <w:t>על טענות אלה חזרה התובעת גם במסגרת סיכומיה, וזאת מבלי שפירטה דבר לעניין הכנסותיה הפנויות.</w:t>
      </w:r>
    </w:p>
    <w:p w:rsidR="008712F5" w:rsidRDefault="008712F5" w:rsidP="008712F5">
      <w:pPr>
        <w:pStyle w:val="ad"/>
        <w:spacing w:line="360" w:lineRule="auto"/>
        <w:ind w:left="425"/>
        <w:jc w:val="both"/>
        <w:rPr>
          <w:rFonts w:ascii="Arial" w:hAnsi="Arial"/>
          <w:noProof w:val="0"/>
          <w:rtl/>
        </w:rPr>
      </w:pPr>
    </w:p>
    <w:p w:rsidR="008712F5" w:rsidRDefault="008712F5" w:rsidP="001D6821">
      <w:pPr>
        <w:pStyle w:val="ad"/>
        <w:spacing w:line="360" w:lineRule="auto"/>
        <w:ind w:left="425"/>
        <w:jc w:val="both"/>
        <w:rPr>
          <w:rFonts w:ascii="Arial" w:hAnsi="Arial"/>
          <w:noProof w:val="0"/>
          <w:rtl/>
        </w:rPr>
      </w:pPr>
      <w:r>
        <w:rPr>
          <w:rFonts w:ascii="Arial" w:hAnsi="Arial" w:hint="cs"/>
          <w:noProof w:val="0"/>
          <w:rtl/>
        </w:rPr>
        <w:t>בנסיבות אלה מצאתי להעמיד את פוטנציאל השתכרותה של התובעת על סך של 8,000 ₪ לחודש למצער.</w:t>
      </w:r>
      <w:r w:rsidR="00D62370">
        <w:rPr>
          <w:rFonts w:ascii="Arial" w:hAnsi="Arial" w:hint="cs"/>
          <w:noProof w:val="0"/>
          <w:rtl/>
        </w:rPr>
        <w:t xml:space="preserve"> מסכום זה יש להפחית סך של 4,000 ₪ בגין הוצאות מחייה אישיות </w:t>
      </w:r>
      <w:r w:rsidR="001D6821">
        <w:rPr>
          <w:rFonts w:ascii="Arial" w:hAnsi="Arial" w:hint="cs"/>
          <w:noProof w:val="0"/>
          <w:rtl/>
        </w:rPr>
        <w:t xml:space="preserve">משוערות </w:t>
      </w:r>
      <w:r w:rsidR="00D62370">
        <w:rPr>
          <w:rFonts w:ascii="Arial" w:hAnsi="Arial" w:hint="cs"/>
          <w:noProof w:val="0"/>
          <w:rtl/>
        </w:rPr>
        <w:t xml:space="preserve">של התובעת. </w:t>
      </w:r>
    </w:p>
    <w:p w:rsidR="00D62370" w:rsidRPr="001D6821" w:rsidRDefault="001D6821" w:rsidP="00AA0F0A">
      <w:pPr>
        <w:pStyle w:val="ad"/>
        <w:spacing w:line="360" w:lineRule="auto"/>
        <w:ind w:left="425"/>
        <w:jc w:val="both"/>
        <w:rPr>
          <w:rFonts w:ascii="Arial" w:hAnsi="Arial"/>
          <w:b/>
          <w:bCs/>
          <w:noProof w:val="0"/>
          <w:rtl/>
        </w:rPr>
      </w:pPr>
      <w:r>
        <w:rPr>
          <w:rFonts w:ascii="Arial" w:hAnsi="Arial" w:hint="cs"/>
          <w:b/>
          <w:bCs/>
          <w:noProof w:val="0"/>
          <w:rtl/>
        </w:rPr>
        <w:t>בנסיבות אלה מצאתי להעמיד את</w:t>
      </w:r>
      <w:r w:rsidR="00D62370" w:rsidRPr="001D6821">
        <w:rPr>
          <w:rFonts w:ascii="Arial" w:hAnsi="Arial" w:hint="cs"/>
          <w:b/>
          <w:bCs/>
          <w:noProof w:val="0"/>
          <w:rtl/>
        </w:rPr>
        <w:t xml:space="preserve"> הכנסתה הפנויה של התובעת </w:t>
      </w:r>
      <w:r w:rsidR="00AA0F0A">
        <w:rPr>
          <w:rFonts w:ascii="Arial" w:hAnsi="Arial" w:hint="cs"/>
          <w:b/>
          <w:bCs/>
          <w:noProof w:val="0"/>
          <w:rtl/>
        </w:rPr>
        <w:t xml:space="preserve">על </w:t>
      </w:r>
      <w:r w:rsidR="00D62370" w:rsidRPr="001D6821">
        <w:rPr>
          <w:rFonts w:ascii="Arial" w:hAnsi="Arial" w:hint="cs"/>
          <w:b/>
          <w:bCs/>
          <w:noProof w:val="0"/>
          <w:rtl/>
        </w:rPr>
        <w:t>סך של 4</w:t>
      </w:r>
      <w:r w:rsidRPr="001D6821">
        <w:rPr>
          <w:rFonts w:ascii="Arial" w:hAnsi="Arial" w:hint="cs"/>
          <w:b/>
          <w:bCs/>
          <w:noProof w:val="0"/>
          <w:rtl/>
        </w:rPr>
        <w:t>,0</w:t>
      </w:r>
      <w:r w:rsidR="00D62370" w:rsidRPr="001D6821">
        <w:rPr>
          <w:rFonts w:ascii="Arial" w:hAnsi="Arial" w:hint="cs"/>
          <w:b/>
          <w:bCs/>
          <w:noProof w:val="0"/>
          <w:rtl/>
        </w:rPr>
        <w:t>00 ₪ לחודש.</w:t>
      </w:r>
    </w:p>
    <w:p w:rsidR="005D2238" w:rsidRDefault="005D2238" w:rsidP="008712F5">
      <w:pPr>
        <w:pStyle w:val="ad"/>
        <w:spacing w:line="360" w:lineRule="auto"/>
        <w:ind w:left="425"/>
        <w:jc w:val="both"/>
        <w:rPr>
          <w:rFonts w:ascii="Arial" w:hAnsi="Arial"/>
          <w:noProof w:val="0"/>
          <w:rtl/>
        </w:rPr>
      </w:pPr>
    </w:p>
    <w:p w:rsidR="005D2238" w:rsidRPr="005D2238" w:rsidRDefault="005D2238" w:rsidP="00656E83">
      <w:pPr>
        <w:pStyle w:val="ad"/>
        <w:spacing w:line="360" w:lineRule="auto"/>
        <w:ind w:left="425"/>
        <w:jc w:val="both"/>
        <w:rPr>
          <w:rFonts w:ascii="David" w:hAnsi="David"/>
        </w:rPr>
      </w:pPr>
      <w:r w:rsidRPr="000E7F35">
        <w:rPr>
          <w:rFonts w:ascii="David" w:hAnsi="David"/>
          <w:rtl/>
        </w:rPr>
        <w:t xml:space="preserve">על ההכנסות </w:t>
      </w:r>
      <w:r>
        <w:rPr>
          <w:rFonts w:ascii="David" w:hAnsi="David" w:hint="cs"/>
          <w:rtl/>
        </w:rPr>
        <w:t xml:space="preserve">הנ"ל </w:t>
      </w:r>
      <w:r w:rsidRPr="000E7F35">
        <w:rPr>
          <w:rFonts w:ascii="David" w:hAnsi="David"/>
          <w:rtl/>
        </w:rPr>
        <w:t xml:space="preserve">יש להוסיף </w:t>
      </w:r>
      <w:r>
        <w:rPr>
          <w:rFonts w:ascii="David" w:hAnsi="David" w:hint="cs"/>
          <w:rtl/>
        </w:rPr>
        <w:t>שלאחר מכירת דירת הצדדים, התובעת רכשה דירת מגורים אחרת תמורת סך של כ-2,000,000 ₪ (עמ' 38 שורות 15-18)</w:t>
      </w:r>
      <w:r w:rsidRPr="005D2238">
        <w:rPr>
          <w:rFonts w:ascii="David" w:hAnsi="David" w:hint="cs"/>
          <w:rtl/>
        </w:rPr>
        <w:t xml:space="preserve">, וגם </w:t>
      </w:r>
      <w:r>
        <w:rPr>
          <w:rFonts w:ascii="David" w:hAnsi="David" w:hint="cs"/>
          <w:rtl/>
        </w:rPr>
        <w:t>נתון זה יש להביא בחשבון לעניין יכולותיה הכלכליות של התובעת</w:t>
      </w:r>
      <w:r w:rsidRPr="005D2238">
        <w:rPr>
          <w:rFonts w:ascii="David" w:hAnsi="David" w:hint="cs"/>
          <w:rtl/>
        </w:rPr>
        <w:t xml:space="preserve">. </w:t>
      </w:r>
      <w:r>
        <w:rPr>
          <w:rFonts w:ascii="David" w:hAnsi="David" w:hint="cs"/>
          <w:rtl/>
        </w:rPr>
        <w:t>בנוסף יש להתחשב גם בעובדה שתשלומי קצבת הילדים</w:t>
      </w:r>
      <w:r w:rsidR="00D3295E">
        <w:rPr>
          <w:rFonts w:ascii="David" w:hAnsi="David" w:hint="cs"/>
          <w:rtl/>
        </w:rPr>
        <w:t xml:space="preserve"> מטעם הביטוח הלאומי (כיום בגין הקטין </w:t>
      </w:r>
      <w:r w:rsidR="00656E83">
        <w:rPr>
          <w:rFonts w:ascii="David" w:hAnsi="David" w:hint="cs"/>
        </w:rPr>
        <w:t>XXX</w:t>
      </w:r>
      <w:r w:rsidR="00D3295E">
        <w:rPr>
          <w:rFonts w:ascii="David" w:hAnsi="David" w:hint="cs"/>
          <w:rtl/>
        </w:rPr>
        <w:t xml:space="preserve"> בלבד) שולמו ומשולמים גם כיום לידי התובעת.</w:t>
      </w:r>
    </w:p>
    <w:p w:rsidR="00A556B6" w:rsidRDefault="00A556B6" w:rsidP="00A556B6">
      <w:pPr>
        <w:pStyle w:val="ad"/>
        <w:spacing w:line="360" w:lineRule="auto"/>
        <w:ind w:left="425"/>
        <w:jc w:val="both"/>
        <w:rPr>
          <w:rFonts w:ascii="David" w:hAnsi="David"/>
          <w:b/>
          <w:bCs/>
          <w:u w:val="single"/>
          <w:rtl/>
        </w:rPr>
      </w:pPr>
    </w:p>
    <w:p w:rsidR="00A556B6" w:rsidRPr="00A556B6" w:rsidRDefault="00A556B6" w:rsidP="00A556B6">
      <w:pPr>
        <w:pStyle w:val="ad"/>
        <w:spacing w:line="360" w:lineRule="auto"/>
        <w:ind w:left="425"/>
        <w:jc w:val="both"/>
        <w:rPr>
          <w:rFonts w:ascii="Arial" w:hAnsi="Arial"/>
          <w:b/>
          <w:bCs/>
          <w:noProof w:val="0"/>
        </w:rPr>
      </w:pPr>
      <w:r w:rsidRPr="00A556B6">
        <w:rPr>
          <w:rFonts w:ascii="David" w:hAnsi="David"/>
          <w:b/>
          <w:bCs/>
          <w:u w:val="single"/>
          <w:rtl/>
        </w:rPr>
        <w:t>דהיינו: הכנסת</w:t>
      </w:r>
      <w:r>
        <w:rPr>
          <w:rFonts w:ascii="David" w:hAnsi="David" w:hint="cs"/>
          <w:b/>
          <w:bCs/>
          <w:u w:val="single"/>
          <w:rtl/>
        </w:rPr>
        <w:t>ו</w:t>
      </w:r>
      <w:r w:rsidRPr="00A556B6">
        <w:rPr>
          <w:rFonts w:ascii="David" w:hAnsi="David"/>
          <w:b/>
          <w:bCs/>
          <w:u w:val="single"/>
          <w:rtl/>
        </w:rPr>
        <w:t xml:space="preserve"> של ה</w:t>
      </w:r>
      <w:r>
        <w:rPr>
          <w:rFonts w:ascii="David" w:hAnsi="David" w:hint="cs"/>
          <w:b/>
          <w:bCs/>
          <w:u w:val="single"/>
          <w:rtl/>
        </w:rPr>
        <w:t>נתבע</w:t>
      </w:r>
      <w:r w:rsidRPr="00A556B6">
        <w:rPr>
          <w:rFonts w:ascii="David" w:hAnsi="David"/>
          <w:b/>
          <w:bCs/>
          <w:u w:val="single"/>
          <w:rtl/>
        </w:rPr>
        <w:t xml:space="preserve"> מהווה כ-</w:t>
      </w:r>
      <w:r>
        <w:rPr>
          <w:rFonts w:ascii="David" w:hAnsi="David" w:hint="cs"/>
          <w:b/>
          <w:bCs/>
          <w:u w:val="single"/>
          <w:rtl/>
        </w:rPr>
        <w:t>9</w:t>
      </w:r>
      <w:r w:rsidRPr="00A556B6">
        <w:rPr>
          <w:rFonts w:ascii="David" w:hAnsi="David"/>
          <w:b/>
          <w:bCs/>
          <w:u w:val="single"/>
          <w:rtl/>
        </w:rPr>
        <w:t xml:space="preserve">0% מסך ההכנסה המצרפית של הצדדים, ויחס ההכנסות בין הצדדים הינו: </w:t>
      </w:r>
      <w:r>
        <w:rPr>
          <w:rFonts w:ascii="David" w:hAnsi="David" w:hint="cs"/>
          <w:b/>
          <w:bCs/>
          <w:u w:val="single"/>
          <w:rtl/>
        </w:rPr>
        <w:t>9</w:t>
      </w:r>
      <w:r w:rsidRPr="00A556B6">
        <w:rPr>
          <w:rFonts w:ascii="David" w:hAnsi="David"/>
          <w:b/>
          <w:bCs/>
          <w:u w:val="single"/>
          <w:rtl/>
        </w:rPr>
        <w:t>0:</w:t>
      </w:r>
      <w:r>
        <w:rPr>
          <w:rFonts w:ascii="David" w:hAnsi="David" w:hint="cs"/>
          <w:b/>
          <w:bCs/>
          <w:u w:val="single"/>
          <w:rtl/>
        </w:rPr>
        <w:t>1</w:t>
      </w:r>
      <w:r w:rsidRPr="00A556B6">
        <w:rPr>
          <w:rFonts w:ascii="David" w:hAnsi="David"/>
          <w:b/>
          <w:bCs/>
          <w:u w:val="single"/>
          <w:rtl/>
        </w:rPr>
        <w:t>0 (בקירוב)- לטובת ה</w:t>
      </w:r>
      <w:r>
        <w:rPr>
          <w:rFonts w:ascii="David" w:hAnsi="David" w:hint="cs"/>
          <w:b/>
          <w:bCs/>
          <w:u w:val="single"/>
          <w:rtl/>
        </w:rPr>
        <w:t>נתבע</w:t>
      </w:r>
      <w:r w:rsidRPr="00A556B6">
        <w:rPr>
          <w:rFonts w:ascii="David" w:hAnsi="David"/>
          <w:b/>
          <w:bCs/>
          <w:u w:val="single"/>
          <w:rtl/>
        </w:rPr>
        <w:t>.</w:t>
      </w:r>
    </w:p>
    <w:p w:rsidR="00960DB3" w:rsidRPr="00960DB3" w:rsidRDefault="003A1095" w:rsidP="009079CD">
      <w:pPr>
        <w:pStyle w:val="ad"/>
        <w:spacing w:line="360" w:lineRule="auto"/>
        <w:ind w:left="425"/>
        <w:jc w:val="both"/>
        <w:rPr>
          <w:rFonts w:ascii="Arial" w:hAnsi="Arial"/>
          <w:noProof w:val="0"/>
        </w:rPr>
      </w:pPr>
      <w:r>
        <w:rPr>
          <w:rFonts w:ascii="Arial" w:hAnsi="Arial" w:hint="cs"/>
          <w:rtl/>
        </w:rPr>
        <w:t xml:space="preserve"> </w:t>
      </w:r>
    </w:p>
    <w:p w:rsidR="009079CD" w:rsidRPr="009079CD" w:rsidRDefault="009079CD" w:rsidP="009079CD">
      <w:pPr>
        <w:pStyle w:val="ad"/>
        <w:numPr>
          <w:ilvl w:val="0"/>
          <w:numId w:val="1"/>
        </w:numPr>
        <w:spacing w:line="360" w:lineRule="auto"/>
        <w:ind w:left="425"/>
        <w:jc w:val="both"/>
        <w:rPr>
          <w:rFonts w:ascii="Arial" w:hAnsi="Arial"/>
          <w:noProof w:val="0"/>
        </w:rPr>
      </w:pPr>
      <w:r w:rsidRPr="009079CD">
        <w:rPr>
          <w:rFonts w:ascii="David" w:hAnsi="David"/>
          <w:b/>
          <w:bCs/>
          <w:u w:val="single"/>
          <w:rtl/>
        </w:rPr>
        <w:t>חלוקת  זמני שהות של הקטינים עם ה</w:t>
      </w:r>
      <w:r w:rsidRPr="009079CD">
        <w:rPr>
          <w:rFonts w:ascii="David" w:hAnsi="David" w:hint="cs"/>
          <w:b/>
          <w:bCs/>
          <w:u w:val="single"/>
          <w:rtl/>
        </w:rPr>
        <w:t>צדדים</w:t>
      </w:r>
      <w:r w:rsidR="00AA0F0A">
        <w:rPr>
          <w:rFonts w:ascii="Arial" w:hAnsi="Arial" w:hint="cs"/>
          <w:noProof w:val="0"/>
          <w:rtl/>
        </w:rPr>
        <w:t>-</w:t>
      </w:r>
    </w:p>
    <w:p w:rsidR="00D3295E" w:rsidRDefault="008A55ED" w:rsidP="009079CD">
      <w:pPr>
        <w:pStyle w:val="ad"/>
        <w:spacing w:line="360" w:lineRule="auto"/>
        <w:ind w:left="425"/>
        <w:jc w:val="both"/>
        <w:rPr>
          <w:rFonts w:ascii="Arial" w:hAnsi="Arial"/>
          <w:noProof w:val="0"/>
        </w:rPr>
      </w:pPr>
      <w:r>
        <w:rPr>
          <w:rFonts w:ascii="Arial" w:hAnsi="Arial" w:hint="cs"/>
          <w:noProof w:val="0"/>
          <w:rtl/>
        </w:rPr>
        <w:t>אין חולק ש</w:t>
      </w:r>
      <w:r w:rsidR="00D3295E">
        <w:rPr>
          <w:rFonts w:ascii="Arial" w:hAnsi="Arial" w:hint="cs"/>
          <w:noProof w:val="0"/>
          <w:rtl/>
        </w:rPr>
        <w:t>לא הונחה בפני תובענה בעניין אחריות הורית וזמני שהות.</w:t>
      </w:r>
    </w:p>
    <w:p w:rsidR="008A55ED" w:rsidRDefault="00D3295E" w:rsidP="009079CD">
      <w:pPr>
        <w:pStyle w:val="ad"/>
        <w:spacing w:line="360" w:lineRule="auto"/>
        <w:ind w:left="425"/>
        <w:jc w:val="both"/>
        <w:rPr>
          <w:rFonts w:ascii="Arial" w:hAnsi="Arial"/>
          <w:noProof w:val="0"/>
          <w:rtl/>
        </w:rPr>
      </w:pPr>
      <w:r>
        <w:rPr>
          <w:rFonts w:ascii="Arial" w:hAnsi="Arial" w:hint="cs"/>
          <w:noProof w:val="0"/>
          <w:rtl/>
        </w:rPr>
        <w:t xml:space="preserve">יחד עם זאת, </w:t>
      </w:r>
      <w:r w:rsidRPr="00D3295E">
        <w:rPr>
          <w:rFonts w:ascii="Arial" w:hAnsi="Arial" w:hint="cs"/>
          <w:noProof w:val="0"/>
          <w:rtl/>
        </w:rPr>
        <w:t xml:space="preserve">בדיון שהתקיים בפני המותב הקודם </w:t>
      </w:r>
      <w:r>
        <w:rPr>
          <w:rFonts w:ascii="Arial" w:hAnsi="Arial" w:hint="cs"/>
          <w:noProof w:val="0"/>
          <w:rtl/>
        </w:rPr>
        <w:t xml:space="preserve">(כב' השופט ממן) </w:t>
      </w:r>
      <w:r w:rsidRPr="00D3295E">
        <w:rPr>
          <w:rFonts w:ascii="Arial" w:hAnsi="Arial" w:hint="cs"/>
          <w:noProof w:val="0"/>
          <w:rtl/>
        </w:rPr>
        <w:t>ביום 22/3/2021, גובש בין הצדדים מתווה מוסכם של זמני שהות אשר אושר וקיבל תוקף של החלטה</w:t>
      </w:r>
      <w:r>
        <w:rPr>
          <w:rFonts w:ascii="Arial" w:hAnsi="Arial" w:hint="cs"/>
          <w:noProof w:val="0"/>
          <w:rtl/>
        </w:rPr>
        <w:t xml:space="preserve"> באותו מועד</w:t>
      </w:r>
      <w:r w:rsidRPr="00D3295E">
        <w:rPr>
          <w:rFonts w:ascii="Arial" w:hAnsi="Arial" w:hint="cs"/>
          <w:noProof w:val="0"/>
          <w:rtl/>
        </w:rPr>
        <w:t>.</w:t>
      </w:r>
    </w:p>
    <w:p w:rsidR="00D3295E" w:rsidRDefault="00D3295E" w:rsidP="008A55ED">
      <w:pPr>
        <w:pStyle w:val="ad"/>
        <w:spacing w:line="360" w:lineRule="auto"/>
        <w:ind w:left="425"/>
        <w:jc w:val="both"/>
        <w:rPr>
          <w:rFonts w:ascii="Arial" w:hAnsi="Arial"/>
          <w:noProof w:val="0"/>
        </w:rPr>
      </w:pPr>
      <w:r>
        <w:rPr>
          <w:rFonts w:ascii="Arial" w:hAnsi="Arial" w:hint="cs"/>
          <w:noProof w:val="0"/>
          <w:rtl/>
        </w:rPr>
        <w:t>עפ"י הסכמות אלה זמני השהות של הנתבע עם ה</w:t>
      </w:r>
      <w:r w:rsidR="008A55ED">
        <w:rPr>
          <w:rFonts w:ascii="Arial" w:hAnsi="Arial" w:hint="cs"/>
          <w:noProof w:val="0"/>
          <w:rtl/>
        </w:rPr>
        <w:t>ילד</w:t>
      </w:r>
      <w:r>
        <w:rPr>
          <w:rFonts w:ascii="Arial" w:hAnsi="Arial" w:hint="cs"/>
          <w:noProof w:val="0"/>
          <w:rtl/>
        </w:rPr>
        <w:t xml:space="preserve">ים היו אמורים להתקיים בימים ב' ו- ג' בשבוע, באופן שהנתבע יאסוף את הילדים </w:t>
      </w:r>
      <w:r w:rsidR="008A55ED">
        <w:rPr>
          <w:rFonts w:ascii="Arial" w:hAnsi="Arial" w:hint="cs"/>
          <w:noProof w:val="0"/>
          <w:rtl/>
        </w:rPr>
        <w:t xml:space="preserve">ישירות </w:t>
      </w:r>
      <w:r>
        <w:rPr>
          <w:rFonts w:ascii="Arial" w:hAnsi="Arial" w:hint="cs"/>
          <w:noProof w:val="0"/>
          <w:rtl/>
        </w:rPr>
        <w:t xml:space="preserve">ממסגרות החינוך וישיבם לשם למחרת בבוקר. וכן </w:t>
      </w:r>
      <w:r w:rsidR="008A55ED">
        <w:rPr>
          <w:rFonts w:ascii="Arial" w:hAnsi="Arial" w:hint="cs"/>
          <w:noProof w:val="0"/>
          <w:rtl/>
        </w:rPr>
        <w:t>אמור לה</w:t>
      </w:r>
      <w:r>
        <w:rPr>
          <w:rFonts w:ascii="Arial" w:hAnsi="Arial" w:hint="cs"/>
          <w:noProof w:val="0"/>
          <w:rtl/>
        </w:rPr>
        <w:t>תקיים מ</w:t>
      </w:r>
      <w:r w:rsidR="009079CD">
        <w:rPr>
          <w:rFonts w:ascii="Arial" w:hAnsi="Arial" w:hint="cs"/>
          <w:noProof w:val="0"/>
          <w:rtl/>
        </w:rPr>
        <w:t xml:space="preserve">פגש נוסף </w:t>
      </w:r>
      <w:r w:rsidR="008A55ED">
        <w:rPr>
          <w:rFonts w:ascii="Arial" w:hAnsi="Arial" w:hint="cs"/>
          <w:noProof w:val="0"/>
          <w:rtl/>
        </w:rPr>
        <w:t xml:space="preserve">עם הילדים </w:t>
      </w:r>
      <w:r w:rsidR="009079CD">
        <w:rPr>
          <w:rFonts w:ascii="Arial" w:hAnsi="Arial" w:hint="cs"/>
          <w:noProof w:val="0"/>
          <w:rtl/>
        </w:rPr>
        <w:t>בכל סוף שבוע שני מיום ו'</w:t>
      </w:r>
      <w:r w:rsidR="008A55ED">
        <w:rPr>
          <w:rFonts w:ascii="Arial" w:hAnsi="Arial" w:hint="cs"/>
          <w:noProof w:val="0"/>
          <w:rtl/>
        </w:rPr>
        <w:t>,</w:t>
      </w:r>
      <w:r w:rsidR="009079CD">
        <w:rPr>
          <w:rFonts w:ascii="Arial" w:hAnsi="Arial" w:hint="cs"/>
          <w:noProof w:val="0"/>
          <w:rtl/>
        </w:rPr>
        <w:t xml:space="preserve"> בתום מסגרות החינוך ועד ליום א'</w:t>
      </w:r>
      <w:r w:rsidR="008A55ED">
        <w:rPr>
          <w:rFonts w:ascii="Arial" w:hAnsi="Arial" w:hint="cs"/>
          <w:noProof w:val="0"/>
          <w:rtl/>
        </w:rPr>
        <w:t>,</w:t>
      </w:r>
      <w:r w:rsidR="009079CD">
        <w:rPr>
          <w:rFonts w:ascii="Arial" w:hAnsi="Arial" w:hint="cs"/>
          <w:noProof w:val="0"/>
          <w:rtl/>
        </w:rPr>
        <w:t xml:space="preserve"> עת האב י</w:t>
      </w:r>
      <w:r w:rsidR="008A55ED">
        <w:rPr>
          <w:rFonts w:ascii="Arial" w:hAnsi="Arial" w:hint="cs"/>
          <w:noProof w:val="0"/>
          <w:rtl/>
        </w:rPr>
        <w:t>שי</w:t>
      </w:r>
      <w:r w:rsidR="009079CD">
        <w:rPr>
          <w:rFonts w:ascii="Arial" w:hAnsi="Arial" w:hint="cs"/>
          <w:noProof w:val="0"/>
          <w:rtl/>
        </w:rPr>
        <w:t xml:space="preserve">ב את הילדים ישירות למסגרות החינוך. עוד הוסכם על חלוקה </w:t>
      </w:r>
      <w:r w:rsidR="008A55ED">
        <w:rPr>
          <w:rFonts w:ascii="Arial" w:hAnsi="Arial" w:hint="cs"/>
          <w:noProof w:val="0"/>
          <w:rtl/>
        </w:rPr>
        <w:t xml:space="preserve">של זמני שהות </w:t>
      </w:r>
      <w:r w:rsidR="009079CD">
        <w:rPr>
          <w:rFonts w:ascii="Arial" w:hAnsi="Arial" w:hint="cs"/>
          <w:noProof w:val="0"/>
          <w:rtl/>
        </w:rPr>
        <w:t>בתקופת חגי ישראל עפ"י טבלה ש</w:t>
      </w:r>
      <w:r w:rsidR="008A55ED">
        <w:rPr>
          <w:rFonts w:ascii="Arial" w:hAnsi="Arial" w:hint="cs"/>
          <w:noProof w:val="0"/>
          <w:rtl/>
        </w:rPr>
        <w:t>יגישו הצדדים</w:t>
      </w:r>
      <w:r w:rsidR="009079CD">
        <w:rPr>
          <w:rFonts w:ascii="Arial" w:hAnsi="Arial" w:hint="cs"/>
          <w:noProof w:val="0"/>
          <w:rtl/>
        </w:rPr>
        <w:t>.</w:t>
      </w:r>
    </w:p>
    <w:p w:rsidR="00D3295E" w:rsidRPr="008A55ED" w:rsidRDefault="00D3295E" w:rsidP="00D3295E">
      <w:pPr>
        <w:pStyle w:val="ad"/>
        <w:rPr>
          <w:rFonts w:ascii="Arial" w:hAnsi="Arial"/>
          <w:noProof w:val="0"/>
          <w:rtl/>
        </w:rPr>
      </w:pPr>
    </w:p>
    <w:p w:rsidR="009F4753" w:rsidRDefault="00D3295E" w:rsidP="00E50D00">
      <w:pPr>
        <w:pStyle w:val="ad"/>
        <w:spacing w:line="360" w:lineRule="auto"/>
        <w:ind w:left="425"/>
        <w:jc w:val="both"/>
        <w:rPr>
          <w:rFonts w:ascii="Arial" w:hAnsi="Arial"/>
          <w:noProof w:val="0"/>
          <w:rtl/>
        </w:rPr>
      </w:pPr>
      <w:r w:rsidRPr="00D3295E">
        <w:rPr>
          <w:rFonts w:ascii="Arial" w:hAnsi="Arial" w:hint="cs"/>
          <w:noProof w:val="0"/>
          <w:rtl/>
        </w:rPr>
        <w:lastRenderedPageBreak/>
        <w:t xml:space="preserve">במסגרת הליך ההוכחות התברר שמתווה </w:t>
      </w:r>
      <w:r w:rsidR="009079CD">
        <w:rPr>
          <w:rFonts w:ascii="Arial" w:hAnsi="Arial" w:hint="cs"/>
          <w:noProof w:val="0"/>
          <w:rtl/>
        </w:rPr>
        <w:t xml:space="preserve">מוסכם </w:t>
      </w:r>
      <w:r w:rsidRPr="00D3295E">
        <w:rPr>
          <w:rFonts w:ascii="Arial" w:hAnsi="Arial" w:hint="cs"/>
          <w:noProof w:val="0"/>
          <w:rtl/>
        </w:rPr>
        <w:t xml:space="preserve">זה </w:t>
      </w:r>
      <w:r w:rsidR="009079CD">
        <w:rPr>
          <w:rFonts w:ascii="Arial" w:hAnsi="Arial" w:hint="cs"/>
          <w:noProof w:val="0"/>
          <w:rtl/>
        </w:rPr>
        <w:t>ל</w:t>
      </w:r>
      <w:r w:rsidRPr="00D3295E">
        <w:rPr>
          <w:rFonts w:ascii="Arial" w:hAnsi="Arial" w:hint="cs"/>
          <w:noProof w:val="0"/>
          <w:rtl/>
        </w:rPr>
        <w:t>א</w:t>
      </w:r>
      <w:r w:rsidR="009079CD">
        <w:rPr>
          <w:rFonts w:ascii="Arial" w:hAnsi="Arial" w:hint="cs"/>
          <w:noProof w:val="0"/>
          <w:rtl/>
        </w:rPr>
        <w:t xml:space="preserve"> ה</w:t>
      </w:r>
      <w:r w:rsidRPr="00D3295E">
        <w:rPr>
          <w:rFonts w:ascii="Arial" w:hAnsi="Arial" w:hint="cs"/>
          <w:noProof w:val="0"/>
          <w:rtl/>
        </w:rPr>
        <w:t>תקיים</w:t>
      </w:r>
      <w:r w:rsidR="008A55ED">
        <w:rPr>
          <w:rFonts w:ascii="Arial" w:hAnsi="Arial" w:hint="cs"/>
          <w:noProof w:val="0"/>
          <w:rtl/>
        </w:rPr>
        <w:t xml:space="preserve"> במתכונת שהוסכמה ונקבעה.</w:t>
      </w:r>
      <w:r w:rsidRPr="00D3295E">
        <w:rPr>
          <w:rFonts w:ascii="Arial" w:hAnsi="Arial" w:hint="cs"/>
          <w:noProof w:val="0"/>
          <w:rtl/>
        </w:rPr>
        <w:t xml:space="preserve"> בפועל</w:t>
      </w:r>
      <w:r w:rsidR="008A55ED">
        <w:rPr>
          <w:rFonts w:ascii="Arial" w:hAnsi="Arial" w:hint="cs"/>
          <w:noProof w:val="0"/>
          <w:rtl/>
        </w:rPr>
        <w:t>,</w:t>
      </w:r>
      <w:r w:rsidRPr="00D3295E">
        <w:rPr>
          <w:rFonts w:ascii="Arial" w:hAnsi="Arial" w:hint="cs"/>
          <w:noProof w:val="0"/>
          <w:rtl/>
        </w:rPr>
        <w:t xml:space="preserve"> </w:t>
      </w:r>
      <w:r w:rsidR="00B029A6">
        <w:rPr>
          <w:rFonts w:ascii="Arial" w:hAnsi="Arial" w:hint="cs"/>
          <w:noProof w:val="0"/>
          <w:rtl/>
        </w:rPr>
        <w:t xml:space="preserve">הבן </w:t>
      </w:r>
      <w:r w:rsidR="00E50D00">
        <w:rPr>
          <w:rFonts w:ascii="Arial" w:hAnsi="Arial" w:hint="cs"/>
          <w:noProof w:val="0"/>
        </w:rPr>
        <w:t>XXX</w:t>
      </w:r>
      <w:r w:rsidR="00B029A6">
        <w:rPr>
          <w:rFonts w:ascii="Arial" w:hAnsi="Arial" w:hint="cs"/>
          <w:noProof w:val="0"/>
          <w:rtl/>
        </w:rPr>
        <w:t xml:space="preserve"> כלל אינו לן בדירת הנתבע, ו</w:t>
      </w:r>
      <w:r w:rsidRPr="00D3295E">
        <w:rPr>
          <w:rFonts w:ascii="Arial" w:hAnsi="Arial" w:hint="cs"/>
          <w:noProof w:val="0"/>
          <w:rtl/>
        </w:rPr>
        <w:t xml:space="preserve">זמני השהות בין הנתבע לקטין </w:t>
      </w:r>
      <w:r w:rsidR="00E50D00">
        <w:rPr>
          <w:rFonts w:ascii="Arial" w:hAnsi="Arial" w:hint="cs"/>
          <w:noProof w:val="0"/>
        </w:rPr>
        <w:t>XXX</w:t>
      </w:r>
      <w:r w:rsidRPr="00D3295E">
        <w:rPr>
          <w:rFonts w:ascii="Arial" w:hAnsi="Arial" w:hint="cs"/>
          <w:noProof w:val="0"/>
          <w:rtl/>
        </w:rPr>
        <w:t xml:space="preserve"> מתקיימים רק בסופי השבוע</w:t>
      </w:r>
      <w:r w:rsidR="008A55ED">
        <w:rPr>
          <w:rFonts w:ascii="Arial" w:hAnsi="Arial" w:hint="cs"/>
          <w:noProof w:val="0"/>
          <w:rtl/>
        </w:rPr>
        <w:t xml:space="preserve"> עת הקטין לן אצלו בימי שישי (ראו</w:t>
      </w:r>
      <w:r w:rsidR="00B029A6">
        <w:rPr>
          <w:rFonts w:ascii="Arial" w:hAnsi="Arial" w:hint="cs"/>
          <w:noProof w:val="0"/>
          <w:rtl/>
        </w:rPr>
        <w:t xml:space="preserve"> </w:t>
      </w:r>
      <w:r w:rsidR="008A55ED">
        <w:rPr>
          <w:rFonts w:ascii="Arial" w:hAnsi="Arial" w:hint="cs"/>
          <w:noProof w:val="0"/>
          <w:rtl/>
        </w:rPr>
        <w:t xml:space="preserve">עדות הנתבע בעמ' </w:t>
      </w:r>
      <w:r w:rsidR="00B029A6">
        <w:rPr>
          <w:rFonts w:ascii="Arial" w:hAnsi="Arial" w:hint="cs"/>
          <w:noProof w:val="0"/>
          <w:rtl/>
        </w:rPr>
        <w:t>62 שורות 21-31</w:t>
      </w:r>
      <w:r w:rsidR="008A55ED">
        <w:rPr>
          <w:rFonts w:ascii="Arial" w:hAnsi="Arial" w:hint="cs"/>
          <w:noProof w:val="0"/>
          <w:rtl/>
        </w:rPr>
        <w:t>,</w:t>
      </w:r>
      <w:r w:rsidR="00B029A6">
        <w:rPr>
          <w:rFonts w:ascii="Arial" w:hAnsi="Arial" w:hint="cs"/>
          <w:noProof w:val="0"/>
          <w:rtl/>
        </w:rPr>
        <w:t xml:space="preserve"> וכן עמ' 63 שורות 2-6)</w:t>
      </w:r>
      <w:r w:rsidRPr="00D3295E">
        <w:rPr>
          <w:rFonts w:ascii="Arial" w:hAnsi="Arial" w:hint="cs"/>
          <w:noProof w:val="0"/>
          <w:rtl/>
        </w:rPr>
        <w:t>.</w:t>
      </w:r>
      <w:r w:rsidR="009F4753">
        <w:rPr>
          <w:rFonts w:ascii="Arial" w:hAnsi="Arial" w:hint="cs"/>
          <w:noProof w:val="0"/>
          <w:rtl/>
        </w:rPr>
        <w:t xml:space="preserve"> </w:t>
      </w:r>
    </w:p>
    <w:p w:rsidR="009F4753" w:rsidRDefault="009F4753" w:rsidP="008A55ED">
      <w:pPr>
        <w:pStyle w:val="ad"/>
        <w:spacing w:line="360" w:lineRule="auto"/>
        <w:ind w:left="425"/>
        <w:jc w:val="both"/>
        <w:rPr>
          <w:rFonts w:ascii="Arial" w:hAnsi="Arial"/>
          <w:noProof w:val="0"/>
          <w:rtl/>
        </w:rPr>
      </w:pPr>
    </w:p>
    <w:p w:rsidR="00D3295E" w:rsidRDefault="009F4753" w:rsidP="00E50D00">
      <w:pPr>
        <w:pStyle w:val="ad"/>
        <w:spacing w:line="360" w:lineRule="auto"/>
        <w:ind w:left="425"/>
        <w:jc w:val="both"/>
        <w:rPr>
          <w:rFonts w:ascii="Arial" w:hAnsi="Arial"/>
          <w:noProof w:val="0"/>
          <w:rtl/>
        </w:rPr>
      </w:pPr>
      <w:r w:rsidRPr="009F4753">
        <w:rPr>
          <w:rFonts w:ascii="Arial" w:hAnsi="Arial"/>
          <w:noProof w:val="0"/>
          <w:rtl/>
        </w:rPr>
        <w:t xml:space="preserve">מהאמור </w:t>
      </w:r>
      <w:r>
        <w:rPr>
          <w:rFonts w:ascii="Arial" w:hAnsi="Arial" w:hint="cs"/>
          <w:noProof w:val="0"/>
          <w:rtl/>
        </w:rPr>
        <w:t xml:space="preserve">לעיל עולה שהתובעת </w:t>
      </w:r>
      <w:r w:rsidRPr="009F4753">
        <w:rPr>
          <w:rFonts w:ascii="Arial" w:hAnsi="Arial"/>
          <w:noProof w:val="0"/>
          <w:rtl/>
        </w:rPr>
        <w:t>נושאת במרבית נטל גידול ה</w:t>
      </w:r>
      <w:r>
        <w:rPr>
          <w:rFonts w:ascii="Arial" w:hAnsi="Arial" w:hint="cs"/>
          <w:noProof w:val="0"/>
          <w:rtl/>
        </w:rPr>
        <w:t>ילד</w:t>
      </w:r>
      <w:r w:rsidRPr="009F4753">
        <w:rPr>
          <w:rFonts w:ascii="Arial" w:hAnsi="Arial"/>
          <w:noProof w:val="0"/>
          <w:rtl/>
        </w:rPr>
        <w:t>ים. ה</w:t>
      </w:r>
      <w:r>
        <w:rPr>
          <w:rFonts w:ascii="Arial" w:hAnsi="Arial" w:hint="cs"/>
          <w:noProof w:val="0"/>
          <w:rtl/>
        </w:rPr>
        <w:t xml:space="preserve">קטין </w:t>
      </w:r>
      <w:r w:rsidR="00E50D00">
        <w:rPr>
          <w:rFonts w:ascii="Arial" w:hAnsi="Arial" w:hint="cs"/>
          <w:noProof w:val="0"/>
        </w:rPr>
        <w:t>XXX</w:t>
      </w:r>
      <w:r>
        <w:rPr>
          <w:rFonts w:ascii="Arial" w:hAnsi="Arial" w:hint="cs"/>
          <w:noProof w:val="0"/>
          <w:rtl/>
        </w:rPr>
        <w:t xml:space="preserve"> </w:t>
      </w:r>
      <w:r w:rsidRPr="009F4753">
        <w:rPr>
          <w:rFonts w:ascii="Arial" w:hAnsi="Arial"/>
          <w:noProof w:val="0"/>
          <w:rtl/>
        </w:rPr>
        <w:t>ל</w:t>
      </w:r>
      <w:r>
        <w:rPr>
          <w:rFonts w:ascii="Arial" w:hAnsi="Arial" w:hint="cs"/>
          <w:noProof w:val="0"/>
          <w:rtl/>
        </w:rPr>
        <w:t>ן</w:t>
      </w:r>
      <w:r w:rsidRPr="009F4753">
        <w:rPr>
          <w:rFonts w:ascii="Arial" w:hAnsi="Arial"/>
          <w:noProof w:val="0"/>
          <w:rtl/>
        </w:rPr>
        <w:t xml:space="preserve"> אצל ה</w:t>
      </w:r>
      <w:r>
        <w:rPr>
          <w:rFonts w:ascii="Arial" w:hAnsi="Arial" w:hint="cs"/>
          <w:noProof w:val="0"/>
          <w:rtl/>
        </w:rPr>
        <w:t>נתבע</w:t>
      </w:r>
      <w:r w:rsidRPr="009F4753">
        <w:rPr>
          <w:rFonts w:ascii="Arial" w:hAnsi="Arial"/>
          <w:noProof w:val="0"/>
          <w:rtl/>
        </w:rPr>
        <w:t xml:space="preserve"> 4 לילות מתוך 14 </w:t>
      </w:r>
      <w:r w:rsidR="00A556B6">
        <w:rPr>
          <w:rFonts w:ascii="Arial" w:hAnsi="Arial" w:hint="cs"/>
          <w:noProof w:val="0"/>
          <w:rtl/>
        </w:rPr>
        <w:t xml:space="preserve">בתקופה של שבועיים, </w:t>
      </w:r>
      <w:r w:rsidRPr="009F4753">
        <w:rPr>
          <w:rFonts w:ascii="Arial" w:hAnsi="Arial"/>
          <w:noProof w:val="0"/>
          <w:rtl/>
        </w:rPr>
        <w:t xml:space="preserve">ובחלוקה יחסית </w:t>
      </w:r>
      <w:r>
        <w:rPr>
          <w:rFonts w:ascii="Arial" w:hAnsi="Arial" w:hint="cs"/>
          <w:noProof w:val="0"/>
          <w:rtl/>
        </w:rPr>
        <w:t xml:space="preserve">מדובר בשהות של </w:t>
      </w:r>
      <w:r w:rsidRPr="009F4753">
        <w:rPr>
          <w:rFonts w:ascii="Arial" w:hAnsi="Arial"/>
          <w:noProof w:val="0"/>
          <w:rtl/>
        </w:rPr>
        <w:t xml:space="preserve">כ-70% </w:t>
      </w:r>
      <w:r w:rsidR="0035424F">
        <w:rPr>
          <w:rFonts w:ascii="Arial" w:hAnsi="Arial" w:hint="cs"/>
          <w:noProof w:val="0"/>
          <w:rtl/>
        </w:rPr>
        <w:t xml:space="preserve">מהזמן </w:t>
      </w:r>
      <w:r w:rsidRPr="009F4753">
        <w:rPr>
          <w:rFonts w:ascii="Arial" w:hAnsi="Arial"/>
          <w:noProof w:val="0"/>
          <w:rtl/>
        </w:rPr>
        <w:t xml:space="preserve">(במעוגל) </w:t>
      </w:r>
      <w:r w:rsidR="0035424F">
        <w:rPr>
          <w:rFonts w:ascii="Arial" w:hAnsi="Arial" w:hint="cs"/>
          <w:noProof w:val="0"/>
          <w:rtl/>
        </w:rPr>
        <w:t>עם התובעת,</w:t>
      </w:r>
      <w:r w:rsidRPr="009F4753">
        <w:rPr>
          <w:rFonts w:ascii="Arial" w:hAnsi="Arial"/>
          <w:noProof w:val="0"/>
          <w:rtl/>
        </w:rPr>
        <w:t xml:space="preserve"> לעומת </w:t>
      </w:r>
      <w:r w:rsidR="0035424F">
        <w:rPr>
          <w:rFonts w:ascii="Arial" w:hAnsi="Arial" w:hint="cs"/>
          <w:noProof w:val="0"/>
          <w:rtl/>
        </w:rPr>
        <w:t xml:space="preserve">שהות של </w:t>
      </w:r>
      <w:r w:rsidRPr="009F4753">
        <w:rPr>
          <w:rFonts w:ascii="Arial" w:hAnsi="Arial"/>
          <w:noProof w:val="0"/>
          <w:rtl/>
        </w:rPr>
        <w:t xml:space="preserve">כ-30% </w:t>
      </w:r>
      <w:r w:rsidR="00A556B6">
        <w:rPr>
          <w:rFonts w:ascii="Arial" w:hAnsi="Arial" w:hint="cs"/>
          <w:noProof w:val="0"/>
          <w:rtl/>
        </w:rPr>
        <w:t xml:space="preserve">בלבד </w:t>
      </w:r>
      <w:r w:rsidRPr="009F4753">
        <w:rPr>
          <w:rFonts w:ascii="Arial" w:hAnsi="Arial"/>
          <w:noProof w:val="0"/>
          <w:rtl/>
        </w:rPr>
        <w:t>אצל ה</w:t>
      </w:r>
      <w:r w:rsidR="00A556B6">
        <w:rPr>
          <w:rFonts w:ascii="Arial" w:hAnsi="Arial" w:hint="cs"/>
          <w:noProof w:val="0"/>
          <w:rtl/>
        </w:rPr>
        <w:t>נתבע</w:t>
      </w:r>
      <w:r w:rsidRPr="009F4753">
        <w:rPr>
          <w:rFonts w:ascii="Arial" w:hAnsi="Arial"/>
          <w:noProof w:val="0"/>
          <w:rtl/>
        </w:rPr>
        <w:t xml:space="preserve">. </w:t>
      </w:r>
      <w:r w:rsidR="0035424F">
        <w:rPr>
          <w:rFonts w:ascii="Arial" w:hAnsi="Arial" w:hint="cs"/>
          <w:noProof w:val="0"/>
          <w:rtl/>
        </w:rPr>
        <w:t xml:space="preserve"> </w:t>
      </w:r>
    </w:p>
    <w:p w:rsidR="00960DB3" w:rsidRPr="00960DB3" w:rsidRDefault="00960DB3" w:rsidP="00960DB3">
      <w:pPr>
        <w:spacing w:line="360" w:lineRule="auto"/>
        <w:ind w:left="65"/>
        <w:jc w:val="both"/>
        <w:rPr>
          <w:rFonts w:ascii="Arial" w:hAnsi="Arial"/>
          <w:noProof w:val="0"/>
        </w:rPr>
      </w:pPr>
    </w:p>
    <w:p w:rsidR="00D963DA" w:rsidRPr="00D963DA" w:rsidRDefault="00D963DA" w:rsidP="00D963DA">
      <w:pPr>
        <w:pStyle w:val="ad"/>
        <w:numPr>
          <w:ilvl w:val="0"/>
          <w:numId w:val="1"/>
        </w:numPr>
        <w:spacing w:line="360" w:lineRule="auto"/>
        <w:ind w:left="425"/>
        <w:jc w:val="both"/>
        <w:rPr>
          <w:rFonts w:ascii="Arial" w:hAnsi="Arial"/>
          <w:noProof w:val="0"/>
        </w:rPr>
      </w:pPr>
      <w:r w:rsidRPr="00D963DA">
        <w:rPr>
          <w:rFonts w:ascii="David" w:hAnsi="David"/>
          <w:b/>
          <w:bCs/>
          <w:u w:val="single"/>
          <w:rtl/>
        </w:rPr>
        <w:t>צרכי</w:t>
      </w:r>
      <w:r w:rsidRPr="00D963DA">
        <w:rPr>
          <w:rFonts w:ascii="David" w:hAnsi="David" w:hint="cs"/>
          <w:b/>
          <w:bCs/>
          <w:u w:val="single"/>
          <w:rtl/>
        </w:rPr>
        <w:t>הם של</w:t>
      </w:r>
      <w:r w:rsidRPr="00D963DA">
        <w:rPr>
          <w:rFonts w:ascii="David" w:hAnsi="David"/>
          <w:b/>
          <w:bCs/>
          <w:u w:val="single"/>
          <w:rtl/>
        </w:rPr>
        <w:t xml:space="preserve"> הקטינים</w:t>
      </w:r>
    </w:p>
    <w:p w:rsidR="00960DB3" w:rsidRDefault="0035424F" w:rsidP="00E50D00">
      <w:pPr>
        <w:pStyle w:val="ad"/>
        <w:spacing w:line="360" w:lineRule="auto"/>
        <w:ind w:left="425"/>
        <w:jc w:val="both"/>
        <w:rPr>
          <w:rFonts w:ascii="Arial" w:hAnsi="Arial"/>
          <w:noProof w:val="0"/>
        </w:rPr>
      </w:pPr>
      <w:r>
        <w:rPr>
          <w:rFonts w:ascii="Arial" w:hAnsi="Arial" w:hint="cs"/>
          <w:noProof w:val="0"/>
          <w:rtl/>
        </w:rPr>
        <w:t xml:space="preserve">התובעת אמדה את צרכיו הכוללים של הקטין </w:t>
      </w:r>
      <w:r w:rsidR="00E50D00">
        <w:rPr>
          <w:rFonts w:ascii="Arial" w:hAnsi="Arial" w:hint="cs"/>
          <w:noProof w:val="0"/>
        </w:rPr>
        <w:t>XXX</w:t>
      </w:r>
      <w:r>
        <w:rPr>
          <w:rFonts w:ascii="Arial" w:hAnsi="Arial" w:hint="cs"/>
          <w:noProof w:val="0"/>
          <w:rtl/>
        </w:rPr>
        <w:t xml:space="preserve"> בסכום של 4,500 ₪ לחודש</w:t>
      </w:r>
      <w:r w:rsidR="00843483">
        <w:rPr>
          <w:rFonts w:ascii="Arial" w:hAnsi="Arial" w:hint="cs"/>
          <w:noProof w:val="0"/>
          <w:rtl/>
        </w:rPr>
        <w:t xml:space="preserve"> ואת צרכיו של הבן הבגיר </w:t>
      </w:r>
      <w:r w:rsidR="00E50D00">
        <w:rPr>
          <w:rFonts w:ascii="Arial" w:hAnsi="Arial" w:hint="cs"/>
          <w:noProof w:val="0"/>
        </w:rPr>
        <w:t>XXX</w:t>
      </w:r>
      <w:r w:rsidR="00843483">
        <w:rPr>
          <w:rFonts w:ascii="Arial" w:hAnsi="Arial" w:hint="cs"/>
          <w:noProof w:val="0"/>
          <w:rtl/>
        </w:rPr>
        <w:t xml:space="preserve"> בסכום של 6,000 ₪ לחודש</w:t>
      </w:r>
      <w:r>
        <w:rPr>
          <w:rFonts w:ascii="Arial" w:hAnsi="Arial" w:hint="cs"/>
          <w:noProof w:val="0"/>
          <w:rtl/>
        </w:rPr>
        <w:t>, בהתאם לפירוט כלהלן: סך של 2,000 ₪ לחודש בגין כלכלה לרבות טייק אווי, סך של 1,000 ₪ בגין ביגוד והנעלה, סך של 1,000 ₪ בגין תר</w:t>
      </w:r>
      <w:r w:rsidR="00E50D00">
        <w:rPr>
          <w:rFonts w:ascii="Arial" w:hAnsi="Arial" w:hint="cs"/>
          <w:noProof w:val="0"/>
          <w:rtl/>
        </w:rPr>
        <w:t>ו</w:t>
      </w:r>
      <w:r>
        <w:rPr>
          <w:rFonts w:ascii="Arial" w:hAnsi="Arial" w:hint="cs"/>
          <w:noProof w:val="0"/>
          <w:rtl/>
        </w:rPr>
        <w:t>פות פנאי וטל' נייד, סך של 100 ₪ בגין הוצאות רפואיות, וסך של 400 ₪ בגין קוסמטיקה וטואלטיקה.</w:t>
      </w:r>
    </w:p>
    <w:p w:rsidR="00843483" w:rsidRDefault="00843483" w:rsidP="00E50D00">
      <w:pPr>
        <w:pStyle w:val="ad"/>
        <w:spacing w:line="360" w:lineRule="auto"/>
        <w:ind w:left="425"/>
        <w:jc w:val="both"/>
        <w:rPr>
          <w:rFonts w:ascii="Arial" w:hAnsi="Arial"/>
          <w:noProof w:val="0"/>
        </w:rPr>
      </w:pPr>
      <w:r>
        <w:rPr>
          <w:rFonts w:ascii="Arial" w:hAnsi="Arial" w:hint="cs"/>
          <w:noProof w:val="0"/>
          <w:rtl/>
        </w:rPr>
        <w:t xml:space="preserve">בגין הבן </w:t>
      </w:r>
      <w:r w:rsidR="00E50D00">
        <w:rPr>
          <w:rFonts w:ascii="Arial" w:hAnsi="Arial" w:hint="cs"/>
          <w:noProof w:val="0"/>
        </w:rPr>
        <w:t>XXX</w:t>
      </w:r>
      <w:r>
        <w:rPr>
          <w:rFonts w:ascii="Arial" w:hAnsi="Arial" w:hint="cs"/>
          <w:noProof w:val="0"/>
          <w:rtl/>
        </w:rPr>
        <w:t xml:space="preserve"> נדרש גם סך של 1,500 ₪ לחודש בגין מאמן אישי.</w:t>
      </w:r>
    </w:p>
    <w:p w:rsidR="0035424F" w:rsidRDefault="0035424F" w:rsidP="0035424F">
      <w:pPr>
        <w:pStyle w:val="ad"/>
        <w:spacing w:line="360" w:lineRule="auto"/>
        <w:ind w:left="425"/>
        <w:jc w:val="both"/>
        <w:rPr>
          <w:rFonts w:ascii="Arial" w:hAnsi="Arial"/>
          <w:noProof w:val="0"/>
        </w:rPr>
      </w:pPr>
    </w:p>
    <w:p w:rsidR="0035424F" w:rsidRDefault="00843483" w:rsidP="00D963DA">
      <w:pPr>
        <w:pStyle w:val="ad"/>
        <w:spacing w:line="360" w:lineRule="auto"/>
        <w:ind w:left="425"/>
        <w:jc w:val="both"/>
        <w:rPr>
          <w:rFonts w:ascii="Arial" w:hAnsi="Arial"/>
          <w:noProof w:val="0"/>
        </w:rPr>
      </w:pPr>
      <w:r>
        <w:rPr>
          <w:rFonts w:ascii="Arial" w:hAnsi="Arial" w:hint="cs"/>
          <w:noProof w:val="0"/>
          <w:rtl/>
        </w:rPr>
        <w:t xml:space="preserve">בנוסף </w:t>
      </w:r>
      <w:r w:rsidRPr="00843483">
        <w:rPr>
          <w:rFonts w:ascii="Arial" w:hAnsi="Arial"/>
          <w:noProof w:val="0"/>
          <w:rtl/>
        </w:rPr>
        <w:t xml:space="preserve">עתרה התובעת לחייב </w:t>
      </w:r>
      <w:r>
        <w:rPr>
          <w:rFonts w:ascii="Arial" w:hAnsi="Arial" w:hint="cs"/>
          <w:noProof w:val="0"/>
          <w:rtl/>
        </w:rPr>
        <w:t xml:space="preserve">את </w:t>
      </w:r>
      <w:r w:rsidRPr="00843483">
        <w:rPr>
          <w:rFonts w:ascii="Arial" w:hAnsi="Arial"/>
          <w:noProof w:val="0"/>
          <w:rtl/>
        </w:rPr>
        <w:t>הנתבע בתשלום הוצאות אחזקת</w:t>
      </w:r>
      <w:r>
        <w:rPr>
          <w:rFonts w:ascii="Arial" w:hAnsi="Arial" w:hint="cs"/>
          <w:noProof w:val="0"/>
          <w:rtl/>
        </w:rPr>
        <w:t xml:space="preserve"> מד</w:t>
      </w:r>
      <w:r w:rsidRPr="00843483">
        <w:rPr>
          <w:rFonts w:ascii="Arial" w:hAnsi="Arial"/>
          <w:noProof w:val="0"/>
          <w:rtl/>
        </w:rPr>
        <w:t>ו</w:t>
      </w:r>
      <w:r>
        <w:rPr>
          <w:rFonts w:ascii="Arial" w:hAnsi="Arial" w:hint="cs"/>
          <w:noProof w:val="0"/>
          <w:rtl/>
        </w:rPr>
        <w:t>ר</w:t>
      </w:r>
      <w:r w:rsidRPr="00843483">
        <w:rPr>
          <w:rFonts w:ascii="Arial" w:hAnsi="Arial"/>
          <w:noProof w:val="0"/>
          <w:rtl/>
        </w:rPr>
        <w:t xml:space="preserve"> בסך </w:t>
      </w:r>
      <w:r>
        <w:rPr>
          <w:rFonts w:ascii="Arial" w:hAnsi="Arial" w:hint="cs"/>
          <w:noProof w:val="0"/>
          <w:rtl/>
        </w:rPr>
        <w:t>מוערך של 4,400</w:t>
      </w:r>
      <w:r w:rsidRPr="00843483">
        <w:rPr>
          <w:rFonts w:ascii="Arial" w:hAnsi="Arial"/>
          <w:noProof w:val="0"/>
          <w:rtl/>
        </w:rPr>
        <w:t xml:space="preserve"> ₪ </w:t>
      </w:r>
      <w:r>
        <w:rPr>
          <w:rFonts w:ascii="Arial" w:hAnsi="Arial" w:hint="cs"/>
          <w:noProof w:val="0"/>
          <w:rtl/>
        </w:rPr>
        <w:t xml:space="preserve">לחודש, וכדלקמן: 1,000 ₪ בגין חשמל, 1,100 ₪ בגין ארנונה, 300 ₪ בגין מים, 150 ₪ בגין גז, 300 ₪ בגין </w:t>
      </w:r>
      <w:r w:rsidR="005846DF">
        <w:rPr>
          <w:rFonts w:ascii="Arial" w:hAnsi="Arial" w:hint="cs"/>
          <w:noProof w:val="0"/>
          <w:rtl/>
        </w:rPr>
        <w:t>טלוויזי</w:t>
      </w:r>
      <w:r w:rsidR="005846DF">
        <w:rPr>
          <w:rFonts w:ascii="Arial" w:hAnsi="Arial" w:hint="eastAsia"/>
          <w:noProof w:val="0"/>
          <w:rtl/>
        </w:rPr>
        <w:t>ה</w:t>
      </w:r>
      <w:r>
        <w:rPr>
          <w:rFonts w:ascii="Arial" w:hAnsi="Arial" w:hint="cs"/>
          <w:noProof w:val="0"/>
          <w:rtl/>
        </w:rPr>
        <w:t xml:space="preserve"> ואינטרנט, 500 ₪ בגין מוצרי ניקוי, </w:t>
      </w:r>
      <w:r w:rsidR="005846DF">
        <w:rPr>
          <w:rFonts w:ascii="Arial" w:hAnsi="Arial" w:hint="cs"/>
          <w:noProof w:val="0"/>
          <w:rtl/>
        </w:rPr>
        <w:t>1,000 ₪ בגין עוזרת בית</w:t>
      </w:r>
      <w:r w:rsidRPr="00843483">
        <w:rPr>
          <w:rFonts w:ascii="Arial" w:hAnsi="Arial"/>
          <w:noProof w:val="0"/>
          <w:rtl/>
        </w:rPr>
        <w:t xml:space="preserve">.  </w:t>
      </w:r>
      <w:r w:rsidR="005846DF">
        <w:rPr>
          <w:rFonts w:ascii="Arial" w:hAnsi="Arial" w:hint="cs"/>
          <w:noProof w:val="0"/>
          <w:rtl/>
        </w:rPr>
        <w:t>עוד עתרה התובעת לחייב את הנתבע בהוצאות המשכנתא עד למכירת דירת הצדדים, ולאחר מכן לחייבו במלוא הוצאות המדור ואחזקתו לאור פערי ההשתכרות.</w:t>
      </w:r>
    </w:p>
    <w:p w:rsidR="005846DF" w:rsidRDefault="005846DF" w:rsidP="005846DF">
      <w:pPr>
        <w:pStyle w:val="ad"/>
        <w:spacing w:line="360" w:lineRule="auto"/>
        <w:ind w:left="425"/>
        <w:jc w:val="both"/>
        <w:rPr>
          <w:rFonts w:ascii="Arial" w:hAnsi="Arial"/>
          <w:noProof w:val="0"/>
        </w:rPr>
      </w:pPr>
    </w:p>
    <w:p w:rsidR="005846DF" w:rsidRDefault="00902130" w:rsidP="005F0099">
      <w:pPr>
        <w:pStyle w:val="ad"/>
        <w:spacing w:line="360" w:lineRule="auto"/>
        <w:ind w:left="425"/>
        <w:jc w:val="both"/>
        <w:rPr>
          <w:rFonts w:ascii="Arial" w:hAnsi="Arial"/>
          <w:noProof w:val="0"/>
          <w:rtl/>
        </w:rPr>
      </w:pPr>
      <w:r>
        <w:rPr>
          <w:rFonts w:ascii="Arial" w:hAnsi="Arial" w:hint="cs"/>
          <w:noProof w:val="0"/>
          <w:rtl/>
        </w:rPr>
        <w:t>ביום 29/9/2023, לאחר קיום ישיבת ההוכחות, הגישה התובעת בקשה בכתב לפסיקת דמי מדור עבור הילדים</w:t>
      </w:r>
      <w:r w:rsidR="005F036A">
        <w:rPr>
          <w:rFonts w:ascii="Arial" w:hAnsi="Arial" w:hint="cs"/>
          <w:noProof w:val="0"/>
          <w:rtl/>
        </w:rPr>
        <w:t>.</w:t>
      </w:r>
      <w:r>
        <w:rPr>
          <w:rFonts w:ascii="Arial" w:hAnsi="Arial" w:hint="cs"/>
          <w:noProof w:val="0"/>
          <w:rtl/>
        </w:rPr>
        <w:t xml:space="preserve"> </w:t>
      </w:r>
      <w:r w:rsidR="005F036A">
        <w:rPr>
          <w:rFonts w:ascii="Arial" w:hAnsi="Arial" w:hint="cs"/>
          <w:noProof w:val="0"/>
          <w:rtl/>
        </w:rPr>
        <w:t xml:space="preserve">התובעת </w:t>
      </w:r>
      <w:r>
        <w:rPr>
          <w:rFonts w:ascii="Arial" w:hAnsi="Arial" w:hint="cs"/>
          <w:noProof w:val="0"/>
          <w:rtl/>
        </w:rPr>
        <w:t xml:space="preserve">עתרה לחייב את הנתבע בתשלום מלוא המשכנתא </w:t>
      </w:r>
      <w:r w:rsidR="005F036A">
        <w:rPr>
          <w:rFonts w:ascii="Arial" w:hAnsi="Arial" w:hint="cs"/>
          <w:noProof w:val="0"/>
          <w:rtl/>
        </w:rPr>
        <w:t xml:space="preserve">הרובצת על דירת המגורים שבבעלותה </w:t>
      </w:r>
      <w:r>
        <w:rPr>
          <w:rFonts w:ascii="Arial" w:hAnsi="Arial" w:hint="cs"/>
          <w:noProof w:val="0"/>
          <w:rtl/>
        </w:rPr>
        <w:t>בסך של 3,400 ₪ לחודש (</w:t>
      </w:r>
      <w:r w:rsidR="005F036A">
        <w:rPr>
          <w:rFonts w:ascii="Arial" w:hAnsi="Arial" w:hint="cs"/>
          <w:noProof w:val="0"/>
          <w:rtl/>
        </w:rPr>
        <w:t>כאמור מדובר בדירה ש</w:t>
      </w:r>
      <w:r>
        <w:rPr>
          <w:rFonts w:ascii="Arial" w:hAnsi="Arial" w:hint="cs"/>
          <w:noProof w:val="0"/>
          <w:rtl/>
        </w:rPr>
        <w:t>נרכשה על יד</w:t>
      </w:r>
      <w:r w:rsidR="005F036A">
        <w:rPr>
          <w:rFonts w:ascii="Arial" w:hAnsi="Arial" w:hint="cs"/>
          <w:noProof w:val="0"/>
          <w:rtl/>
        </w:rPr>
        <w:t>י</w:t>
      </w:r>
      <w:r>
        <w:rPr>
          <w:rFonts w:ascii="Arial" w:hAnsi="Arial" w:hint="cs"/>
          <w:noProof w:val="0"/>
          <w:rtl/>
        </w:rPr>
        <w:t xml:space="preserve"> </w:t>
      </w:r>
      <w:r w:rsidR="005F036A">
        <w:rPr>
          <w:rFonts w:ascii="Arial" w:hAnsi="Arial" w:hint="cs"/>
          <w:noProof w:val="0"/>
          <w:rtl/>
        </w:rPr>
        <w:t xml:space="preserve">התובעת </w:t>
      </w:r>
      <w:r>
        <w:rPr>
          <w:rFonts w:ascii="Arial" w:hAnsi="Arial" w:hint="cs"/>
          <w:noProof w:val="0"/>
          <w:rtl/>
        </w:rPr>
        <w:t xml:space="preserve">לאחר מכירת דירת המגורים המשותפת). בהחלטה </w:t>
      </w:r>
      <w:r w:rsidR="00730E8D">
        <w:rPr>
          <w:rFonts w:ascii="Arial" w:hAnsi="Arial" w:hint="cs"/>
          <w:noProof w:val="0"/>
          <w:rtl/>
        </w:rPr>
        <w:t>מ</w:t>
      </w:r>
      <w:r>
        <w:rPr>
          <w:rFonts w:ascii="Arial" w:hAnsi="Arial" w:hint="cs"/>
          <w:noProof w:val="0"/>
          <w:rtl/>
        </w:rPr>
        <w:t>יום 10/10/</w:t>
      </w:r>
      <w:r w:rsidR="00730E8D">
        <w:rPr>
          <w:rFonts w:ascii="Arial" w:hAnsi="Arial" w:hint="cs"/>
          <w:noProof w:val="0"/>
          <w:rtl/>
        </w:rPr>
        <w:t xml:space="preserve">2023 חויב הנתבע לשאת בסך של 1,000 ₪ בגין השתתפות בהוצאות המדור של הקטין </w:t>
      </w:r>
      <w:r w:rsidR="005F0099">
        <w:rPr>
          <w:rFonts w:ascii="Arial" w:hAnsi="Arial" w:hint="cs"/>
          <w:noProof w:val="0"/>
        </w:rPr>
        <w:t>XXX</w:t>
      </w:r>
      <w:r w:rsidR="00730E8D">
        <w:rPr>
          <w:rFonts w:ascii="Arial" w:hAnsi="Arial" w:hint="cs"/>
          <w:noProof w:val="0"/>
          <w:rtl/>
        </w:rPr>
        <w:t xml:space="preserve"> בדירת התובעת, וכן ב-30% מעלויות אחזקת המדור וזאת עד לסך של 400 ₪ לחודש. עתירת התובעת לחיוב מדור בגין הבן הבגיר </w:t>
      </w:r>
      <w:r w:rsidR="005F0099">
        <w:rPr>
          <w:rFonts w:ascii="Arial" w:hAnsi="Arial" w:hint="cs"/>
          <w:noProof w:val="0"/>
        </w:rPr>
        <w:t>XXX</w:t>
      </w:r>
      <w:r w:rsidR="00730E8D">
        <w:rPr>
          <w:rFonts w:ascii="Arial" w:hAnsi="Arial" w:hint="cs"/>
          <w:noProof w:val="0"/>
          <w:rtl/>
        </w:rPr>
        <w:t xml:space="preserve"> נדחתה, וכן נדחתה גם עתירתה לחיוב הנתבע במלוא החזר המשכנתא הרובצת על הדירה שבבעלותה.</w:t>
      </w:r>
    </w:p>
    <w:p w:rsidR="0067479D" w:rsidRDefault="0067479D" w:rsidP="00D963DA">
      <w:pPr>
        <w:pStyle w:val="ad"/>
        <w:spacing w:line="360" w:lineRule="auto"/>
        <w:ind w:left="425"/>
        <w:jc w:val="both"/>
        <w:rPr>
          <w:rFonts w:ascii="Arial" w:hAnsi="Arial"/>
          <w:noProof w:val="0"/>
          <w:rtl/>
        </w:rPr>
      </w:pPr>
    </w:p>
    <w:p w:rsidR="0067479D" w:rsidRDefault="0067479D" w:rsidP="00A218A1">
      <w:pPr>
        <w:pStyle w:val="ad"/>
        <w:spacing w:line="360" w:lineRule="auto"/>
        <w:ind w:left="425"/>
        <w:jc w:val="both"/>
        <w:rPr>
          <w:rFonts w:ascii="Arial" w:hAnsi="Arial"/>
          <w:noProof w:val="0"/>
          <w:rtl/>
        </w:rPr>
      </w:pPr>
      <w:r>
        <w:rPr>
          <w:rFonts w:ascii="David" w:hAnsi="David"/>
          <w:rtl/>
        </w:rPr>
        <w:t xml:space="preserve">לטענת הנתבע, הסכומים </w:t>
      </w:r>
      <w:r>
        <w:rPr>
          <w:rFonts w:ascii="David" w:hAnsi="David" w:hint="cs"/>
          <w:rtl/>
        </w:rPr>
        <w:t>שנדרשו ע"י התובעת הינם</w:t>
      </w:r>
      <w:r>
        <w:rPr>
          <w:rFonts w:ascii="David" w:hAnsi="David"/>
          <w:rtl/>
        </w:rPr>
        <w:t xml:space="preserve"> מופרזים ומוגזמים </w:t>
      </w:r>
      <w:r w:rsidR="00EE59EF">
        <w:rPr>
          <w:rFonts w:ascii="David" w:hAnsi="David" w:hint="cs"/>
          <w:rtl/>
        </w:rPr>
        <w:t>וחסרי אחיזה ב</w:t>
      </w:r>
      <w:r w:rsidR="00A218A1">
        <w:rPr>
          <w:rFonts w:ascii="David" w:hAnsi="David" w:hint="cs"/>
          <w:rtl/>
        </w:rPr>
        <w:t xml:space="preserve">מציאות אשר </w:t>
      </w:r>
      <w:r>
        <w:rPr>
          <w:rFonts w:ascii="David" w:hAnsi="David"/>
          <w:rtl/>
        </w:rPr>
        <w:t>לא נתמכ</w:t>
      </w:r>
      <w:r>
        <w:rPr>
          <w:rFonts w:ascii="David" w:hAnsi="David" w:hint="cs"/>
          <w:rtl/>
        </w:rPr>
        <w:t>ו</w:t>
      </w:r>
      <w:r>
        <w:rPr>
          <w:rFonts w:ascii="David" w:hAnsi="David"/>
          <w:rtl/>
        </w:rPr>
        <w:t xml:space="preserve"> בכל אסמכתא מתאימה והם </w:t>
      </w:r>
      <w:r>
        <w:rPr>
          <w:rFonts w:ascii="David" w:hAnsi="David" w:hint="cs"/>
          <w:rtl/>
        </w:rPr>
        <w:t xml:space="preserve">אינם משקפים נכונה את </w:t>
      </w:r>
      <w:r>
        <w:rPr>
          <w:rFonts w:ascii="David" w:hAnsi="David"/>
          <w:rtl/>
        </w:rPr>
        <w:t>הוצאותיהם של ה</w:t>
      </w:r>
      <w:r>
        <w:rPr>
          <w:rFonts w:ascii="David" w:hAnsi="David" w:hint="cs"/>
          <w:rtl/>
        </w:rPr>
        <w:t>ילד</w:t>
      </w:r>
      <w:r>
        <w:rPr>
          <w:rFonts w:ascii="David" w:hAnsi="David"/>
          <w:rtl/>
        </w:rPr>
        <w:t>ים בפועל</w:t>
      </w:r>
      <w:r>
        <w:rPr>
          <w:rFonts w:ascii="David" w:hAnsi="David" w:hint="cs"/>
          <w:rtl/>
        </w:rPr>
        <w:t xml:space="preserve">. בנוסף טען הנתבע </w:t>
      </w:r>
      <w:r>
        <w:rPr>
          <w:rFonts w:ascii="Arial" w:hAnsi="Arial" w:hint="cs"/>
          <w:noProof w:val="0"/>
          <w:rtl/>
        </w:rPr>
        <w:t>שלאור גילם של הילדים וזמני השהות המתקיימים, מוטלת על שני הצדדים החובה לשאת בשווה במזונותיהם</w:t>
      </w:r>
      <w:r w:rsidR="00A218A1">
        <w:rPr>
          <w:rFonts w:ascii="Arial" w:hAnsi="Arial" w:hint="cs"/>
          <w:noProof w:val="0"/>
          <w:rtl/>
        </w:rPr>
        <w:t>, ועל כן יש לחייבו בתשלום סכום ריאלי ומידתי</w:t>
      </w:r>
      <w:r>
        <w:rPr>
          <w:rFonts w:ascii="Arial" w:hAnsi="Arial" w:hint="cs"/>
          <w:noProof w:val="0"/>
          <w:rtl/>
        </w:rPr>
        <w:t xml:space="preserve">. </w:t>
      </w:r>
    </w:p>
    <w:p w:rsidR="00552854" w:rsidRPr="00D963DA" w:rsidRDefault="00552854" w:rsidP="00552854">
      <w:pPr>
        <w:pStyle w:val="ad"/>
        <w:ind w:left="425"/>
        <w:rPr>
          <w:rFonts w:ascii="Arial" w:hAnsi="Arial"/>
          <w:noProof w:val="0"/>
          <w:rtl/>
        </w:rPr>
      </w:pPr>
    </w:p>
    <w:p w:rsidR="005445A9" w:rsidRPr="005445A9" w:rsidRDefault="004729BD" w:rsidP="00016681">
      <w:pPr>
        <w:pStyle w:val="ad"/>
        <w:numPr>
          <w:ilvl w:val="0"/>
          <w:numId w:val="1"/>
        </w:numPr>
        <w:spacing w:line="360" w:lineRule="auto"/>
        <w:ind w:left="425"/>
        <w:jc w:val="both"/>
        <w:rPr>
          <w:rFonts w:ascii="Arial" w:hAnsi="Arial"/>
          <w:noProof w:val="0"/>
        </w:rPr>
      </w:pPr>
      <w:r w:rsidRPr="004729BD">
        <w:rPr>
          <w:rFonts w:ascii="Arial" w:hAnsi="Arial"/>
          <w:noProof w:val="0"/>
          <w:rtl/>
        </w:rPr>
        <w:t>טענות התובעת ביחס לצרכי</w:t>
      </w:r>
      <w:r>
        <w:rPr>
          <w:rFonts w:ascii="Arial" w:hAnsi="Arial" w:hint="cs"/>
          <w:noProof w:val="0"/>
          <w:rtl/>
        </w:rPr>
        <w:t>הם</w:t>
      </w:r>
      <w:r w:rsidRPr="004729BD">
        <w:rPr>
          <w:rFonts w:ascii="Arial" w:hAnsi="Arial"/>
          <w:noProof w:val="0"/>
          <w:rtl/>
        </w:rPr>
        <w:t xml:space="preserve"> </w:t>
      </w:r>
      <w:r>
        <w:rPr>
          <w:rFonts w:ascii="Arial" w:hAnsi="Arial" w:hint="cs"/>
          <w:noProof w:val="0"/>
          <w:rtl/>
        </w:rPr>
        <w:t>של הילדי</w:t>
      </w:r>
      <w:r w:rsidRPr="004729BD">
        <w:rPr>
          <w:rFonts w:ascii="Arial" w:hAnsi="Arial"/>
          <w:noProof w:val="0"/>
          <w:rtl/>
        </w:rPr>
        <w:t>ם לא הוכחו. מהראיות עולה, כי רכיבי המזונות לא נתמכו באסמכתאות מתאימות</w:t>
      </w:r>
      <w:r>
        <w:rPr>
          <w:rFonts w:ascii="Arial" w:hAnsi="Arial" w:hint="cs"/>
          <w:noProof w:val="0"/>
          <w:rtl/>
        </w:rPr>
        <w:t>. התובעת הסתפקה בהפניה לפירוט כרטיסי אשראי לתקופת החיים המשותפת</w:t>
      </w:r>
      <w:r w:rsidR="005445A9">
        <w:rPr>
          <w:rFonts w:ascii="Arial" w:hAnsi="Arial" w:hint="cs"/>
          <w:noProof w:val="0"/>
          <w:rtl/>
        </w:rPr>
        <w:t xml:space="preserve"> וזאת לצורך הוכחת רמת החיים הגבוהה הנטענת</w:t>
      </w:r>
      <w:r>
        <w:rPr>
          <w:rFonts w:ascii="Arial" w:hAnsi="Arial" w:hint="cs"/>
          <w:noProof w:val="0"/>
          <w:rtl/>
        </w:rPr>
        <w:t xml:space="preserve">, </w:t>
      </w:r>
      <w:r w:rsidR="005445A9">
        <w:rPr>
          <w:rFonts w:ascii="Arial" w:hAnsi="Arial" w:hint="cs"/>
          <w:noProof w:val="0"/>
          <w:rtl/>
        </w:rPr>
        <w:t xml:space="preserve">ברם </w:t>
      </w:r>
      <w:r>
        <w:rPr>
          <w:rFonts w:ascii="Arial" w:hAnsi="Arial" w:hint="cs"/>
          <w:noProof w:val="0"/>
          <w:rtl/>
        </w:rPr>
        <w:t>לא צירפ</w:t>
      </w:r>
      <w:r w:rsidR="005445A9">
        <w:rPr>
          <w:rFonts w:ascii="Arial" w:hAnsi="Arial" w:hint="cs"/>
          <w:noProof w:val="0"/>
          <w:rtl/>
        </w:rPr>
        <w:t>ה</w:t>
      </w:r>
      <w:r>
        <w:rPr>
          <w:rFonts w:ascii="Arial" w:hAnsi="Arial" w:hint="cs"/>
          <w:noProof w:val="0"/>
          <w:rtl/>
        </w:rPr>
        <w:t xml:space="preserve"> כל אסמכתאות שיהיו בהם לתמוך בגובה הסכומים הנטענים. ויודגש; מטענות התובעת עולה שההוצאות השנתיות לשני הילדים </w:t>
      </w:r>
      <w:r w:rsidR="005445A9">
        <w:rPr>
          <w:rFonts w:ascii="Arial" w:hAnsi="Arial" w:hint="cs"/>
          <w:noProof w:val="0"/>
          <w:rtl/>
        </w:rPr>
        <w:t xml:space="preserve">היו בסכומים הבאים: </w:t>
      </w:r>
      <w:r w:rsidR="005445A9" w:rsidRPr="005445A9">
        <w:rPr>
          <w:rFonts w:ascii="Arial" w:hAnsi="Arial" w:hint="cs"/>
          <w:noProof w:val="0"/>
          <w:rtl/>
        </w:rPr>
        <w:t>בגין כלכלה סך של 48,000 ₪</w:t>
      </w:r>
      <w:r w:rsidR="005445A9">
        <w:rPr>
          <w:rFonts w:ascii="Arial" w:hAnsi="Arial" w:hint="cs"/>
          <w:noProof w:val="0"/>
          <w:rtl/>
        </w:rPr>
        <w:t>, בגין ביגוד והנעלה וכן תרבות ופנאי סך של 48,000 ₪, בגין קוסמטיקה סך של 9,600 ₪- וזאת בשעה שהתובעת לא צירפה לתצהירה ולו קבלה או חשבונ</w:t>
      </w:r>
      <w:r w:rsidR="00A556B6">
        <w:rPr>
          <w:rFonts w:ascii="Arial" w:hAnsi="Arial" w:hint="cs"/>
          <w:noProof w:val="0"/>
          <w:rtl/>
        </w:rPr>
        <w:t>ית אחת בגין הוצאות נטענות אלה (מעבר</w:t>
      </w:r>
      <w:r w:rsidR="005445A9">
        <w:rPr>
          <w:rFonts w:ascii="Arial" w:hAnsi="Arial" w:hint="cs"/>
          <w:noProof w:val="0"/>
          <w:rtl/>
        </w:rPr>
        <w:t xml:space="preserve"> </w:t>
      </w:r>
      <w:r w:rsidR="00A556B6">
        <w:rPr>
          <w:rFonts w:ascii="Arial" w:hAnsi="Arial" w:hint="cs"/>
          <w:noProof w:val="0"/>
          <w:rtl/>
        </w:rPr>
        <w:t>ל</w:t>
      </w:r>
      <w:r w:rsidR="005445A9">
        <w:rPr>
          <w:rFonts w:ascii="Arial" w:hAnsi="Arial" w:hint="cs"/>
          <w:noProof w:val="0"/>
          <w:rtl/>
        </w:rPr>
        <w:t xml:space="preserve">קבלות בגין </w:t>
      </w:r>
      <w:r w:rsidR="00A556B6">
        <w:rPr>
          <w:rFonts w:ascii="Arial" w:hAnsi="Arial" w:hint="cs"/>
          <w:noProof w:val="0"/>
          <w:rtl/>
        </w:rPr>
        <w:t>תשלום ל</w:t>
      </w:r>
      <w:r w:rsidR="005445A9">
        <w:rPr>
          <w:rFonts w:ascii="Arial" w:hAnsi="Arial" w:hint="cs"/>
          <w:noProof w:val="0"/>
          <w:rtl/>
        </w:rPr>
        <w:t xml:space="preserve">מאמן אישי לבן </w:t>
      </w:r>
      <w:r w:rsidR="00016681">
        <w:rPr>
          <w:rFonts w:ascii="Arial" w:hAnsi="Arial" w:hint="cs"/>
          <w:noProof w:val="0"/>
        </w:rPr>
        <w:t>XXX</w:t>
      </w:r>
      <w:r w:rsidR="00A556B6">
        <w:rPr>
          <w:rFonts w:ascii="Arial" w:hAnsi="Arial" w:hint="cs"/>
          <w:noProof w:val="0"/>
          <w:rtl/>
        </w:rPr>
        <w:t>)</w:t>
      </w:r>
      <w:r w:rsidR="005445A9">
        <w:rPr>
          <w:rFonts w:ascii="Arial" w:hAnsi="Arial" w:hint="cs"/>
          <w:noProof w:val="0"/>
          <w:rtl/>
        </w:rPr>
        <w:t>.</w:t>
      </w:r>
    </w:p>
    <w:p w:rsidR="005445A9" w:rsidRPr="005445A9" w:rsidRDefault="005445A9" w:rsidP="005445A9">
      <w:pPr>
        <w:pStyle w:val="ad"/>
        <w:rPr>
          <w:rFonts w:ascii="Arial" w:hAnsi="Arial"/>
          <w:noProof w:val="0"/>
          <w:rtl/>
        </w:rPr>
      </w:pPr>
    </w:p>
    <w:p w:rsidR="00CF77C4" w:rsidRPr="00CF77C4" w:rsidRDefault="005445A9" w:rsidP="008E2694">
      <w:pPr>
        <w:pStyle w:val="ad"/>
        <w:numPr>
          <w:ilvl w:val="0"/>
          <w:numId w:val="1"/>
        </w:numPr>
        <w:spacing w:line="360" w:lineRule="auto"/>
        <w:ind w:left="425"/>
        <w:jc w:val="both"/>
        <w:rPr>
          <w:rFonts w:ascii="Arial" w:hAnsi="Arial"/>
          <w:noProof w:val="0"/>
        </w:rPr>
      </w:pPr>
      <w:r>
        <w:rPr>
          <w:rFonts w:ascii="Arial" w:hAnsi="Arial" w:hint="cs"/>
          <w:noProof w:val="0"/>
          <w:rtl/>
        </w:rPr>
        <w:t>התובעת לא הוכיחה גם א</w:t>
      </w:r>
      <w:r w:rsidR="009F6615">
        <w:rPr>
          <w:rFonts w:ascii="Arial" w:hAnsi="Arial" w:hint="cs"/>
          <w:noProof w:val="0"/>
          <w:rtl/>
        </w:rPr>
        <w:t>ת הוצאות המדור הנטענות, ועל פני הדברים הסכומים שנדרשו בגין אחזקת המדור הינם מופרזים ומוגזמים, ובחלקם אף נחזים כתשלומים דו חודשיים.</w:t>
      </w:r>
      <w:r w:rsidR="00CF77C4">
        <w:rPr>
          <w:rFonts w:ascii="Arial" w:hAnsi="Arial" w:hint="cs"/>
          <w:noProof w:val="0"/>
          <w:rtl/>
        </w:rPr>
        <w:t xml:space="preserve"> </w:t>
      </w:r>
      <w:r w:rsidR="00CF77C4" w:rsidRPr="00CF77C4">
        <w:rPr>
          <w:rFonts w:ascii="Arial" w:hAnsi="Arial" w:hint="cs"/>
          <w:noProof w:val="0"/>
          <w:rtl/>
        </w:rPr>
        <w:t>מנגד, גם הנתבע לא הוכיח את טענותיו לגבי הוצאות הקטינים והסכומים המשולמים על ידו עפ"י טענתו.</w:t>
      </w:r>
      <w:r w:rsidR="008E2694">
        <w:rPr>
          <w:rFonts w:ascii="Arial" w:hAnsi="Arial" w:hint="cs"/>
          <w:noProof w:val="0"/>
          <w:rtl/>
        </w:rPr>
        <w:t xml:space="preserve"> בחקירתו הנגדית הנתבע העיד שהוצאות המשפחה עמדו על סך של כ- 16,000 ₪ לחודש (עמ' 71 שורות 21-27). ובהמשך כאשר נשאל באם הוא מסכים להוצאות המשפחה כפי שעלו מתדפיסי ח-ן הבנק וכרטיסי האשראי שצורפו ע"י התובעת השיב: "אם זה מודפס, כן." (עמ' 72 ש' 2-4).</w:t>
      </w:r>
    </w:p>
    <w:p w:rsidR="009F6615" w:rsidRPr="009F6615" w:rsidRDefault="009F6615" w:rsidP="009F6615">
      <w:pPr>
        <w:pStyle w:val="ad"/>
        <w:rPr>
          <w:rFonts w:ascii="Arial" w:hAnsi="Arial"/>
          <w:noProof w:val="0"/>
          <w:rtl/>
        </w:rPr>
      </w:pPr>
    </w:p>
    <w:p w:rsidR="00CF77C4" w:rsidRPr="00CF77C4" w:rsidRDefault="00CF77C4" w:rsidP="00CF77C4">
      <w:pPr>
        <w:pStyle w:val="ad"/>
        <w:numPr>
          <w:ilvl w:val="0"/>
          <w:numId w:val="1"/>
        </w:numPr>
        <w:spacing w:line="360" w:lineRule="auto"/>
        <w:ind w:left="425"/>
        <w:jc w:val="both"/>
        <w:rPr>
          <w:rFonts w:ascii="Arial" w:hAnsi="Arial"/>
          <w:noProof w:val="0"/>
        </w:rPr>
      </w:pPr>
      <w:r w:rsidRPr="00CF77C4">
        <w:rPr>
          <w:rFonts w:ascii="David" w:hAnsi="David"/>
          <w:rtl/>
        </w:rPr>
        <w:t xml:space="preserve">הלכה פסוקה ידועה היא כי תביעת מזונות הינה ככל תביעה כספית אחרת, ויש להוכיחה היטב ולבססה בראיות. עוד נקבע שמקום בו אין טיעון עובדתי סביר בנוגע לצרכים הנתבעים, אין לשלול אפשרות של דחיית תביעת המזונות מן הטעם שלא הוכחה במידה נאותה (ראה: ע"א 130/85 </w:t>
      </w:r>
      <w:r w:rsidRPr="00CF77C4">
        <w:rPr>
          <w:rFonts w:ascii="David" w:hAnsi="David"/>
          <w:b/>
          <w:bCs/>
          <w:rtl/>
        </w:rPr>
        <w:t>כהן נ' כהן</w:t>
      </w:r>
      <w:r w:rsidRPr="00CF77C4">
        <w:rPr>
          <w:rFonts w:ascii="David" w:hAnsi="David"/>
          <w:rtl/>
        </w:rPr>
        <w:t xml:space="preserve">, פ"ד מ(1) 69). </w:t>
      </w:r>
    </w:p>
    <w:p w:rsidR="00CF77C4" w:rsidRDefault="00CF77C4" w:rsidP="00CF77C4">
      <w:pPr>
        <w:pStyle w:val="ad"/>
        <w:ind w:left="425"/>
        <w:rPr>
          <w:rFonts w:ascii="David" w:hAnsi="David"/>
        </w:rPr>
      </w:pPr>
    </w:p>
    <w:p w:rsidR="00CF77C4" w:rsidRDefault="00CF77C4" w:rsidP="00CF77C4">
      <w:pPr>
        <w:pStyle w:val="ad"/>
        <w:spacing w:line="360" w:lineRule="auto"/>
        <w:ind w:left="425"/>
        <w:jc w:val="both"/>
        <w:rPr>
          <w:rFonts w:ascii="David" w:hAnsi="David"/>
          <w:rtl/>
        </w:rPr>
      </w:pPr>
      <w:r>
        <w:rPr>
          <w:rFonts w:ascii="David" w:hAnsi="David"/>
          <w:rtl/>
        </w:rPr>
        <w:t xml:space="preserve">יחד עם זאת, לא אחת נקבע שמקום בו הראיות חסרות, רשאי ביהמ"ש לאמוד את ההוצאות גם עפ"י ניסיון חייו כשופט </w:t>
      </w:r>
      <w:r>
        <w:rPr>
          <w:rFonts w:ascii="David" w:hAnsi="David" w:hint="cs"/>
          <w:rtl/>
        </w:rPr>
        <w:t xml:space="preserve">אשר </w:t>
      </w:r>
      <w:r>
        <w:rPr>
          <w:rFonts w:ascii="David" w:hAnsi="David"/>
          <w:rtl/>
        </w:rPr>
        <w:t xml:space="preserve">בתוך עמו הוא יושב, ועל בסיס ידיעתו השיפוטית הכללית (ראה: ע"א 687/83 </w:t>
      </w:r>
      <w:r>
        <w:rPr>
          <w:rFonts w:ascii="David" w:hAnsi="David"/>
          <w:b/>
          <w:bCs/>
          <w:rtl/>
        </w:rPr>
        <w:t>מזור נ' מזור</w:t>
      </w:r>
      <w:r>
        <w:rPr>
          <w:rFonts w:ascii="David" w:hAnsi="David"/>
          <w:rtl/>
        </w:rPr>
        <w:t xml:space="preserve">, פ"ד לח(3) 23; ע"א 613/85 </w:t>
      </w:r>
      <w:r>
        <w:rPr>
          <w:rFonts w:ascii="David" w:hAnsi="David"/>
          <w:b/>
          <w:bCs/>
          <w:rtl/>
        </w:rPr>
        <w:t>שגב נ' שגב</w:t>
      </w:r>
      <w:r>
        <w:rPr>
          <w:rFonts w:ascii="David" w:hAnsi="David"/>
          <w:rtl/>
        </w:rPr>
        <w:t>, פ"ד לט(3) 825).</w:t>
      </w:r>
    </w:p>
    <w:p w:rsidR="00CF77C4" w:rsidRDefault="00CF77C4" w:rsidP="00CF77C4">
      <w:pPr>
        <w:pStyle w:val="ad"/>
        <w:spacing w:line="360" w:lineRule="auto"/>
        <w:ind w:left="425"/>
        <w:jc w:val="both"/>
        <w:rPr>
          <w:rFonts w:ascii="David" w:hAnsi="David"/>
          <w:rtl/>
        </w:rPr>
      </w:pPr>
    </w:p>
    <w:p w:rsidR="00CF77C4" w:rsidRDefault="00CF77C4" w:rsidP="00CF77C4">
      <w:pPr>
        <w:pStyle w:val="ad"/>
        <w:spacing w:line="360" w:lineRule="auto"/>
        <w:ind w:left="425"/>
        <w:jc w:val="both"/>
        <w:rPr>
          <w:rFonts w:ascii="David" w:hAnsi="David"/>
          <w:rtl/>
        </w:rPr>
      </w:pPr>
      <w:r>
        <w:rPr>
          <w:rFonts w:ascii="David" w:hAnsi="David"/>
          <w:rtl/>
        </w:rPr>
        <w:lastRenderedPageBreak/>
        <w:t xml:space="preserve">זאת ועוד; בהתאם לפסיקה, עת קיימים במשפחה מספר קטינים, הסך הכולל של הוצאותיהם אינו כפולה אריתמטית של הוצאותיו של כל אחד מהם. (ראו לעניין זה ע"א 552/87 </w:t>
      </w:r>
      <w:r>
        <w:rPr>
          <w:rFonts w:ascii="David" w:hAnsi="David"/>
          <w:b/>
          <w:bCs/>
          <w:rtl/>
        </w:rPr>
        <w:t>ורד נ' ורד</w:t>
      </w:r>
      <w:r>
        <w:rPr>
          <w:rFonts w:ascii="David" w:hAnsi="David"/>
          <w:rtl/>
        </w:rPr>
        <w:t xml:space="preserve"> פ"ד מב(3), 599).</w:t>
      </w:r>
    </w:p>
    <w:p w:rsidR="00CF77C4" w:rsidRPr="00CF77C4" w:rsidRDefault="00CF77C4" w:rsidP="00CF77C4">
      <w:pPr>
        <w:spacing w:line="360" w:lineRule="auto"/>
        <w:jc w:val="both"/>
        <w:rPr>
          <w:rFonts w:ascii="David" w:hAnsi="David"/>
          <w:rtl/>
        </w:rPr>
      </w:pPr>
    </w:p>
    <w:p w:rsidR="008E2694" w:rsidRPr="008E2694" w:rsidRDefault="009F6615" w:rsidP="00AA0F0A">
      <w:pPr>
        <w:pStyle w:val="ad"/>
        <w:numPr>
          <w:ilvl w:val="0"/>
          <w:numId w:val="1"/>
        </w:numPr>
        <w:spacing w:line="360" w:lineRule="auto"/>
        <w:ind w:left="425"/>
        <w:jc w:val="both"/>
        <w:rPr>
          <w:rFonts w:ascii="Arial" w:hAnsi="Arial"/>
          <w:noProof w:val="0"/>
        </w:rPr>
      </w:pPr>
      <w:r w:rsidRPr="00CF77C4">
        <w:rPr>
          <w:rFonts w:ascii="David" w:hAnsi="David"/>
          <w:rtl/>
        </w:rPr>
        <w:t xml:space="preserve">בנסיבות בהן </w:t>
      </w:r>
      <w:r w:rsidR="00AA0F0A">
        <w:rPr>
          <w:rFonts w:ascii="David" w:hAnsi="David" w:hint="cs"/>
          <w:rtl/>
        </w:rPr>
        <w:t>צ</w:t>
      </w:r>
      <w:r w:rsidRPr="00CF77C4">
        <w:rPr>
          <w:rFonts w:ascii="David" w:hAnsi="David"/>
          <w:rtl/>
        </w:rPr>
        <w:t>רכי</w:t>
      </w:r>
      <w:r w:rsidR="005927B0" w:rsidRPr="00CF77C4">
        <w:rPr>
          <w:rFonts w:ascii="David" w:hAnsi="David" w:hint="cs"/>
          <w:rtl/>
        </w:rPr>
        <w:t xml:space="preserve"> הילדי</w:t>
      </w:r>
      <w:r w:rsidRPr="00CF77C4">
        <w:rPr>
          <w:rFonts w:ascii="David" w:hAnsi="David"/>
          <w:rtl/>
        </w:rPr>
        <w:t>ם</w:t>
      </w:r>
      <w:r w:rsidR="00AA0F0A">
        <w:rPr>
          <w:rFonts w:ascii="David" w:hAnsi="David" w:hint="cs"/>
          <w:rtl/>
        </w:rPr>
        <w:t xml:space="preserve"> לא הוכחו</w:t>
      </w:r>
      <w:r w:rsidRPr="00CF77C4">
        <w:rPr>
          <w:rFonts w:ascii="David" w:hAnsi="David"/>
          <w:rtl/>
        </w:rPr>
        <w:t xml:space="preserve">, </w:t>
      </w:r>
      <w:r w:rsidR="005927B0" w:rsidRPr="00CF77C4">
        <w:rPr>
          <w:rFonts w:ascii="David" w:hAnsi="David" w:hint="cs"/>
          <w:rtl/>
        </w:rPr>
        <w:t xml:space="preserve">על בית המשפט לאמוד </w:t>
      </w:r>
      <w:r w:rsidRPr="00CF77C4">
        <w:rPr>
          <w:rFonts w:ascii="David" w:hAnsi="David"/>
          <w:rtl/>
        </w:rPr>
        <w:t xml:space="preserve">את צרכיהם על פי </w:t>
      </w:r>
      <w:r w:rsidR="005927B0" w:rsidRPr="00CF77C4">
        <w:rPr>
          <w:rFonts w:ascii="David" w:hAnsi="David" w:hint="cs"/>
          <w:rtl/>
        </w:rPr>
        <w:t xml:space="preserve">שיקול דעתו תוך שקלול הראיות שהובאו בפניו ותוך בחינת כלל נסיבות המקרה שהובא בפניו ונסיבותיהם הספציפיות של הצדדים ויכולותיהם הכלכליות, </w:t>
      </w:r>
      <w:r w:rsidRPr="00CF77C4">
        <w:rPr>
          <w:rFonts w:ascii="David" w:hAnsi="David"/>
          <w:rtl/>
        </w:rPr>
        <w:t>ובהתאם לסמכות</w:t>
      </w:r>
      <w:r w:rsidR="005927B0" w:rsidRPr="00CF77C4">
        <w:rPr>
          <w:rFonts w:ascii="David" w:hAnsi="David" w:hint="cs"/>
          <w:rtl/>
        </w:rPr>
        <w:t>ו</w:t>
      </w:r>
      <w:r w:rsidRPr="00CF77C4">
        <w:rPr>
          <w:rFonts w:ascii="David" w:hAnsi="David"/>
          <w:rtl/>
        </w:rPr>
        <w:t xml:space="preserve"> כשופט </w:t>
      </w:r>
      <w:r w:rsidR="005927B0" w:rsidRPr="00CF77C4">
        <w:rPr>
          <w:rFonts w:ascii="David" w:hAnsi="David" w:hint="cs"/>
          <w:rtl/>
        </w:rPr>
        <w:t>אשר בקרב עמו הוא יושב</w:t>
      </w:r>
      <w:r w:rsidRPr="00CF77C4">
        <w:rPr>
          <w:rFonts w:ascii="David" w:hAnsi="David"/>
          <w:rtl/>
        </w:rPr>
        <w:t xml:space="preserve">, לאור ניסיון החיים (ע"א 93/85 </w:t>
      </w:r>
      <w:r w:rsidRPr="00CF77C4">
        <w:rPr>
          <w:rFonts w:ascii="David" w:hAnsi="David"/>
          <w:b/>
          <w:bCs/>
          <w:rtl/>
        </w:rPr>
        <w:t>שגב נ' שגב</w:t>
      </w:r>
      <w:r w:rsidRPr="00CF77C4">
        <w:rPr>
          <w:rFonts w:ascii="David" w:hAnsi="David"/>
          <w:rtl/>
        </w:rPr>
        <w:t>, פ"ד לט(3) 822).</w:t>
      </w:r>
    </w:p>
    <w:p w:rsidR="005927B0" w:rsidRPr="00AA0F0A" w:rsidRDefault="005927B0" w:rsidP="005927B0">
      <w:pPr>
        <w:pStyle w:val="ad"/>
        <w:tabs>
          <w:tab w:val="left" w:pos="567"/>
        </w:tabs>
        <w:spacing w:line="360" w:lineRule="auto"/>
        <w:ind w:left="567"/>
        <w:jc w:val="both"/>
        <w:rPr>
          <w:rFonts w:ascii="David" w:hAnsi="David"/>
          <w:noProof w:val="0"/>
        </w:rPr>
      </w:pPr>
    </w:p>
    <w:p w:rsidR="00CF77C4" w:rsidRDefault="00CF77C4" w:rsidP="004C7E9F">
      <w:pPr>
        <w:pStyle w:val="ad"/>
        <w:numPr>
          <w:ilvl w:val="0"/>
          <w:numId w:val="1"/>
        </w:numPr>
        <w:spacing w:line="360" w:lineRule="auto"/>
        <w:ind w:left="425" w:hanging="567"/>
        <w:jc w:val="both"/>
        <w:rPr>
          <w:rFonts w:ascii="Arial" w:hAnsi="Arial"/>
          <w:noProof w:val="0"/>
        </w:rPr>
      </w:pPr>
      <w:r w:rsidRPr="00CF77C4">
        <w:rPr>
          <w:rFonts w:ascii="Arial" w:hAnsi="Arial"/>
          <w:noProof w:val="0"/>
          <w:rtl/>
        </w:rPr>
        <w:t xml:space="preserve">בעבר הוערך שיעור המזונות ההכרחיים </w:t>
      </w:r>
      <w:r w:rsidRPr="004101C4">
        <w:rPr>
          <w:rFonts w:ascii="Arial" w:hAnsi="Arial"/>
          <w:b/>
          <w:bCs/>
          <w:noProof w:val="0"/>
          <w:rtl/>
        </w:rPr>
        <w:t>המינימלי</w:t>
      </w:r>
      <w:r w:rsidRPr="00CF77C4">
        <w:rPr>
          <w:rFonts w:ascii="Arial" w:hAnsi="Arial"/>
          <w:noProof w:val="0"/>
          <w:rtl/>
        </w:rPr>
        <w:t xml:space="preserve"> לקטין בסך של 1,350-1,400 ₪ לחודש  (ראו ברע (תל-אביב-יפו) 1895/02 - </w:t>
      </w:r>
      <w:r w:rsidRPr="00CF77C4">
        <w:rPr>
          <w:rFonts w:ascii="Arial" w:hAnsi="Arial"/>
          <w:b/>
          <w:bCs/>
          <w:noProof w:val="0"/>
          <w:rtl/>
        </w:rPr>
        <w:t>ב' י' נ' ב' נ'</w:t>
      </w:r>
      <w:r w:rsidRPr="00CF77C4">
        <w:rPr>
          <w:rFonts w:ascii="Arial" w:hAnsi="Arial"/>
          <w:noProof w:val="0"/>
          <w:rtl/>
        </w:rPr>
        <w:t xml:space="preserve"> , [פורסם בנבו] (2003); עמ (ירושלים) 658/04 - </w:t>
      </w:r>
      <w:r w:rsidRPr="00CF77C4">
        <w:rPr>
          <w:rFonts w:ascii="Arial" w:hAnsi="Arial"/>
          <w:b/>
          <w:bCs/>
          <w:noProof w:val="0"/>
          <w:rtl/>
        </w:rPr>
        <w:t>ס'.א'.כ' נ' ט'.ש'.כ'.,</w:t>
      </w:r>
      <w:r w:rsidRPr="00CF77C4">
        <w:rPr>
          <w:rFonts w:ascii="Arial" w:hAnsi="Arial"/>
          <w:noProof w:val="0"/>
          <w:rtl/>
        </w:rPr>
        <w:t xml:space="preserve"> [פורסם בנבו] (2005) ועוד רבים אחרים),  אלא שלימים סבר בית המשפט כי נוכח חלוף הזמן יש מקום לעדכון הסכומים הנ"ל, והעמידם בשיעור של 1,600- 1,700 ₪ לחודש (ראו עמ"ש (ת"א) 46291-01-16 </w:t>
      </w:r>
      <w:r w:rsidRPr="00CF77C4">
        <w:rPr>
          <w:rFonts w:ascii="Arial" w:hAnsi="Arial"/>
          <w:b/>
          <w:bCs/>
          <w:noProof w:val="0"/>
          <w:rtl/>
        </w:rPr>
        <w:t>פלונית נ' פלוני</w:t>
      </w:r>
      <w:r w:rsidRPr="00CF77C4">
        <w:rPr>
          <w:rFonts w:ascii="Arial" w:hAnsi="Arial"/>
          <w:noProof w:val="0"/>
          <w:rtl/>
        </w:rPr>
        <w:t xml:space="preserve">  [פורסם בנבו] (2017) וכן עמ"ש 1057/09 </w:t>
      </w:r>
      <w:r w:rsidRPr="00CF77C4">
        <w:rPr>
          <w:rFonts w:ascii="Arial" w:hAnsi="Arial"/>
          <w:b/>
          <w:bCs/>
          <w:noProof w:val="0"/>
          <w:rtl/>
        </w:rPr>
        <w:t>פלונים נ. פלונים</w:t>
      </w:r>
      <w:r w:rsidRPr="00CF77C4">
        <w:rPr>
          <w:rFonts w:ascii="Arial" w:hAnsi="Arial"/>
          <w:noProof w:val="0"/>
          <w:rtl/>
        </w:rPr>
        <w:t xml:space="preserve"> [פורסם בנבו] (2010)).</w:t>
      </w:r>
    </w:p>
    <w:p w:rsidR="00CF77C4" w:rsidRDefault="00CF77C4" w:rsidP="00CF77C4">
      <w:pPr>
        <w:pStyle w:val="ad"/>
        <w:spacing w:line="360" w:lineRule="auto"/>
        <w:ind w:left="425"/>
        <w:jc w:val="both"/>
        <w:rPr>
          <w:rFonts w:ascii="Arial" w:hAnsi="Arial"/>
          <w:noProof w:val="0"/>
          <w:rtl/>
        </w:rPr>
      </w:pPr>
      <w:r>
        <w:rPr>
          <w:rFonts w:ascii="Arial" w:hAnsi="Arial"/>
          <w:noProof w:val="0"/>
          <w:rtl/>
        </w:rPr>
        <w:t>הסכומים הנ"ל מתייחסים לצרכים ההכרחיים בלבד, וגם זאת על הצד המינימלי.</w:t>
      </w:r>
    </w:p>
    <w:p w:rsidR="00CF77C4" w:rsidRDefault="00CF77C4" w:rsidP="00CF77C4">
      <w:pPr>
        <w:spacing w:line="360" w:lineRule="auto"/>
        <w:jc w:val="both"/>
        <w:rPr>
          <w:rFonts w:ascii="Arial" w:hAnsi="Arial"/>
          <w:noProof w:val="0"/>
          <w:rtl/>
        </w:rPr>
      </w:pPr>
    </w:p>
    <w:p w:rsidR="00CF77C4" w:rsidRPr="00CF77C4" w:rsidRDefault="00CF77C4" w:rsidP="00CF77C4">
      <w:pPr>
        <w:pStyle w:val="ad"/>
        <w:spacing w:line="360" w:lineRule="auto"/>
        <w:ind w:left="425"/>
        <w:jc w:val="both"/>
        <w:rPr>
          <w:rFonts w:ascii="Arial" w:hAnsi="Arial"/>
          <w:noProof w:val="0"/>
        </w:rPr>
      </w:pPr>
      <w:r w:rsidRPr="00CF77C4">
        <w:rPr>
          <w:rFonts w:ascii="David" w:hAnsi="David"/>
          <w:rtl/>
        </w:rPr>
        <w:t xml:space="preserve">בפסיקה מאוחרת יותר נקבע </w:t>
      </w:r>
      <w:r>
        <w:rPr>
          <w:rFonts w:ascii="David" w:hAnsi="David" w:hint="cs"/>
          <w:rtl/>
        </w:rPr>
        <w:t>ש</w:t>
      </w:r>
      <w:r w:rsidRPr="00CF77C4">
        <w:rPr>
          <w:rFonts w:ascii="David" w:hAnsi="David"/>
          <w:rtl/>
        </w:rPr>
        <w:t xml:space="preserve">מאז הלכת בע"מ 919/15 הנ"ל, אין עוד מקום לחלק בין צרכים הכרחיים לאלו כאלה שאינם, אלא שיש לאמוד את הצרכים בכללותם. עוד נפסק כי נוכח העובדה שלאחר פירוד תתכן כפילות בהוצאות הקטינים, עניין שיש בו להעלות את שיעור צרכיהם, ועל כן בפסיקה מאוחרת זו נאמד סך צרכיו של  קטין בשיעור כ– 2,250 ₪ לחודש </w:t>
      </w:r>
      <w:r>
        <w:rPr>
          <w:rFonts w:ascii="David" w:hAnsi="David" w:hint="cs"/>
          <w:rtl/>
        </w:rPr>
        <w:t xml:space="preserve">למצער </w:t>
      </w:r>
      <w:r w:rsidRPr="00CF77C4">
        <w:rPr>
          <w:rFonts w:ascii="David" w:hAnsi="David"/>
          <w:rtl/>
        </w:rPr>
        <w:t xml:space="preserve">(ראו פסק דינו של כב' השופט צ. ויצמן ברמ"ש  59188-10-18  </w:t>
      </w:r>
      <w:r w:rsidRPr="00CF77C4">
        <w:rPr>
          <w:rFonts w:ascii="David" w:hAnsi="David"/>
          <w:b/>
          <w:bCs/>
          <w:rtl/>
        </w:rPr>
        <w:t>י.נ נ. א.נ</w:t>
      </w:r>
      <w:r w:rsidRPr="00CF77C4">
        <w:rPr>
          <w:rFonts w:ascii="David" w:hAnsi="David"/>
          <w:rtl/>
        </w:rPr>
        <w:t xml:space="preserve"> [פורסם בנבו] (2018)).</w:t>
      </w:r>
    </w:p>
    <w:p w:rsidR="00CF77C4" w:rsidRDefault="00CF77C4" w:rsidP="008E2694">
      <w:pPr>
        <w:spacing w:line="360" w:lineRule="auto"/>
        <w:jc w:val="both"/>
        <w:rPr>
          <w:rFonts w:ascii="Arial" w:hAnsi="Arial"/>
          <w:noProof w:val="0"/>
          <w:rtl/>
        </w:rPr>
      </w:pPr>
    </w:p>
    <w:p w:rsidR="00235DDB" w:rsidRPr="00793A6C" w:rsidRDefault="00235DDB" w:rsidP="00016681">
      <w:pPr>
        <w:pStyle w:val="ad"/>
        <w:numPr>
          <w:ilvl w:val="0"/>
          <w:numId w:val="1"/>
        </w:numPr>
        <w:spacing w:line="360" w:lineRule="auto"/>
        <w:ind w:left="425" w:hanging="567"/>
        <w:jc w:val="both"/>
        <w:rPr>
          <w:rFonts w:ascii="Arial" w:hAnsi="Arial"/>
          <w:noProof w:val="0"/>
        </w:rPr>
      </w:pPr>
      <w:r w:rsidRPr="00553F6D">
        <w:rPr>
          <w:rFonts w:ascii="David" w:hAnsi="David"/>
          <w:rtl/>
        </w:rPr>
        <w:t xml:space="preserve">הקטין </w:t>
      </w:r>
      <w:r w:rsidR="00016681">
        <w:rPr>
          <w:rFonts w:ascii="David" w:hAnsi="David" w:hint="cs"/>
        </w:rPr>
        <w:t>XXX</w:t>
      </w:r>
      <w:r w:rsidRPr="00553F6D">
        <w:rPr>
          <w:rFonts w:ascii="David" w:hAnsi="David" w:hint="cs"/>
          <w:rtl/>
        </w:rPr>
        <w:t xml:space="preserve"> והבן </w:t>
      </w:r>
      <w:r w:rsidR="00016681">
        <w:rPr>
          <w:rFonts w:ascii="David" w:hAnsi="David" w:hint="cs"/>
        </w:rPr>
        <w:t>XXX</w:t>
      </w:r>
      <w:r w:rsidRPr="00553F6D">
        <w:rPr>
          <w:rFonts w:ascii="David" w:hAnsi="David" w:hint="cs"/>
          <w:rtl/>
        </w:rPr>
        <w:t xml:space="preserve"> </w:t>
      </w:r>
      <w:r w:rsidRPr="00553F6D">
        <w:rPr>
          <w:rFonts w:ascii="David" w:hAnsi="David"/>
          <w:rtl/>
        </w:rPr>
        <w:t>הי</w:t>
      </w:r>
      <w:r w:rsidRPr="00553F6D">
        <w:rPr>
          <w:rFonts w:ascii="David" w:hAnsi="David" w:hint="cs"/>
          <w:rtl/>
        </w:rPr>
        <w:t>ו</w:t>
      </w:r>
      <w:r w:rsidRPr="00553F6D">
        <w:rPr>
          <w:rFonts w:ascii="David" w:hAnsi="David"/>
          <w:rtl/>
        </w:rPr>
        <w:t xml:space="preserve"> </w:t>
      </w:r>
      <w:r w:rsidRPr="00553F6D">
        <w:rPr>
          <w:rFonts w:ascii="David" w:hAnsi="David" w:hint="cs"/>
          <w:rtl/>
        </w:rPr>
        <w:t>בני למעלה מ-6 שנים בעת הגשת התביעה</w:t>
      </w:r>
      <w:r w:rsidRPr="00553F6D">
        <w:rPr>
          <w:rFonts w:ascii="David" w:hAnsi="David"/>
          <w:rtl/>
        </w:rPr>
        <w:t>,</w:t>
      </w:r>
      <w:r w:rsidRPr="00553F6D">
        <w:rPr>
          <w:rFonts w:ascii="David" w:hAnsi="David" w:hint="cs"/>
          <w:rtl/>
        </w:rPr>
        <w:t xml:space="preserve"> </w:t>
      </w:r>
      <w:r w:rsidRPr="00553F6D">
        <w:rPr>
          <w:rFonts w:ascii="David" w:hAnsi="David"/>
          <w:rtl/>
        </w:rPr>
        <w:t xml:space="preserve"> ובעניינ</w:t>
      </w:r>
      <w:r w:rsidRPr="00553F6D">
        <w:rPr>
          <w:rFonts w:ascii="David" w:hAnsi="David" w:hint="cs"/>
          <w:rtl/>
        </w:rPr>
        <w:t>ם</w:t>
      </w:r>
      <w:r w:rsidRPr="00553F6D">
        <w:rPr>
          <w:rFonts w:ascii="David" w:hAnsi="David"/>
          <w:rtl/>
        </w:rPr>
        <w:t xml:space="preserve"> חלה ההלכה שנקבעה במסגרת בע"מ 919/15 הנ"ל, ולפיה החיוב במזונותיהם מוטל על ההורים שניהם (ולא על האב בלבד), מכח דיני הצדקה, כאשר חלוקת החיוב ביניהם תקבע ע"פ יכולותיהם הכלכליות היחסיות וזמני השהות בהם שוהים הקטינים עם כל אחד מהם.</w:t>
      </w:r>
    </w:p>
    <w:p w:rsidR="00235DDB" w:rsidRPr="00793A6C" w:rsidRDefault="00235DDB" w:rsidP="00235DDB">
      <w:pPr>
        <w:pStyle w:val="ad"/>
        <w:spacing w:line="360" w:lineRule="auto"/>
        <w:ind w:left="425"/>
        <w:jc w:val="both"/>
        <w:rPr>
          <w:rFonts w:ascii="Arial" w:hAnsi="Arial"/>
          <w:noProof w:val="0"/>
        </w:rPr>
      </w:pPr>
      <w:r>
        <w:rPr>
          <w:rFonts w:ascii="David" w:hAnsi="David" w:hint="cs"/>
          <w:rtl/>
        </w:rPr>
        <w:t xml:space="preserve">יחד עם זאת, </w:t>
      </w:r>
      <w:r w:rsidRPr="00793A6C">
        <w:rPr>
          <w:rFonts w:ascii="Arial" w:hAnsi="Arial"/>
          <w:noProof w:val="0"/>
          <w:rtl/>
        </w:rPr>
        <w:t xml:space="preserve">בפסיקה </w:t>
      </w:r>
      <w:r>
        <w:rPr>
          <w:rFonts w:ascii="Arial" w:hAnsi="Arial" w:hint="cs"/>
          <w:noProof w:val="0"/>
          <w:rtl/>
        </w:rPr>
        <w:t>הובהר ש</w:t>
      </w:r>
      <w:r w:rsidRPr="00793A6C">
        <w:rPr>
          <w:rFonts w:ascii="Arial" w:hAnsi="Arial"/>
          <w:noProof w:val="0"/>
          <w:rtl/>
        </w:rPr>
        <w:t xml:space="preserve">לעניין חישוב </w:t>
      </w:r>
      <w:r>
        <w:rPr>
          <w:rFonts w:ascii="Arial" w:hAnsi="Arial" w:hint="cs"/>
          <w:noProof w:val="0"/>
          <w:rtl/>
        </w:rPr>
        <w:t xml:space="preserve">וקביעת </w:t>
      </w:r>
      <w:r w:rsidRPr="00793A6C">
        <w:rPr>
          <w:rFonts w:ascii="Arial" w:hAnsi="Arial"/>
          <w:noProof w:val="0"/>
          <w:rtl/>
        </w:rPr>
        <w:t xml:space="preserve">המזונות אין הכרח לדבוק בגישה מתמטית פורמליסטית </w:t>
      </w:r>
      <w:r>
        <w:rPr>
          <w:rFonts w:ascii="Arial" w:hAnsi="Arial" w:hint="cs"/>
          <w:noProof w:val="0"/>
          <w:rtl/>
        </w:rPr>
        <w:t>"</w:t>
      </w:r>
      <w:r w:rsidRPr="00793A6C">
        <w:rPr>
          <w:rFonts w:ascii="Arial" w:hAnsi="Arial"/>
          <w:noProof w:val="0"/>
          <w:rtl/>
        </w:rPr>
        <w:t>ויש להתייחס לכלל ההיבטים של ההורות - דוגמת מיהו ההורה הדומיננטי, מי זה שרוכש את עיקר צרכיו של הקטין שאינם תלויי שהות, מי זה שהולך עמו לרופא, לאירועים חינוכיים וכיוצ"ב</w:t>
      </w:r>
      <w:r>
        <w:rPr>
          <w:rFonts w:ascii="Arial" w:hAnsi="Arial" w:hint="cs"/>
          <w:noProof w:val="0"/>
          <w:rtl/>
        </w:rPr>
        <w:t xml:space="preserve">". (ראו לעניין זה </w:t>
      </w:r>
      <w:r>
        <w:rPr>
          <w:rFonts w:ascii="Arial" w:hAnsi="Arial"/>
          <w:noProof w:val="0"/>
          <w:rtl/>
        </w:rPr>
        <w:t>עמ"ש (</w:t>
      </w:r>
      <w:r w:rsidRPr="00793A6C">
        <w:rPr>
          <w:rFonts w:ascii="Arial" w:hAnsi="Arial"/>
          <w:noProof w:val="0"/>
          <w:rtl/>
        </w:rPr>
        <w:t xml:space="preserve">מרכז) 38131-07-21 </w:t>
      </w:r>
      <w:r w:rsidRPr="00793A6C">
        <w:rPr>
          <w:rFonts w:ascii="Arial" w:hAnsi="Arial"/>
          <w:b/>
          <w:bCs/>
          <w:noProof w:val="0"/>
          <w:rtl/>
        </w:rPr>
        <w:t>י. ל נ' ש. א</w:t>
      </w:r>
      <w:r w:rsidRPr="00793A6C">
        <w:rPr>
          <w:rFonts w:ascii="Arial" w:hAnsi="Arial"/>
          <w:noProof w:val="0"/>
          <w:rtl/>
        </w:rPr>
        <w:t xml:space="preserve"> (נבו 10.04.2022)</w:t>
      </w:r>
      <w:r>
        <w:rPr>
          <w:rFonts w:ascii="Arial" w:hAnsi="Arial" w:hint="cs"/>
          <w:noProof w:val="0"/>
          <w:rtl/>
        </w:rPr>
        <w:t>).</w:t>
      </w:r>
    </w:p>
    <w:p w:rsidR="00235DDB" w:rsidRPr="00235DDB" w:rsidRDefault="00235DDB" w:rsidP="00235DDB">
      <w:pPr>
        <w:pStyle w:val="ad"/>
        <w:spacing w:line="360" w:lineRule="auto"/>
        <w:ind w:left="425"/>
        <w:jc w:val="both"/>
        <w:rPr>
          <w:rFonts w:ascii="Arial" w:hAnsi="Arial"/>
          <w:noProof w:val="0"/>
        </w:rPr>
      </w:pPr>
    </w:p>
    <w:p w:rsidR="008E2694" w:rsidRDefault="008E2694" w:rsidP="00016681">
      <w:pPr>
        <w:pStyle w:val="ad"/>
        <w:numPr>
          <w:ilvl w:val="0"/>
          <w:numId w:val="1"/>
        </w:numPr>
        <w:spacing w:line="360" w:lineRule="auto"/>
        <w:ind w:left="425" w:hanging="567"/>
        <w:jc w:val="both"/>
        <w:rPr>
          <w:rFonts w:ascii="Arial" w:hAnsi="Arial"/>
          <w:noProof w:val="0"/>
        </w:rPr>
      </w:pPr>
      <w:r>
        <w:rPr>
          <w:rFonts w:ascii="Arial" w:hAnsi="Arial" w:hint="cs"/>
          <w:noProof w:val="0"/>
          <w:rtl/>
        </w:rPr>
        <w:lastRenderedPageBreak/>
        <w:t>בשים לב לטענות הצדדים ולכלל החומר המצוי בפני, לרבות חקירות הצדדים, שוכנעתי שסכומי ההוצאות המינימליות שנקבעו בפסיקה שהובאה לעיל, אינם תואמים לסכומים הוצאות ילדיהם של הצדדים, והמקרה ש</w:t>
      </w:r>
      <w:r w:rsidR="00857F75">
        <w:rPr>
          <w:rFonts w:ascii="Arial" w:hAnsi="Arial" w:hint="cs"/>
          <w:noProof w:val="0"/>
          <w:rtl/>
        </w:rPr>
        <w:t>בפני אינו המקרה בו יש לקבוע את צרכי הילדים הכוללים באופן שישקפו צרכים מינימליים בלבד</w:t>
      </w:r>
      <w:r>
        <w:rPr>
          <w:rFonts w:ascii="Arial" w:hAnsi="Arial" w:hint="cs"/>
          <w:noProof w:val="0"/>
          <w:rtl/>
        </w:rPr>
        <w:t>.</w:t>
      </w:r>
      <w:r w:rsidR="00857F75">
        <w:rPr>
          <w:rFonts w:ascii="Arial" w:hAnsi="Arial" w:hint="cs"/>
          <w:noProof w:val="0"/>
          <w:rtl/>
        </w:rPr>
        <w:t xml:space="preserve"> ויודגש</w:t>
      </w:r>
      <w:r w:rsidR="00235DDB">
        <w:rPr>
          <w:rFonts w:ascii="Arial" w:hAnsi="Arial" w:hint="cs"/>
          <w:noProof w:val="0"/>
          <w:rtl/>
        </w:rPr>
        <w:t>; הנתבע עצמו העיד בחקירתו שהוצאות</w:t>
      </w:r>
      <w:r w:rsidR="00857F75">
        <w:rPr>
          <w:rFonts w:ascii="Arial" w:hAnsi="Arial" w:hint="cs"/>
          <w:noProof w:val="0"/>
          <w:rtl/>
        </w:rPr>
        <w:t xml:space="preserve"> המשפחה טרם הפירוד עמדו על סך של כ-16,000 ₪ לחודש. חיזוק לכך ניתן למצוא גם </w:t>
      </w:r>
      <w:r w:rsidR="00235DDB">
        <w:rPr>
          <w:rFonts w:ascii="Arial" w:hAnsi="Arial" w:hint="cs"/>
          <w:noProof w:val="0"/>
          <w:rtl/>
        </w:rPr>
        <w:t>ב</w:t>
      </w:r>
      <w:r w:rsidR="00857F75">
        <w:rPr>
          <w:rFonts w:ascii="Arial" w:hAnsi="Arial" w:hint="cs"/>
          <w:noProof w:val="0"/>
          <w:rtl/>
        </w:rPr>
        <w:t xml:space="preserve">עובדה שהצדדים מימנו בין היתר גם עלות מאמן אישי לבן </w:t>
      </w:r>
      <w:r w:rsidR="00016681">
        <w:rPr>
          <w:rFonts w:ascii="Arial" w:hAnsi="Arial" w:hint="cs"/>
          <w:noProof w:val="0"/>
        </w:rPr>
        <w:t>XXX</w:t>
      </w:r>
      <w:r w:rsidR="00AA0F0A">
        <w:rPr>
          <w:rFonts w:ascii="Arial" w:hAnsi="Arial" w:hint="cs"/>
          <w:noProof w:val="0"/>
          <w:rtl/>
        </w:rPr>
        <w:t>, וגם על כך לא חלק הנתבע</w:t>
      </w:r>
      <w:r w:rsidR="00857F75">
        <w:rPr>
          <w:rFonts w:ascii="Arial" w:hAnsi="Arial" w:hint="cs"/>
          <w:noProof w:val="0"/>
          <w:rtl/>
        </w:rPr>
        <w:t>.</w:t>
      </w:r>
    </w:p>
    <w:p w:rsidR="00857F75" w:rsidRPr="00235DDB" w:rsidRDefault="00857F75" w:rsidP="00857F75">
      <w:pPr>
        <w:pStyle w:val="ad"/>
        <w:spacing w:line="360" w:lineRule="auto"/>
        <w:ind w:left="425"/>
        <w:jc w:val="both"/>
        <w:rPr>
          <w:rFonts w:ascii="Arial" w:hAnsi="Arial"/>
          <w:noProof w:val="0"/>
        </w:rPr>
      </w:pPr>
    </w:p>
    <w:p w:rsidR="006F4D6C" w:rsidRDefault="006F4D6C" w:rsidP="004C7E9F">
      <w:pPr>
        <w:pStyle w:val="ad"/>
        <w:numPr>
          <w:ilvl w:val="0"/>
          <w:numId w:val="1"/>
        </w:numPr>
        <w:spacing w:line="360" w:lineRule="auto"/>
        <w:ind w:left="425" w:hanging="567"/>
        <w:jc w:val="both"/>
        <w:rPr>
          <w:rFonts w:ascii="Arial" w:hAnsi="Arial"/>
          <w:noProof w:val="0"/>
        </w:rPr>
      </w:pPr>
      <w:r w:rsidRPr="006F4D6C">
        <w:rPr>
          <w:rFonts w:ascii="David" w:hAnsi="David"/>
          <w:rtl/>
        </w:rPr>
        <w:t xml:space="preserve">על פי הנתונים שהובאו </w:t>
      </w:r>
      <w:r>
        <w:rPr>
          <w:rFonts w:ascii="David" w:hAnsi="David" w:hint="cs"/>
          <w:rtl/>
        </w:rPr>
        <w:t xml:space="preserve">בפני לרבות </w:t>
      </w:r>
      <w:r w:rsidRPr="006F4D6C">
        <w:rPr>
          <w:rFonts w:ascii="David" w:hAnsi="David"/>
          <w:rtl/>
        </w:rPr>
        <w:t>הכנסות ה</w:t>
      </w:r>
      <w:r>
        <w:rPr>
          <w:rFonts w:ascii="David" w:hAnsi="David" w:hint="cs"/>
          <w:rtl/>
        </w:rPr>
        <w:t>צדדים</w:t>
      </w:r>
      <w:r w:rsidRPr="006F4D6C">
        <w:rPr>
          <w:rFonts w:ascii="David" w:hAnsi="David"/>
          <w:rtl/>
        </w:rPr>
        <w:t xml:space="preserve">, כפי שפורטו להלן, שוכנעתי </w:t>
      </w:r>
      <w:r>
        <w:rPr>
          <w:rFonts w:ascii="David" w:hAnsi="David" w:hint="cs"/>
          <w:rtl/>
        </w:rPr>
        <w:t xml:space="preserve">שהילדים </w:t>
      </w:r>
      <w:r w:rsidR="00B82252">
        <w:rPr>
          <w:rFonts w:ascii="David" w:hAnsi="David" w:hint="cs"/>
          <w:rtl/>
        </w:rPr>
        <w:t xml:space="preserve">אכן </w:t>
      </w:r>
      <w:r>
        <w:rPr>
          <w:rFonts w:ascii="David" w:hAnsi="David" w:hint="cs"/>
          <w:rtl/>
        </w:rPr>
        <w:t>הורגלו לרמת חיים גבוהה מהממוצע</w:t>
      </w:r>
      <w:r w:rsidRPr="006F4D6C">
        <w:rPr>
          <w:rFonts w:ascii="David" w:hAnsi="David"/>
          <w:rtl/>
        </w:rPr>
        <w:t xml:space="preserve">, </w:t>
      </w:r>
      <w:r w:rsidR="00B82252">
        <w:rPr>
          <w:rFonts w:ascii="David" w:hAnsi="David" w:hint="cs"/>
          <w:rtl/>
        </w:rPr>
        <w:t>וקביעת צרכיהם באופן שישקפו צרכים מינימליים בלבד לא תהלום נסיבותיו הקונקרטיות של ת</w:t>
      </w:r>
      <w:r w:rsidR="00916B72">
        <w:rPr>
          <w:rFonts w:ascii="David" w:hAnsi="David" w:hint="cs"/>
          <w:rtl/>
        </w:rPr>
        <w:t xml:space="preserve">יק זה. </w:t>
      </w:r>
      <w:r w:rsidRPr="006F4D6C">
        <w:rPr>
          <w:rFonts w:ascii="David" w:hAnsi="David"/>
          <w:rtl/>
        </w:rPr>
        <w:t xml:space="preserve">משכך </w:t>
      </w:r>
      <w:r w:rsidRPr="00553F6D">
        <w:rPr>
          <w:rFonts w:ascii="David" w:hAnsi="David" w:hint="cs"/>
          <w:rtl/>
        </w:rPr>
        <w:t xml:space="preserve">מצאתי לאמוד </w:t>
      </w:r>
      <w:r w:rsidRPr="00553F6D">
        <w:rPr>
          <w:rFonts w:ascii="David" w:hAnsi="David"/>
          <w:rtl/>
        </w:rPr>
        <w:t xml:space="preserve">את צרכי כל </w:t>
      </w:r>
      <w:r w:rsidRPr="00553F6D">
        <w:rPr>
          <w:rFonts w:ascii="David" w:hAnsi="David" w:hint="cs"/>
          <w:rtl/>
        </w:rPr>
        <w:t>אחד מהילדים</w:t>
      </w:r>
      <w:r w:rsidRPr="00553F6D">
        <w:rPr>
          <w:rFonts w:ascii="David" w:hAnsi="David"/>
          <w:rtl/>
        </w:rPr>
        <w:t xml:space="preserve"> בסך של </w:t>
      </w:r>
      <w:r w:rsidRPr="00553F6D">
        <w:rPr>
          <w:rFonts w:ascii="David" w:hAnsi="David" w:hint="cs"/>
          <w:rtl/>
        </w:rPr>
        <w:t>2</w:t>
      </w:r>
      <w:r w:rsidRPr="00553F6D">
        <w:rPr>
          <w:rFonts w:ascii="David" w:hAnsi="David"/>
          <w:rtl/>
        </w:rPr>
        <w:t>,</w:t>
      </w:r>
      <w:r w:rsidR="001B406D">
        <w:rPr>
          <w:rFonts w:ascii="David" w:hAnsi="David" w:hint="cs"/>
          <w:rtl/>
        </w:rPr>
        <w:t>0</w:t>
      </w:r>
      <w:r w:rsidRPr="00553F6D">
        <w:rPr>
          <w:rFonts w:ascii="David" w:hAnsi="David"/>
          <w:rtl/>
        </w:rPr>
        <w:t>00 ₪ לחודש, לא כולל הוצאות מדור ואחזקתו ולא כולל הוצאות חינוך והוצאות רפואיות חריגות,</w:t>
      </w:r>
      <w:r w:rsidRPr="006F4D6C">
        <w:rPr>
          <w:rFonts w:ascii="David" w:hAnsi="David"/>
          <w:b/>
          <w:bCs/>
          <w:rtl/>
        </w:rPr>
        <w:t xml:space="preserve"> </w:t>
      </w:r>
      <w:r w:rsidRPr="006F4D6C">
        <w:rPr>
          <w:rFonts w:ascii="David" w:hAnsi="David"/>
          <w:rtl/>
        </w:rPr>
        <w:t>ו</w:t>
      </w:r>
      <w:r w:rsidR="00235DDB">
        <w:rPr>
          <w:rFonts w:ascii="David" w:hAnsi="David" w:hint="cs"/>
          <w:rtl/>
        </w:rPr>
        <w:t xml:space="preserve">זאת </w:t>
      </w:r>
      <w:r w:rsidRPr="006F4D6C">
        <w:rPr>
          <w:rFonts w:ascii="David" w:hAnsi="David"/>
          <w:rtl/>
        </w:rPr>
        <w:t xml:space="preserve">בהתאם לפירוט </w:t>
      </w:r>
      <w:r w:rsidR="00553F6D">
        <w:rPr>
          <w:rFonts w:ascii="David" w:hAnsi="David" w:hint="cs"/>
          <w:rtl/>
        </w:rPr>
        <w:t>כ</w:t>
      </w:r>
      <w:r w:rsidRPr="006F4D6C">
        <w:rPr>
          <w:rFonts w:ascii="David" w:hAnsi="David"/>
          <w:rtl/>
        </w:rPr>
        <w:t xml:space="preserve">להלן: כלכלה </w:t>
      </w:r>
      <w:r w:rsidR="00235DDB">
        <w:rPr>
          <w:rFonts w:ascii="David" w:hAnsi="David" w:hint="cs"/>
          <w:rtl/>
        </w:rPr>
        <w:t>1,0</w:t>
      </w:r>
      <w:r w:rsidRPr="006F4D6C">
        <w:rPr>
          <w:rFonts w:ascii="David" w:hAnsi="David"/>
          <w:rtl/>
        </w:rPr>
        <w:t xml:space="preserve">00 ₪, ביגוד והנעלה  </w:t>
      </w:r>
      <w:r w:rsidR="001B406D">
        <w:rPr>
          <w:rFonts w:ascii="David" w:hAnsi="David" w:hint="cs"/>
          <w:rtl/>
        </w:rPr>
        <w:t>4</w:t>
      </w:r>
      <w:r>
        <w:rPr>
          <w:rFonts w:ascii="David" w:hAnsi="David" w:hint="cs"/>
          <w:rtl/>
        </w:rPr>
        <w:t>0</w:t>
      </w:r>
      <w:r w:rsidRPr="006F4D6C">
        <w:rPr>
          <w:rFonts w:ascii="David" w:hAnsi="David"/>
          <w:rtl/>
        </w:rPr>
        <w:t xml:space="preserve">0 ₪, </w:t>
      </w:r>
      <w:r>
        <w:rPr>
          <w:rFonts w:ascii="David" w:hAnsi="David" w:hint="cs"/>
          <w:rtl/>
        </w:rPr>
        <w:t xml:space="preserve">תרבות פנאי וטל' נייד </w:t>
      </w:r>
      <w:r w:rsidR="001B406D">
        <w:rPr>
          <w:rFonts w:ascii="David" w:hAnsi="David" w:hint="cs"/>
          <w:rtl/>
        </w:rPr>
        <w:t>3</w:t>
      </w:r>
      <w:r>
        <w:rPr>
          <w:rFonts w:ascii="David" w:hAnsi="David" w:hint="cs"/>
          <w:rtl/>
        </w:rPr>
        <w:t xml:space="preserve">00 ₪, הוצאות רפואיות 100 ₪, קוסמטיקה וטואלטיקה </w:t>
      </w:r>
      <w:r w:rsidR="001B406D">
        <w:rPr>
          <w:rFonts w:ascii="David" w:hAnsi="David" w:hint="cs"/>
          <w:rtl/>
        </w:rPr>
        <w:t>2</w:t>
      </w:r>
      <w:r>
        <w:rPr>
          <w:rFonts w:ascii="David" w:hAnsi="David" w:hint="cs"/>
          <w:rtl/>
        </w:rPr>
        <w:t>00 ₪.</w:t>
      </w:r>
    </w:p>
    <w:p w:rsidR="00553F6D" w:rsidRPr="00235DDB" w:rsidRDefault="00553F6D" w:rsidP="00553F6D">
      <w:pPr>
        <w:pStyle w:val="ad"/>
        <w:rPr>
          <w:rFonts w:ascii="Arial" w:hAnsi="Arial"/>
          <w:noProof w:val="0"/>
          <w:rtl/>
        </w:rPr>
      </w:pPr>
    </w:p>
    <w:p w:rsidR="00793A6C" w:rsidRDefault="0063251B" w:rsidP="004C7E9F">
      <w:pPr>
        <w:pStyle w:val="ad"/>
        <w:numPr>
          <w:ilvl w:val="0"/>
          <w:numId w:val="1"/>
        </w:numPr>
        <w:spacing w:line="360" w:lineRule="auto"/>
        <w:ind w:left="425" w:hanging="567"/>
        <w:jc w:val="both"/>
        <w:rPr>
          <w:rFonts w:ascii="Arial" w:hAnsi="Arial"/>
          <w:noProof w:val="0"/>
        </w:rPr>
      </w:pPr>
      <w:r w:rsidRPr="00F42DF5">
        <w:rPr>
          <w:rFonts w:ascii="Arial" w:hAnsi="Arial" w:hint="cs"/>
          <w:noProof w:val="0"/>
          <w:u w:val="single"/>
          <w:rtl/>
        </w:rPr>
        <w:t>בכל הקשור להוצאות מדורם של הילדים-</w:t>
      </w:r>
      <w:r>
        <w:rPr>
          <w:rFonts w:ascii="Arial" w:hAnsi="Arial" w:hint="cs"/>
          <w:noProof w:val="0"/>
          <w:rtl/>
        </w:rPr>
        <w:t xml:space="preserve"> הילדים מתגוררים עם התובעת בדירתה, וקודם לכן התגוררו עמה בדירת הצדדים (עד למכירתה)</w:t>
      </w:r>
      <w:r w:rsidR="00F42DF5">
        <w:rPr>
          <w:rFonts w:ascii="Arial" w:hAnsi="Arial" w:hint="cs"/>
          <w:noProof w:val="0"/>
          <w:rtl/>
        </w:rPr>
        <w:t>, ומדורם סופק להם שם</w:t>
      </w:r>
      <w:r>
        <w:rPr>
          <w:rFonts w:ascii="Arial" w:hAnsi="Arial" w:hint="cs"/>
          <w:noProof w:val="0"/>
          <w:rtl/>
        </w:rPr>
        <w:t xml:space="preserve">. </w:t>
      </w:r>
      <w:r w:rsidR="00F42DF5">
        <w:rPr>
          <w:rFonts w:ascii="Arial" w:hAnsi="Arial" w:hint="cs"/>
          <w:noProof w:val="0"/>
          <w:rtl/>
        </w:rPr>
        <w:t xml:space="preserve">התובעת נושאת כיום בהוצאות החזר משכנתא בסך של 3,400 ₪ לחודש וכן בהוצאות אחזקת דירתה. </w:t>
      </w:r>
      <w:r w:rsidR="00916B72">
        <w:rPr>
          <w:rFonts w:ascii="Arial" w:hAnsi="Arial" w:hint="cs"/>
          <w:noProof w:val="0"/>
          <w:rtl/>
        </w:rPr>
        <w:t>מנגד, הנתבע מתגורר בדירה שכורה, ונושא בהוצאות שכ"ד בסך של 3,600 ₪ לחודש</w:t>
      </w:r>
      <w:r w:rsidR="00235DDB">
        <w:rPr>
          <w:rFonts w:ascii="Arial" w:hAnsi="Arial" w:hint="cs"/>
          <w:noProof w:val="0"/>
          <w:rtl/>
        </w:rPr>
        <w:t xml:space="preserve"> וכן בהוצאות אחזקה</w:t>
      </w:r>
      <w:r w:rsidR="00916B72">
        <w:rPr>
          <w:rFonts w:ascii="Arial" w:hAnsi="Arial" w:hint="cs"/>
          <w:noProof w:val="0"/>
          <w:rtl/>
        </w:rPr>
        <w:t xml:space="preserve">. </w:t>
      </w:r>
    </w:p>
    <w:p w:rsidR="002A740E" w:rsidRPr="002A740E" w:rsidRDefault="00793A6C" w:rsidP="002A740E">
      <w:pPr>
        <w:pStyle w:val="ad"/>
        <w:spacing w:line="360" w:lineRule="auto"/>
        <w:ind w:left="425"/>
        <w:jc w:val="both"/>
        <w:rPr>
          <w:rFonts w:ascii="Arial" w:hAnsi="Arial"/>
          <w:noProof w:val="0"/>
          <w:rtl/>
        </w:rPr>
      </w:pPr>
      <w:r w:rsidRPr="00793A6C">
        <w:rPr>
          <w:rFonts w:ascii="Arial" w:hAnsi="Arial"/>
          <w:noProof w:val="0"/>
          <w:rtl/>
        </w:rPr>
        <w:t xml:space="preserve">בפסיקה </w:t>
      </w:r>
      <w:r>
        <w:rPr>
          <w:rFonts w:ascii="Arial" w:hAnsi="Arial" w:hint="cs"/>
          <w:noProof w:val="0"/>
          <w:rtl/>
        </w:rPr>
        <w:t xml:space="preserve">הובהר כי </w:t>
      </w:r>
      <w:r w:rsidRPr="00793A6C">
        <w:rPr>
          <w:rFonts w:ascii="Arial" w:hAnsi="Arial"/>
          <w:noProof w:val="0"/>
          <w:rtl/>
        </w:rPr>
        <w:t xml:space="preserve">לצורך חישוב מדורו של קטין בשני הבתים יש לקבוע עלות מדור סבירה השווה לשני ההורים להוסיפה לסכום המזונות ולחלק אותה בהתאם לאותם פרמטרים של יכולת כלכלית וחלוקת זמני שהות </w:t>
      </w:r>
      <w:r w:rsidR="002A740E">
        <w:rPr>
          <w:rFonts w:ascii="Arial" w:hAnsi="Arial" w:hint="cs"/>
          <w:noProof w:val="0"/>
          <w:rtl/>
        </w:rPr>
        <w:t xml:space="preserve">כפי שנקבע בבע"מ 919/15 הנ"ל </w:t>
      </w:r>
      <w:r w:rsidRPr="00793A6C">
        <w:rPr>
          <w:rFonts w:ascii="Arial" w:hAnsi="Arial"/>
          <w:noProof w:val="0"/>
          <w:rtl/>
        </w:rPr>
        <w:t xml:space="preserve">(ראו לעניין זה - עמש (מרכז) 31135-07-20 - </w:t>
      </w:r>
      <w:r w:rsidRPr="002A740E">
        <w:rPr>
          <w:rFonts w:ascii="Arial" w:hAnsi="Arial"/>
          <w:b/>
          <w:bCs/>
          <w:noProof w:val="0"/>
          <w:rtl/>
        </w:rPr>
        <w:t>ד. ש.  נ' מ. מ. ש.</w:t>
      </w:r>
      <w:r w:rsidRPr="00793A6C">
        <w:rPr>
          <w:rFonts w:ascii="Arial" w:hAnsi="Arial"/>
          <w:noProof w:val="0"/>
          <w:rtl/>
        </w:rPr>
        <w:t xml:space="preserve"> , [פורסם בנבו] (2021); עמ"ש (מרכז) 65692-11-19 </w:t>
      </w:r>
      <w:r w:rsidRPr="002A740E">
        <w:rPr>
          <w:rFonts w:ascii="Arial" w:hAnsi="Arial"/>
          <w:b/>
          <w:bCs/>
          <w:noProof w:val="0"/>
          <w:rtl/>
        </w:rPr>
        <w:t xml:space="preserve">ס. נ' ס. </w:t>
      </w:r>
      <w:r w:rsidR="002A740E">
        <w:rPr>
          <w:rFonts w:ascii="Arial" w:hAnsi="Arial"/>
          <w:noProof w:val="0"/>
          <w:rtl/>
        </w:rPr>
        <w:t>[פורסם בנבו] (2020)</w:t>
      </w:r>
      <w:r w:rsidR="002A740E">
        <w:rPr>
          <w:rFonts w:ascii="Arial" w:hAnsi="Arial" w:hint="cs"/>
          <w:noProof w:val="0"/>
          <w:rtl/>
        </w:rPr>
        <w:t xml:space="preserve"> וכן עמ"ש </w:t>
      </w:r>
      <w:r w:rsidR="002A740E">
        <w:rPr>
          <w:rFonts w:ascii="Arial" w:hAnsi="Arial"/>
          <w:noProof w:val="0"/>
          <w:rtl/>
        </w:rPr>
        <w:t>(</w:t>
      </w:r>
      <w:r w:rsidR="002A740E" w:rsidRPr="002A740E">
        <w:rPr>
          <w:rFonts w:ascii="Arial" w:hAnsi="Arial"/>
          <w:noProof w:val="0"/>
          <w:rtl/>
        </w:rPr>
        <w:t xml:space="preserve">מרכז) 38131-07-21 </w:t>
      </w:r>
      <w:r w:rsidR="002A740E" w:rsidRPr="002A740E">
        <w:rPr>
          <w:rFonts w:ascii="Arial" w:hAnsi="Arial"/>
          <w:b/>
          <w:bCs/>
          <w:noProof w:val="0"/>
          <w:rtl/>
        </w:rPr>
        <w:t>י. ל נ' ש. א</w:t>
      </w:r>
      <w:r w:rsidR="002A740E" w:rsidRPr="002A740E">
        <w:rPr>
          <w:rFonts w:ascii="Arial" w:hAnsi="Arial"/>
          <w:noProof w:val="0"/>
          <w:rtl/>
        </w:rPr>
        <w:t xml:space="preserve"> (</w:t>
      </w:r>
      <w:r w:rsidR="002A740E">
        <w:rPr>
          <w:rFonts w:ascii="Arial" w:hAnsi="Arial" w:hint="cs"/>
          <w:noProof w:val="0"/>
          <w:rtl/>
        </w:rPr>
        <w:t>פורסם ב</w:t>
      </w:r>
      <w:r w:rsidR="002A740E" w:rsidRPr="002A740E">
        <w:rPr>
          <w:rFonts w:ascii="Arial" w:hAnsi="Arial"/>
          <w:noProof w:val="0"/>
          <w:rtl/>
        </w:rPr>
        <w:t>נבו 10.04.2022)</w:t>
      </w:r>
      <w:r w:rsidR="002A740E">
        <w:rPr>
          <w:rFonts w:ascii="Arial" w:hAnsi="Arial" w:hint="cs"/>
          <w:noProof w:val="0"/>
          <w:rtl/>
        </w:rPr>
        <w:t>).</w:t>
      </w:r>
    </w:p>
    <w:p w:rsidR="002A740E" w:rsidRDefault="002A740E" w:rsidP="002A740E">
      <w:pPr>
        <w:pStyle w:val="ad"/>
        <w:spacing w:line="360" w:lineRule="auto"/>
        <w:ind w:left="425"/>
        <w:jc w:val="both"/>
        <w:rPr>
          <w:rFonts w:ascii="Arial" w:hAnsi="Arial"/>
          <w:noProof w:val="0"/>
          <w:rtl/>
        </w:rPr>
      </w:pPr>
    </w:p>
    <w:p w:rsidR="00916B72" w:rsidRPr="0063251B" w:rsidRDefault="00916B72" w:rsidP="00016681">
      <w:pPr>
        <w:pStyle w:val="ad"/>
        <w:spacing w:line="360" w:lineRule="auto"/>
        <w:ind w:left="425"/>
        <w:jc w:val="both"/>
        <w:rPr>
          <w:rFonts w:ascii="Arial" w:hAnsi="Arial"/>
          <w:noProof w:val="0"/>
        </w:rPr>
      </w:pPr>
      <w:r>
        <w:rPr>
          <w:rFonts w:ascii="Arial" w:hAnsi="Arial" w:hint="cs"/>
          <w:noProof w:val="0"/>
          <w:rtl/>
        </w:rPr>
        <w:t xml:space="preserve">בנסיבות אלה, ובהיעדר ראיות לעניין גובה הוצאות אחזקת הבית, </w:t>
      </w:r>
      <w:r w:rsidR="002A740E">
        <w:rPr>
          <w:rFonts w:ascii="Arial" w:hAnsi="Arial" w:hint="cs"/>
          <w:noProof w:val="0"/>
          <w:rtl/>
        </w:rPr>
        <w:t xml:space="preserve">ובשים לב להוצאות המדור עד למועד פירוק השיתוף ומכירת דירת הצדדים, </w:t>
      </w:r>
      <w:r>
        <w:rPr>
          <w:rFonts w:ascii="Arial" w:hAnsi="Arial" w:hint="cs"/>
          <w:noProof w:val="0"/>
          <w:rtl/>
        </w:rPr>
        <w:t xml:space="preserve">מצאתי </w:t>
      </w:r>
      <w:r w:rsidR="002A740E">
        <w:rPr>
          <w:rFonts w:ascii="Arial" w:hAnsi="Arial" w:hint="cs"/>
          <w:noProof w:val="0"/>
          <w:rtl/>
        </w:rPr>
        <w:t xml:space="preserve">לקבוע כי עלות המדור ואחזקתו הסבירים הינם בסך של 4,800 ₪ לחודש (סך של 3,600 ₪ בגין שכר דירה, וסך של 1,200 ₪ בגין הוצאות אחזקה). </w:t>
      </w:r>
      <w:r w:rsidR="00235DDB">
        <w:rPr>
          <w:rFonts w:ascii="Arial" w:hAnsi="Arial" w:hint="cs"/>
          <w:noProof w:val="0"/>
          <w:rtl/>
        </w:rPr>
        <w:t xml:space="preserve">עד לבגירת הבן </w:t>
      </w:r>
      <w:r w:rsidR="00016681">
        <w:rPr>
          <w:rFonts w:ascii="Arial" w:hAnsi="Arial" w:hint="cs"/>
          <w:noProof w:val="0"/>
        </w:rPr>
        <w:t>XXX</w:t>
      </w:r>
      <w:r w:rsidR="00235DDB">
        <w:rPr>
          <w:rFonts w:ascii="Arial" w:hAnsi="Arial" w:hint="cs"/>
          <w:noProof w:val="0"/>
          <w:rtl/>
        </w:rPr>
        <w:t xml:space="preserve"> עמד חלקם של הקטינים בסכום זה על סך של 1,920 ₪ לחודש</w:t>
      </w:r>
      <w:r w:rsidR="00594BB7">
        <w:rPr>
          <w:rFonts w:ascii="Arial" w:hAnsi="Arial" w:hint="cs"/>
          <w:noProof w:val="0"/>
          <w:rtl/>
        </w:rPr>
        <w:t xml:space="preserve"> (40% מסכום ההוצאה הכולל)</w:t>
      </w:r>
      <w:r w:rsidR="00235DDB">
        <w:rPr>
          <w:rFonts w:ascii="Arial" w:hAnsi="Arial" w:hint="cs"/>
          <w:noProof w:val="0"/>
          <w:rtl/>
        </w:rPr>
        <w:t>, ו</w:t>
      </w:r>
      <w:r w:rsidR="00AA0F0A">
        <w:rPr>
          <w:rFonts w:ascii="Arial" w:hAnsi="Arial" w:hint="cs"/>
          <w:noProof w:val="0"/>
          <w:rtl/>
        </w:rPr>
        <w:t xml:space="preserve">כיום, </w:t>
      </w:r>
      <w:r w:rsidR="00235DDB">
        <w:rPr>
          <w:rFonts w:ascii="Arial" w:hAnsi="Arial" w:hint="cs"/>
          <w:noProof w:val="0"/>
          <w:rtl/>
        </w:rPr>
        <w:t xml:space="preserve">לאחר בגירת הבן </w:t>
      </w:r>
      <w:r w:rsidR="00016681">
        <w:rPr>
          <w:rFonts w:ascii="Arial" w:hAnsi="Arial" w:hint="cs"/>
          <w:noProof w:val="0"/>
        </w:rPr>
        <w:t>XXX</w:t>
      </w:r>
      <w:r w:rsidR="00AA0F0A">
        <w:rPr>
          <w:rFonts w:ascii="Arial" w:hAnsi="Arial" w:hint="cs"/>
          <w:noProof w:val="0"/>
          <w:rtl/>
        </w:rPr>
        <w:t>,</w:t>
      </w:r>
      <w:r w:rsidR="00235DDB">
        <w:rPr>
          <w:rFonts w:ascii="Arial" w:hAnsi="Arial" w:hint="cs"/>
          <w:noProof w:val="0"/>
          <w:rtl/>
        </w:rPr>
        <w:t xml:space="preserve"> ע</w:t>
      </w:r>
      <w:r w:rsidR="00594BB7">
        <w:rPr>
          <w:rFonts w:ascii="Arial" w:hAnsi="Arial" w:hint="cs"/>
          <w:noProof w:val="0"/>
          <w:rtl/>
        </w:rPr>
        <w:t>ו</w:t>
      </w:r>
      <w:r w:rsidR="00235DDB">
        <w:rPr>
          <w:rFonts w:ascii="Arial" w:hAnsi="Arial" w:hint="cs"/>
          <w:noProof w:val="0"/>
          <w:rtl/>
        </w:rPr>
        <w:t xml:space="preserve">מד </w:t>
      </w:r>
      <w:r w:rsidR="002A740E">
        <w:rPr>
          <w:rFonts w:ascii="Arial" w:hAnsi="Arial" w:hint="cs"/>
          <w:noProof w:val="0"/>
          <w:rtl/>
        </w:rPr>
        <w:t xml:space="preserve">חלקו של הקטין </w:t>
      </w:r>
      <w:r w:rsidR="00016681">
        <w:rPr>
          <w:rFonts w:ascii="Arial" w:hAnsi="Arial" w:hint="cs"/>
          <w:noProof w:val="0"/>
        </w:rPr>
        <w:t>XXX</w:t>
      </w:r>
      <w:r w:rsidR="002A740E">
        <w:rPr>
          <w:rFonts w:ascii="Arial" w:hAnsi="Arial" w:hint="cs"/>
          <w:noProof w:val="0"/>
          <w:rtl/>
        </w:rPr>
        <w:t xml:space="preserve"> בסכום זה </w:t>
      </w:r>
      <w:r w:rsidR="00594BB7">
        <w:rPr>
          <w:rFonts w:ascii="Arial" w:hAnsi="Arial" w:hint="cs"/>
          <w:noProof w:val="0"/>
          <w:rtl/>
        </w:rPr>
        <w:t xml:space="preserve">על סך של </w:t>
      </w:r>
      <w:r w:rsidR="002A740E">
        <w:rPr>
          <w:rFonts w:ascii="Arial" w:hAnsi="Arial" w:hint="cs"/>
          <w:noProof w:val="0"/>
          <w:rtl/>
        </w:rPr>
        <w:t>1,600 ₪</w:t>
      </w:r>
      <w:r w:rsidR="00594BB7">
        <w:rPr>
          <w:rFonts w:ascii="Arial" w:hAnsi="Arial" w:hint="cs"/>
          <w:noProof w:val="0"/>
          <w:rtl/>
        </w:rPr>
        <w:t xml:space="preserve"> (שליש מסכום ההוצאה הכולל)</w:t>
      </w:r>
      <w:r w:rsidR="002A740E">
        <w:rPr>
          <w:rFonts w:ascii="Arial" w:hAnsi="Arial" w:hint="cs"/>
          <w:noProof w:val="0"/>
          <w:rtl/>
        </w:rPr>
        <w:t>.</w:t>
      </w:r>
    </w:p>
    <w:p w:rsidR="004729BD" w:rsidRPr="004729BD" w:rsidRDefault="004729BD" w:rsidP="004729BD">
      <w:pPr>
        <w:pStyle w:val="ad"/>
        <w:spacing w:line="360" w:lineRule="auto"/>
        <w:ind w:left="425"/>
        <w:rPr>
          <w:rFonts w:ascii="Arial" w:hAnsi="Arial"/>
          <w:noProof w:val="0"/>
          <w:rtl/>
        </w:rPr>
      </w:pPr>
    </w:p>
    <w:p w:rsidR="00594BB7" w:rsidRPr="00594BB7" w:rsidRDefault="00594BB7" w:rsidP="00091738">
      <w:pPr>
        <w:pStyle w:val="ad"/>
        <w:numPr>
          <w:ilvl w:val="0"/>
          <w:numId w:val="1"/>
        </w:numPr>
        <w:spacing w:line="360" w:lineRule="auto"/>
        <w:ind w:left="425" w:hanging="567"/>
        <w:jc w:val="both"/>
        <w:rPr>
          <w:rFonts w:ascii="Arial" w:hAnsi="Arial"/>
          <w:noProof w:val="0"/>
          <w:rtl/>
        </w:rPr>
      </w:pPr>
      <w:r w:rsidRPr="00594BB7">
        <w:rPr>
          <w:rFonts w:ascii="Arial" w:hAnsi="Arial"/>
          <w:noProof w:val="0"/>
          <w:rtl/>
        </w:rPr>
        <w:lastRenderedPageBreak/>
        <w:t>כאמור, בנדון, אנ</w:t>
      </w:r>
      <w:r>
        <w:rPr>
          <w:rFonts w:ascii="Arial" w:hAnsi="Arial" w:hint="cs"/>
          <w:noProof w:val="0"/>
          <w:rtl/>
        </w:rPr>
        <w:t>י</w:t>
      </w:r>
      <w:r w:rsidRPr="00594BB7">
        <w:rPr>
          <w:rFonts w:ascii="Arial" w:hAnsi="Arial"/>
          <w:noProof w:val="0"/>
          <w:rtl/>
        </w:rPr>
        <w:t xml:space="preserve"> סבור כי  יש להעריך את צרכי </w:t>
      </w:r>
      <w:r>
        <w:rPr>
          <w:rFonts w:ascii="Arial" w:hAnsi="Arial" w:hint="cs"/>
          <w:noProof w:val="0"/>
          <w:rtl/>
        </w:rPr>
        <w:t xml:space="preserve">כ"א מהילדים </w:t>
      </w:r>
      <w:r w:rsidRPr="00594BB7">
        <w:rPr>
          <w:rFonts w:ascii="Arial" w:hAnsi="Arial"/>
          <w:noProof w:val="0"/>
          <w:rtl/>
        </w:rPr>
        <w:t>בשיעור של 2,</w:t>
      </w:r>
      <w:r w:rsidR="001B406D">
        <w:rPr>
          <w:rFonts w:ascii="Arial" w:hAnsi="Arial" w:hint="cs"/>
          <w:noProof w:val="0"/>
          <w:rtl/>
        </w:rPr>
        <w:t>0</w:t>
      </w:r>
      <w:r w:rsidRPr="00594BB7">
        <w:rPr>
          <w:rFonts w:ascii="Arial" w:hAnsi="Arial"/>
          <w:noProof w:val="0"/>
          <w:rtl/>
        </w:rPr>
        <w:t>00 ₪ לחודש, ובכל הקשור לעלות מדור</w:t>
      </w:r>
      <w:r>
        <w:rPr>
          <w:rFonts w:ascii="Arial" w:hAnsi="Arial" w:hint="cs"/>
          <w:noProof w:val="0"/>
          <w:rtl/>
        </w:rPr>
        <w:t xml:space="preserve">ם, </w:t>
      </w:r>
      <w:r>
        <w:rPr>
          <w:rFonts w:ascii="Arial" w:hAnsi="Arial"/>
          <w:noProof w:val="0"/>
          <w:rtl/>
        </w:rPr>
        <w:t xml:space="preserve">ראוי </w:t>
      </w:r>
      <w:r w:rsidRPr="00594BB7">
        <w:rPr>
          <w:rFonts w:ascii="Arial" w:hAnsi="Arial"/>
          <w:noProof w:val="0"/>
          <w:rtl/>
        </w:rPr>
        <w:t xml:space="preserve">להעמיד את חלקו של הקטין </w:t>
      </w:r>
      <w:r w:rsidR="00091738">
        <w:rPr>
          <w:rFonts w:ascii="Arial" w:hAnsi="Arial" w:hint="cs"/>
          <w:noProof w:val="0"/>
        </w:rPr>
        <w:t>XXX</w:t>
      </w:r>
      <w:r>
        <w:rPr>
          <w:rFonts w:ascii="Arial" w:hAnsi="Arial" w:hint="cs"/>
          <w:noProof w:val="0"/>
          <w:rtl/>
        </w:rPr>
        <w:t xml:space="preserve"> </w:t>
      </w:r>
      <w:r w:rsidRPr="00594BB7">
        <w:rPr>
          <w:rFonts w:ascii="Arial" w:hAnsi="Arial"/>
          <w:noProof w:val="0"/>
          <w:rtl/>
        </w:rPr>
        <w:t xml:space="preserve">ברכיב זה על כשליש היינו </w:t>
      </w:r>
      <w:r>
        <w:rPr>
          <w:rFonts w:ascii="Arial" w:hAnsi="Arial" w:hint="cs"/>
          <w:noProof w:val="0"/>
          <w:rtl/>
        </w:rPr>
        <w:t>1,6</w:t>
      </w:r>
      <w:r w:rsidRPr="00594BB7">
        <w:rPr>
          <w:rFonts w:ascii="Arial" w:hAnsi="Arial"/>
          <w:noProof w:val="0"/>
          <w:rtl/>
        </w:rPr>
        <w:t xml:space="preserve">00 ₪ לחודש. בהינתן שכך הרי שעלות צרכיו של הקטין </w:t>
      </w:r>
      <w:r w:rsidR="00091738">
        <w:rPr>
          <w:rFonts w:ascii="Arial" w:hAnsi="Arial" w:hint="cs"/>
          <w:noProof w:val="0"/>
        </w:rPr>
        <w:t>XXX</w:t>
      </w:r>
      <w:r>
        <w:rPr>
          <w:rFonts w:ascii="Arial" w:hAnsi="Arial" w:hint="cs"/>
          <w:noProof w:val="0"/>
          <w:rtl/>
        </w:rPr>
        <w:t xml:space="preserve"> </w:t>
      </w:r>
      <w:r w:rsidRPr="00594BB7">
        <w:rPr>
          <w:rFonts w:ascii="Arial" w:hAnsi="Arial"/>
          <w:noProof w:val="0"/>
          <w:rtl/>
        </w:rPr>
        <w:t xml:space="preserve">לרבות מדורו מגיעה לסך של </w:t>
      </w:r>
      <w:r w:rsidR="001B406D">
        <w:rPr>
          <w:rFonts w:ascii="Arial" w:hAnsi="Arial" w:hint="cs"/>
          <w:noProof w:val="0"/>
          <w:rtl/>
        </w:rPr>
        <w:t xml:space="preserve">3,600 </w:t>
      </w:r>
      <w:r>
        <w:rPr>
          <w:rFonts w:ascii="Arial" w:hAnsi="Arial" w:hint="cs"/>
          <w:noProof w:val="0"/>
          <w:rtl/>
        </w:rPr>
        <w:t xml:space="preserve">₪ </w:t>
      </w:r>
      <w:r w:rsidRPr="00594BB7">
        <w:rPr>
          <w:rFonts w:ascii="Arial" w:hAnsi="Arial"/>
          <w:noProof w:val="0"/>
          <w:rtl/>
        </w:rPr>
        <w:t xml:space="preserve"> לחודש (2,</w:t>
      </w:r>
      <w:r w:rsidR="001B406D">
        <w:rPr>
          <w:rFonts w:ascii="Arial" w:hAnsi="Arial" w:hint="cs"/>
          <w:noProof w:val="0"/>
          <w:rtl/>
        </w:rPr>
        <w:t>0</w:t>
      </w:r>
      <w:r w:rsidRPr="00594BB7">
        <w:rPr>
          <w:rFonts w:ascii="Arial" w:hAnsi="Arial"/>
          <w:noProof w:val="0"/>
          <w:rtl/>
        </w:rPr>
        <w:t xml:space="preserve">00 ₪ + </w:t>
      </w:r>
      <w:r>
        <w:rPr>
          <w:rFonts w:ascii="Arial" w:hAnsi="Arial" w:hint="cs"/>
          <w:noProof w:val="0"/>
          <w:rtl/>
        </w:rPr>
        <w:t>1,6</w:t>
      </w:r>
      <w:r w:rsidRPr="00594BB7">
        <w:rPr>
          <w:rFonts w:ascii="Arial" w:hAnsi="Arial"/>
          <w:noProof w:val="0"/>
          <w:rtl/>
        </w:rPr>
        <w:t xml:space="preserve">00 ₪).  </w:t>
      </w:r>
    </w:p>
    <w:p w:rsidR="00594BB7" w:rsidRDefault="00594BB7" w:rsidP="00594BB7">
      <w:pPr>
        <w:pStyle w:val="ad"/>
        <w:spacing w:line="360" w:lineRule="auto"/>
        <w:ind w:left="425"/>
        <w:jc w:val="both"/>
        <w:rPr>
          <w:rFonts w:ascii="Arial" w:hAnsi="Arial"/>
          <w:noProof w:val="0"/>
        </w:rPr>
      </w:pPr>
    </w:p>
    <w:p w:rsidR="00AB0844" w:rsidRDefault="00AB0844" w:rsidP="004C7E9F">
      <w:pPr>
        <w:pStyle w:val="ad"/>
        <w:numPr>
          <w:ilvl w:val="0"/>
          <w:numId w:val="1"/>
        </w:numPr>
        <w:spacing w:line="360" w:lineRule="auto"/>
        <w:ind w:left="425" w:hanging="567"/>
        <w:jc w:val="both"/>
        <w:rPr>
          <w:rFonts w:ascii="Arial" w:hAnsi="Arial"/>
          <w:noProof w:val="0"/>
        </w:rPr>
      </w:pPr>
      <w:r>
        <w:rPr>
          <w:rFonts w:ascii="Arial" w:hAnsi="Arial" w:hint="cs"/>
          <w:noProof w:val="0"/>
          <w:rtl/>
        </w:rPr>
        <w:t xml:space="preserve">יחס ההכנסות שבין הצדדים נקבע בשיעור של </w:t>
      </w:r>
      <w:r w:rsidR="00D62370">
        <w:rPr>
          <w:rFonts w:ascii="Arial" w:hAnsi="Arial" w:hint="cs"/>
          <w:noProof w:val="0"/>
          <w:rtl/>
        </w:rPr>
        <w:t>9</w:t>
      </w:r>
      <w:r>
        <w:rPr>
          <w:rFonts w:ascii="Arial" w:hAnsi="Arial" w:hint="cs"/>
          <w:noProof w:val="0"/>
          <w:rtl/>
        </w:rPr>
        <w:t>0%:</w:t>
      </w:r>
      <w:r w:rsidR="002E1D6F">
        <w:rPr>
          <w:rFonts w:ascii="Arial" w:hAnsi="Arial" w:hint="cs"/>
          <w:noProof w:val="0"/>
          <w:rtl/>
        </w:rPr>
        <w:t xml:space="preserve"> </w:t>
      </w:r>
      <w:r w:rsidR="00D62370">
        <w:rPr>
          <w:rFonts w:ascii="Arial" w:hAnsi="Arial" w:hint="cs"/>
          <w:noProof w:val="0"/>
          <w:rtl/>
        </w:rPr>
        <w:t>1</w:t>
      </w:r>
      <w:r>
        <w:rPr>
          <w:rFonts w:ascii="Arial" w:hAnsi="Arial" w:hint="cs"/>
          <w:noProof w:val="0"/>
          <w:rtl/>
        </w:rPr>
        <w:t xml:space="preserve">0% לטובת הנתבע כמפורט לעיל. דהיינו: על הנתבע לשאת בסך של </w:t>
      </w:r>
      <w:r w:rsidR="001D6821">
        <w:rPr>
          <w:rFonts w:ascii="Arial" w:hAnsi="Arial" w:hint="cs"/>
          <w:noProof w:val="0"/>
          <w:rtl/>
        </w:rPr>
        <w:t>3,</w:t>
      </w:r>
      <w:r w:rsidR="001B406D">
        <w:rPr>
          <w:rFonts w:ascii="Arial" w:hAnsi="Arial" w:hint="cs"/>
          <w:noProof w:val="0"/>
          <w:rtl/>
        </w:rPr>
        <w:t>24</w:t>
      </w:r>
      <w:r w:rsidR="001D6821">
        <w:rPr>
          <w:rFonts w:ascii="Arial" w:hAnsi="Arial" w:hint="cs"/>
          <w:noProof w:val="0"/>
          <w:rtl/>
        </w:rPr>
        <w:t>0</w:t>
      </w:r>
      <w:r>
        <w:rPr>
          <w:rFonts w:ascii="Arial" w:hAnsi="Arial" w:hint="cs"/>
          <w:noProof w:val="0"/>
          <w:rtl/>
        </w:rPr>
        <w:t xml:space="preserve"> ₪</w:t>
      </w:r>
      <w:r w:rsidR="006A78F5">
        <w:rPr>
          <w:rFonts w:ascii="Arial" w:hAnsi="Arial" w:hint="cs"/>
          <w:noProof w:val="0"/>
          <w:rtl/>
        </w:rPr>
        <w:t xml:space="preserve"> </w:t>
      </w:r>
      <w:r>
        <w:rPr>
          <w:rFonts w:ascii="Arial" w:hAnsi="Arial" w:hint="cs"/>
          <w:noProof w:val="0"/>
          <w:rtl/>
        </w:rPr>
        <w:t xml:space="preserve">מתוך הסכום הנ"ל, ועל התובעת לשאת ב- </w:t>
      </w:r>
      <w:r w:rsidR="001B406D">
        <w:rPr>
          <w:rFonts w:ascii="Arial" w:hAnsi="Arial" w:hint="cs"/>
          <w:noProof w:val="0"/>
          <w:rtl/>
        </w:rPr>
        <w:t>36</w:t>
      </w:r>
      <w:r>
        <w:rPr>
          <w:rFonts w:ascii="Arial" w:hAnsi="Arial" w:hint="cs"/>
          <w:noProof w:val="0"/>
          <w:rtl/>
        </w:rPr>
        <w:t>0 ₪ הנותרים.</w:t>
      </w:r>
    </w:p>
    <w:p w:rsidR="00D803C1" w:rsidRDefault="00D803C1" w:rsidP="00D803C1">
      <w:pPr>
        <w:pStyle w:val="ad"/>
        <w:spacing w:line="360" w:lineRule="auto"/>
        <w:ind w:left="425"/>
        <w:jc w:val="both"/>
        <w:rPr>
          <w:rFonts w:ascii="Arial" w:hAnsi="Arial"/>
          <w:noProof w:val="0"/>
        </w:rPr>
      </w:pPr>
    </w:p>
    <w:p w:rsidR="00AB0844" w:rsidRPr="002E1D6F" w:rsidRDefault="00D803C1" w:rsidP="002E1D6F">
      <w:pPr>
        <w:pStyle w:val="ad"/>
        <w:numPr>
          <w:ilvl w:val="0"/>
          <w:numId w:val="1"/>
        </w:numPr>
        <w:spacing w:line="360" w:lineRule="auto"/>
        <w:ind w:left="425" w:hanging="567"/>
        <w:jc w:val="both"/>
        <w:rPr>
          <w:rFonts w:ascii="Arial" w:hAnsi="Arial"/>
          <w:b/>
          <w:bCs/>
          <w:noProof w:val="0"/>
        </w:rPr>
      </w:pPr>
      <w:r w:rsidRPr="002E1D6F">
        <w:rPr>
          <w:rFonts w:ascii="Arial" w:hAnsi="Arial" w:hint="cs"/>
          <w:b/>
          <w:bCs/>
          <w:noProof w:val="0"/>
          <w:rtl/>
        </w:rPr>
        <w:t xml:space="preserve">נוכח זמני השהות </w:t>
      </w:r>
      <w:r w:rsidR="00BB1689" w:rsidRPr="002E1D6F">
        <w:rPr>
          <w:rFonts w:ascii="Arial" w:hAnsi="Arial" w:hint="cs"/>
          <w:b/>
          <w:bCs/>
          <w:noProof w:val="0"/>
          <w:rtl/>
        </w:rPr>
        <w:t xml:space="preserve"> המתקיימים כיום, הנתבע נושא ישירות ב-30% מהוצאות הקטין</w:t>
      </w:r>
      <w:r w:rsidR="002E1D6F" w:rsidRPr="002E1D6F">
        <w:rPr>
          <w:rFonts w:ascii="Arial" w:hAnsi="Arial" w:hint="cs"/>
          <w:b/>
          <w:bCs/>
          <w:noProof w:val="0"/>
          <w:rtl/>
        </w:rPr>
        <w:t>-</w:t>
      </w:r>
      <w:r w:rsidR="00713A36" w:rsidRPr="002E1D6F">
        <w:rPr>
          <w:rFonts w:ascii="Arial" w:hAnsi="Arial" w:hint="cs"/>
          <w:b/>
          <w:bCs/>
          <w:noProof w:val="0"/>
          <w:rtl/>
        </w:rPr>
        <w:t xml:space="preserve"> היינו בסך של 1,080 ₪</w:t>
      </w:r>
      <w:r w:rsidR="002E1D6F" w:rsidRPr="002E1D6F">
        <w:rPr>
          <w:rFonts w:ascii="Arial" w:hAnsi="Arial" w:hint="cs"/>
          <w:b/>
          <w:bCs/>
          <w:noProof w:val="0"/>
          <w:rtl/>
        </w:rPr>
        <w:t>.</w:t>
      </w:r>
      <w:r w:rsidR="0065496E" w:rsidRPr="002E1D6F">
        <w:rPr>
          <w:rFonts w:ascii="Arial" w:hAnsi="Arial" w:hint="cs"/>
          <w:b/>
          <w:bCs/>
          <w:noProof w:val="0"/>
          <w:rtl/>
        </w:rPr>
        <w:t xml:space="preserve"> </w:t>
      </w:r>
      <w:r w:rsidR="002E1D6F" w:rsidRPr="002E1D6F">
        <w:rPr>
          <w:rFonts w:ascii="Arial" w:hAnsi="Arial" w:hint="cs"/>
          <w:b/>
          <w:bCs/>
          <w:noProof w:val="0"/>
          <w:rtl/>
        </w:rPr>
        <w:t>התוצאה הינה ש</w:t>
      </w:r>
      <w:r w:rsidR="0065496E" w:rsidRPr="002E1D6F">
        <w:rPr>
          <w:rFonts w:ascii="Arial" w:hAnsi="Arial" w:hint="cs"/>
          <w:b/>
          <w:bCs/>
          <w:noProof w:val="0"/>
          <w:rtl/>
        </w:rPr>
        <w:t>עליו לשלם לתובעת סך של 2,160 ₪</w:t>
      </w:r>
      <w:r w:rsidR="002E1D6F" w:rsidRPr="002E1D6F">
        <w:rPr>
          <w:rFonts w:ascii="Arial" w:hAnsi="Arial" w:hint="cs"/>
          <w:b/>
          <w:bCs/>
          <w:noProof w:val="0"/>
          <w:rtl/>
        </w:rPr>
        <w:t xml:space="preserve"> (הסך של 3,240 ₪ בהפחתת הסך של 1,080 ₪)</w:t>
      </w:r>
      <w:r w:rsidR="0065496E" w:rsidRPr="002E1D6F">
        <w:rPr>
          <w:rFonts w:ascii="Arial" w:hAnsi="Arial" w:hint="cs"/>
          <w:b/>
          <w:bCs/>
          <w:noProof w:val="0"/>
          <w:rtl/>
        </w:rPr>
        <w:t>.</w:t>
      </w:r>
    </w:p>
    <w:p w:rsidR="00D803C1" w:rsidRPr="00D803C1" w:rsidRDefault="00D803C1" w:rsidP="00D803C1">
      <w:pPr>
        <w:pStyle w:val="ad"/>
        <w:spacing w:line="360" w:lineRule="auto"/>
        <w:ind w:left="425"/>
        <w:jc w:val="both"/>
        <w:rPr>
          <w:rFonts w:ascii="Arial" w:hAnsi="Arial"/>
          <w:noProof w:val="0"/>
        </w:rPr>
      </w:pPr>
    </w:p>
    <w:p w:rsidR="00BB1689" w:rsidRDefault="00BB1689" w:rsidP="00091738">
      <w:pPr>
        <w:pStyle w:val="ad"/>
        <w:numPr>
          <w:ilvl w:val="0"/>
          <w:numId w:val="1"/>
        </w:numPr>
        <w:spacing w:line="360" w:lineRule="auto"/>
        <w:ind w:left="425" w:hanging="567"/>
        <w:jc w:val="both"/>
        <w:rPr>
          <w:rFonts w:ascii="Arial" w:hAnsi="Arial"/>
          <w:noProof w:val="0"/>
        </w:rPr>
      </w:pPr>
      <w:r w:rsidRPr="002E1D6F">
        <w:rPr>
          <w:rFonts w:ascii="Arial" w:hAnsi="Arial" w:hint="cs"/>
          <w:b/>
          <w:bCs/>
          <w:noProof w:val="0"/>
          <w:rtl/>
        </w:rPr>
        <w:t xml:space="preserve">נוכח זמני השהות המצומצמים המתקיימים כמפורט לעיל, ומשהנתבע הודה מפורשות בחקירתו שזמני השהות שהוסכמו לא התקיימו, ובפועל רק הקטין </w:t>
      </w:r>
      <w:r w:rsidR="00091738">
        <w:rPr>
          <w:rFonts w:ascii="Arial" w:hAnsi="Arial" w:hint="cs"/>
          <w:b/>
          <w:bCs/>
          <w:noProof w:val="0"/>
        </w:rPr>
        <w:t>XXX</w:t>
      </w:r>
      <w:r w:rsidRPr="002E1D6F">
        <w:rPr>
          <w:rFonts w:ascii="Arial" w:hAnsi="Arial" w:hint="cs"/>
          <w:b/>
          <w:bCs/>
          <w:noProof w:val="0"/>
          <w:rtl/>
        </w:rPr>
        <w:t xml:space="preserve"> שוהה עמו בסופי השבוע בלבד, באופן שהוא לן אצלו בימי ו' בכל שבוע, ולאחר בחינת </w:t>
      </w:r>
      <w:r w:rsidRPr="002E1D6F">
        <w:rPr>
          <w:rFonts w:ascii="Arial" w:hAnsi="Arial"/>
          <w:b/>
          <w:bCs/>
          <w:noProof w:val="0"/>
          <w:rtl/>
        </w:rPr>
        <w:t>התמונה המשפחתית בכללותה</w:t>
      </w:r>
      <w:r w:rsidRPr="002E1D6F">
        <w:rPr>
          <w:rFonts w:ascii="Arial" w:hAnsi="Arial" w:hint="cs"/>
          <w:b/>
          <w:bCs/>
          <w:noProof w:val="0"/>
          <w:rtl/>
        </w:rPr>
        <w:t xml:space="preserve"> ושקלול כלל הנתונים שהובאו בפני</w:t>
      </w:r>
      <w:r>
        <w:rPr>
          <w:rFonts w:ascii="Arial" w:hAnsi="Arial" w:hint="cs"/>
          <w:noProof w:val="0"/>
          <w:rtl/>
        </w:rPr>
        <w:t xml:space="preserve">, </w:t>
      </w:r>
      <w:r w:rsidRPr="002E1D6F">
        <w:rPr>
          <w:rFonts w:ascii="Arial" w:hAnsi="Arial" w:hint="cs"/>
          <w:b/>
          <w:bCs/>
          <w:noProof w:val="0"/>
          <w:u w:val="single"/>
          <w:rtl/>
        </w:rPr>
        <w:t>מצאתי לה</w:t>
      </w:r>
      <w:r w:rsidR="0065496E" w:rsidRPr="002E1D6F">
        <w:rPr>
          <w:rFonts w:ascii="Arial" w:hAnsi="Arial" w:hint="cs"/>
          <w:b/>
          <w:bCs/>
          <w:noProof w:val="0"/>
          <w:u w:val="single"/>
          <w:rtl/>
        </w:rPr>
        <w:t xml:space="preserve">עמיד את </w:t>
      </w:r>
      <w:r w:rsidRPr="002E1D6F">
        <w:rPr>
          <w:rFonts w:ascii="Arial" w:hAnsi="Arial" w:hint="cs"/>
          <w:b/>
          <w:bCs/>
          <w:noProof w:val="0"/>
          <w:u w:val="single"/>
          <w:rtl/>
        </w:rPr>
        <w:t>חיוב</w:t>
      </w:r>
      <w:r w:rsidR="0065496E" w:rsidRPr="002E1D6F">
        <w:rPr>
          <w:rFonts w:ascii="Arial" w:hAnsi="Arial" w:hint="cs"/>
          <w:b/>
          <w:bCs/>
          <w:noProof w:val="0"/>
          <w:u w:val="single"/>
          <w:rtl/>
        </w:rPr>
        <w:t xml:space="preserve"> המזונות והמדור שישלם הנתבע לתובעת בגין הקטין </w:t>
      </w:r>
      <w:r w:rsidR="003E02B4">
        <w:rPr>
          <w:rFonts w:ascii="Arial" w:hAnsi="Arial" w:hint="cs"/>
          <w:b/>
          <w:bCs/>
          <w:noProof w:val="0"/>
          <w:u w:val="single"/>
        </w:rPr>
        <w:t>XXX</w:t>
      </w:r>
      <w:r w:rsidR="0065496E" w:rsidRPr="002E1D6F">
        <w:rPr>
          <w:rFonts w:ascii="Arial" w:hAnsi="Arial" w:hint="cs"/>
          <w:b/>
          <w:bCs/>
          <w:noProof w:val="0"/>
          <w:u w:val="single"/>
          <w:rtl/>
        </w:rPr>
        <w:t xml:space="preserve"> על הסך של 2,300 ₪ לחודש</w:t>
      </w:r>
      <w:r w:rsidR="0065496E">
        <w:rPr>
          <w:rFonts w:ascii="Arial" w:hAnsi="Arial" w:hint="cs"/>
          <w:noProof w:val="0"/>
          <w:rtl/>
        </w:rPr>
        <w:t>.</w:t>
      </w:r>
    </w:p>
    <w:p w:rsidR="00BB1689" w:rsidRDefault="00BB1689" w:rsidP="00BB1689">
      <w:pPr>
        <w:pStyle w:val="ad"/>
        <w:spacing w:line="360" w:lineRule="auto"/>
        <w:ind w:left="425"/>
        <w:jc w:val="both"/>
        <w:rPr>
          <w:rFonts w:ascii="Arial" w:hAnsi="Arial"/>
          <w:noProof w:val="0"/>
        </w:rPr>
      </w:pPr>
    </w:p>
    <w:p w:rsidR="006C0770" w:rsidRPr="004C7E9F" w:rsidRDefault="00D803C1" w:rsidP="004C7E9F">
      <w:pPr>
        <w:pStyle w:val="ad"/>
        <w:numPr>
          <w:ilvl w:val="0"/>
          <w:numId w:val="1"/>
        </w:numPr>
        <w:spacing w:line="360" w:lineRule="auto"/>
        <w:ind w:left="425" w:hanging="567"/>
        <w:jc w:val="both"/>
        <w:rPr>
          <w:rFonts w:ascii="Arial" w:hAnsi="Arial"/>
          <w:b/>
          <w:bCs/>
          <w:noProof w:val="0"/>
        </w:rPr>
      </w:pPr>
      <w:r w:rsidRPr="004C7E9F">
        <w:rPr>
          <w:rFonts w:ascii="Arial" w:hAnsi="Arial" w:hint="cs"/>
          <w:b/>
          <w:bCs/>
          <w:noProof w:val="0"/>
          <w:rtl/>
        </w:rPr>
        <w:t>אשר על כן</w:t>
      </w:r>
      <w:r w:rsidRPr="004C7E9F">
        <w:rPr>
          <w:rFonts w:ascii="Arial" w:hAnsi="Arial"/>
          <w:b/>
          <w:bCs/>
          <w:noProof w:val="0"/>
          <w:rtl/>
        </w:rPr>
        <w:t xml:space="preserve">, </w:t>
      </w:r>
      <w:r w:rsidRPr="004C7E9F">
        <w:rPr>
          <w:rFonts w:ascii="Arial" w:hAnsi="Arial" w:hint="cs"/>
          <w:b/>
          <w:bCs/>
          <w:noProof w:val="0"/>
          <w:rtl/>
        </w:rPr>
        <w:t>ו</w:t>
      </w:r>
      <w:r w:rsidR="006C0770" w:rsidRPr="004C7E9F">
        <w:rPr>
          <w:rFonts w:ascii="Arial" w:hAnsi="Arial" w:hint="cs"/>
          <w:b/>
          <w:bCs/>
          <w:noProof w:val="0"/>
          <w:rtl/>
        </w:rPr>
        <w:t xml:space="preserve">לאור הדין החל ונטל החיוב, </w:t>
      </w:r>
      <w:r w:rsidRPr="004C7E9F">
        <w:rPr>
          <w:rFonts w:ascii="Arial" w:hAnsi="Arial"/>
          <w:b/>
          <w:bCs/>
          <w:noProof w:val="0"/>
          <w:rtl/>
        </w:rPr>
        <w:t xml:space="preserve">לאחר שקלול הכנסותיהם של </w:t>
      </w:r>
      <w:r w:rsidR="006C0770" w:rsidRPr="004C7E9F">
        <w:rPr>
          <w:rFonts w:ascii="Arial" w:hAnsi="Arial" w:hint="cs"/>
          <w:b/>
          <w:bCs/>
          <w:noProof w:val="0"/>
          <w:rtl/>
        </w:rPr>
        <w:t xml:space="preserve">שני </w:t>
      </w:r>
      <w:r w:rsidRPr="004C7E9F">
        <w:rPr>
          <w:rFonts w:ascii="Arial" w:hAnsi="Arial"/>
          <w:b/>
          <w:bCs/>
          <w:noProof w:val="0"/>
          <w:rtl/>
        </w:rPr>
        <w:t>ה</w:t>
      </w:r>
      <w:r w:rsidRPr="004C7E9F">
        <w:rPr>
          <w:rFonts w:ascii="Arial" w:hAnsi="Arial" w:hint="cs"/>
          <w:b/>
          <w:bCs/>
          <w:noProof w:val="0"/>
          <w:rtl/>
        </w:rPr>
        <w:t>צדדי</w:t>
      </w:r>
      <w:r w:rsidRPr="004C7E9F">
        <w:rPr>
          <w:rFonts w:ascii="Arial" w:hAnsi="Arial"/>
          <w:b/>
          <w:bCs/>
          <w:noProof w:val="0"/>
          <w:rtl/>
        </w:rPr>
        <w:t>ם</w:t>
      </w:r>
      <w:r w:rsidR="006C0770" w:rsidRPr="004C7E9F">
        <w:rPr>
          <w:rFonts w:ascii="Arial" w:hAnsi="Arial" w:hint="cs"/>
          <w:b/>
          <w:bCs/>
          <w:noProof w:val="0"/>
          <w:rtl/>
        </w:rPr>
        <w:t xml:space="preserve"> ויכולותיהם הכלכליות</w:t>
      </w:r>
      <w:r w:rsidRPr="004C7E9F">
        <w:rPr>
          <w:rFonts w:ascii="Arial" w:hAnsi="Arial"/>
          <w:b/>
          <w:bCs/>
          <w:noProof w:val="0"/>
          <w:rtl/>
        </w:rPr>
        <w:t xml:space="preserve">; </w:t>
      </w:r>
      <w:r w:rsidRPr="004C7E9F">
        <w:rPr>
          <w:rFonts w:ascii="Arial" w:hAnsi="Arial" w:hint="cs"/>
          <w:b/>
          <w:bCs/>
          <w:noProof w:val="0"/>
          <w:rtl/>
        </w:rPr>
        <w:t>ו</w:t>
      </w:r>
      <w:r w:rsidRPr="004C7E9F">
        <w:rPr>
          <w:rFonts w:ascii="Arial" w:hAnsi="Arial"/>
          <w:b/>
          <w:bCs/>
          <w:noProof w:val="0"/>
          <w:rtl/>
        </w:rPr>
        <w:t>לאור גילאי ה</w:t>
      </w:r>
      <w:r w:rsidRPr="004C7E9F">
        <w:rPr>
          <w:rFonts w:ascii="Arial" w:hAnsi="Arial" w:hint="cs"/>
          <w:b/>
          <w:bCs/>
          <w:noProof w:val="0"/>
          <w:rtl/>
        </w:rPr>
        <w:t>ילדי</w:t>
      </w:r>
      <w:r w:rsidRPr="004C7E9F">
        <w:rPr>
          <w:rFonts w:ascii="Arial" w:hAnsi="Arial"/>
          <w:b/>
          <w:bCs/>
          <w:noProof w:val="0"/>
          <w:rtl/>
        </w:rPr>
        <w:t>ם; בשים לב להערכת צרכי הקטינים</w:t>
      </w:r>
      <w:r w:rsidRPr="004C7E9F">
        <w:rPr>
          <w:rFonts w:ascii="Arial" w:hAnsi="Arial" w:hint="cs"/>
          <w:b/>
          <w:bCs/>
          <w:noProof w:val="0"/>
          <w:rtl/>
        </w:rPr>
        <w:t xml:space="preserve"> כמפורט לעיל</w:t>
      </w:r>
      <w:r w:rsidRPr="004C7E9F">
        <w:rPr>
          <w:rFonts w:ascii="Arial" w:hAnsi="Arial"/>
          <w:b/>
          <w:bCs/>
          <w:noProof w:val="0"/>
          <w:rtl/>
        </w:rPr>
        <w:t xml:space="preserve">; </w:t>
      </w:r>
      <w:r w:rsidRPr="004C7E9F">
        <w:rPr>
          <w:rFonts w:ascii="Arial" w:hAnsi="Arial" w:hint="cs"/>
          <w:b/>
          <w:bCs/>
          <w:noProof w:val="0"/>
          <w:rtl/>
        </w:rPr>
        <w:t xml:space="preserve">ונוכח העובדה שהתובעת </w:t>
      </w:r>
      <w:r w:rsidRPr="004C7E9F">
        <w:rPr>
          <w:rFonts w:ascii="Arial" w:hAnsi="Arial"/>
          <w:b/>
          <w:bCs/>
          <w:noProof w:val="0"/>
          <w:rtl/>
        </w:rPr>
        <w:t xml:space="preserve">נושאת </w:t>
      </w:r>
      <w:r w:rsidR="009C52BC" w:rsidRPr="004C7E9F">
        <w:rPr>
          <w:rFonts w:ascii="Arial" w:hAnsi="Arial" w:hint="cs"/>
          <w:b/>
          <w:bCs/>
          <w:noProof w:val="0"/>
          <w:rtl/>
        </w:rPr>
        <w:t xml:space="preserve">הלכה למעשה </w:t>
      </w:r>
      <w:r w:rsidRPr="004C7E9F">
        <w:rPr>
          <w:rFonts w:ascii="Arial" w:hAnsi="Arial"/>
          <w:b/>
          <w:bCs/>
          <w:noProof w:val="0"/>
          <w:rtl/>
        </w:rPr>
        <w:t>בעיקר נטל גידולם של ה</w:t>
      </w:r>
      <w:r w:rsidRPr="004C7E9F">
        <w:rPr>
          <w:rFonts w:ascii="Arial" w:hAnsi="Arial" w:hint="cs"/>
          <w:b/>
          <w:bCs/>
          <w:noProof w:val="0"/>
          <w:rtl/>
        </w:rPr>
        <w:t>ילדים בשים לב לזמני השהות המצומצמים שמקיים עמם הנתבע</w:t>
      </w:r>
      <w:r w:rsidRPr="004C7E9F">
        <w:rPr>
          <w:rFonts w:ascii="Arial" w:hAnsi="Arial"/>
          <w:b/>
          <w:bCs/>
          <w:noProof w:val="0"/>
          <w:rtl/>
        </w:rPr>
        <w:t>, מצאתי לה</w:t>
      </w:r>
      <w:r w:rsidR="006C0770" w:rsidRPr="004C7E9F">
        <w:rPr>
          <w:rFonts w:ascii="Arial" w:hAnsi="Arial" w:hint="cs"/>
          <w:b/>
          <w:bCs/>
          <w:noProof w:val="0"/>
          <w:rtl/>
        </w:rPr>
        <w:t>ורות כדלקמן:</w:t>
      </w:r>
    </w:p>
    <w:p w:rsidR="006C0770" w:rsidRPr="004C7E9F" w:rsidRDefault="006C0770" w:rsidP="006C0770">
      <w:pPr>
        <w:rPr>
          <w:rFonts w:ascii="Arial" w:hAnsi="Arial"/>
          <w:b/>
          <w:bCs/>
          <w:noProof w:val="0"/>
          <w:rtl/>
        </w:rPr>
      </w:pPr>
    </w:p>
    <w:p w:rsidR="006C0770" w:rsidRPr="004C7E9F" w:rsidRDefault="0063251B" w:rsidP="004A75D5">
      <w:pPr>
        <w:pStyle w:val="ad"/>
        <w:numPr>
          <w:ilvl w:val="0"/>
          <w:numId w:val="30"/>
        </w:numPr>
        <w:spacing w:line="360" w:lineRule="auto"/>
        <w:ind w:left="782" w:hanging="357"/>
        <w:jc w:val="both"/>
        <w:rPr>
          <w:rFonts w:ascii="Arial" w:hAnsi="Arial"/>
          <w:b/>
          <w:bCs/>
          <w:noProof w:val="0"/>
        </w:rPr>
      </w:pPr>
      <w:r w:rsidRPr="004C7E9F">
        <w:rPr>
          <w:rFonts w:ascii="Arial" w:hAnsi="Arial" w:hint="cs"/>
          <w:b/>
          <w:bCs/>
          <w:noProof w:val="0"/>
          <w:u w:val="single"/>
          <w:rtl/>
        </w:rPr>
        <w:t xml:space="preserve">בכל הקשור למזונות הבן </w:t>
      </w:r>
      <w:r w:rsidR="004A75D5">
        <w:rPr>
          <w:rFonts w:ascii="Arial" w:hAnsi="Arial" w:hint="cs"/>
          <w:b/>
          <w:bCs/>
          <w:noProof w:val="0"/>
          <w:u w:val="single"/>
        </w:rPr>
        <w:t>XXX</w:t>
      </w:r>
      <w:r w:rsidRPr="004C7E9F">
        <w:rPr>
          <w:rFonts w:ascii="Arial" w:hAnsi="Arial" w:hint="cs"/>
          <w:b/>
          <w:bCs/>
          <w:noProof w:val="0"/>
          <w:u w:val="single"/>
          <w:rtl/>
        </w:rPr>
        <w:t>-</w:t>
      </w:r>
      <w:r w:rsidRPr="004C7E9F">
        <w:rPr>
          <w:rFonts w:ascii="Arial" w:hAnsi="Arial" w:hint="cs"/>
          <w:b/>
          <w:bCs/>
          <w:noProof w:val="0"/>
          <w:rtl/>
        </w:rPr>
        <w:t xml:space="preserve"> </w:t>
      </w:r>
      <w:r w:rsidR="006A78F5" w:rsidRPr="004C7E9F">
        <w:rPr>
          <w:rFonts w:ascii="Arial" w:hAnsi="Arial" w:hint="cs"/>
          <w:b/>
          <w:bCs/>
          <w:noProof w:val="0"/>
          <w:rtl/>
        </w:rPr>
        <w:t xml:space="preserve">בשים לב כי הבן </w:t>
      </w:r>
      <w:r w:rsidR="004A75D5">
        <w:rPr>
          <w:rFonts w:ascii="Arial" w:hAnsi="Arial" w:hint="cs"/>
          <w:b/>
          <w:bCs/>
          <w:noProof w:val="0"/>
        </w:rPr>
        <w:t>XXX</w:t>
      </w:r>
      <w:r w:rsidR="006A78F5" w:rsidRPr="004C7E9F">
        <w:rPr>
          <w:rFonts w:ascii="Arial" w:hAnsi="Arial" w:hint="cs"/>
          <w:b/>
          <w:bCs/>
          <w:noProof w:val="0"/>
          <w:rtl/>
        </w:rPr>
        <w:t xml:space="preserve"> בגר עוד ביום 23/4/2023 והינו כיום כבן 19 שנה, </w:t>
      </w:r>
      <w:r w:rsidR="006C0770" w:rsidRPr="004C7E9F">
        <w:rPr>
          <w:rFonts w:ascii="Arial" w:hAnsi="Arial" w:hint="cs"/>
          <w:b/>
          <w:bCs/>
          <w:noProof w:val="0"/>
          <w:rtl/>
        </w:rPr>
        <w:t xml:space="preserve">מזונותיו הקבועים של הבן הבגיר </w:t>
      </w:r>
      <w:r w:rsidR="004A75D5">
        <w:rPr>
          <w:rFonts w:ascii="Arial" w:hAnsi="Arial" w:hint="cs"/>
          <w:b/>
          <w:bCs/>
          <w:noProof w:val="0"/>
        </w:rPr>
        <w:t>XXX</w:t>
      </w:r>
      <w:r w:rsidR="006C0770" w:rsidRPr="004C7E9F">
        <w:rPr>
          <w:rFonts w:ascii="Arial" w:hAnsi="Arial" w:hint="cs"/>
          <w:b/>
          <w:bCs/>
          <w:noProof w:val="0"/>
          <w:rtl/>
        </w:rPr>
        <w:t xml:space="preserve"> יהיו בהתאם להחלטות שניתנו ביום 4/2/2021, 22/3/2022, וכן החלטתי מיום 1/10/2023. </w:t>
      </w:r>
      <w:r w:rsidR="006A78F5" w:rsidRPr="004C7E9F">
        <w:rPr>
          <w:rFonts w:ascii="Arial" w:hAnsi="Arial" w:hint="cs"/>
          <w:b/>
          <w:bCs/>
          <w:noProof w:val="0"/>
          <w:rtl/>
        </w:rPr>
        <w:t xml:space="preserve">לא מצאתי </w:t>
      </w:r>
      <w:r w:rsidR="006C0770" w:rsidRPr="004C7E9F">
        <w:rPr>
          <w:rFonts w:ascii="Arial" w:hAnsi="Arial" w:hint="cs"/>
          <w:b/>
          <w:bCs/>
          <w:noProof w:val="0"/>
          <w:rtl/>
        </w:rPr>
        <w:t xml:space="preserve">להוסיף על הסכומים ששילם </w:t>
      </w:r>
      <w:r w:rsidR="006A78F5" w:rsidRPr="004C7E9F">
        <w:rPr>
          <w:rFonts w:ascii="Arial" w:hAnsi="Arial" w:hint="cs"/>
          <w:b/>
          <w:bCs/>
          <w:noProof w:val="0"/>
          <w:rtl/>
        </w:rPr>
        <w:t xml:space="preserve">הנתבע למזונות הבן </w:t>
      </w:r>
      <w:r w:rsidR="004A75D5">
        <w:rPr>
          <w:rFonts w:ascii="Arial" w:hAnsi="Arial" w:hint="cs"/>
          <w:b/>
          <w:bCs/>
          <w:noProof w:val="0"/>
        </w:rPr>
        <w:t>XXX</w:t>
      </w:r>
      <w:r w:rsidR="006A78F5" w:rsidRPr="004C7E9F">
        <w:rPr>
          <w:rFonts w:ascii="Arial" w:hAnsi="Arial" w:hint="cs"/>
          <w:b/>
          <w:bCs/>
          <w:noProof w:val="0"/>
          <w:rtl/>
        </w:rPr>
        <w:t xml:space="preserve"> מחד, </w:t>
      </w:r>
      <w:r w:rsidR="006C0770" w:rsidRPr="004C7E9F">
        <w:rPr>
          <w:rFonts w:ascii="Arial" w:hAnsi="Arial" w:hint="cs"/>
          <w:b/>
          <w:bCs/>
          <w:noProof w:val="0"/>
          <w:rtl/>
        </w:rPr>
        <w:t>ו</w:t>
      </w:r>
      <w:r w:rsidR="006A78F5" w:rsidRPr="004C7E9F">
        <w:rPr>
          <w:rFonts w:ascii="Arial" w:hAnsi="Arial" w:hint="cs"/>
          <w:b/>
          <w:bCs/>
          <w:noProof w:val="0"/>
          <w:rtl/>
        </w:rPr>
        <w:t xml:space="preserve">מאידך ונוכח ההלכה הפסוקה הידועה לפיה מזונות שנאכלו לא יושבו, גם </w:t>
      </w:r>
      <w:r w:rsidR="006C0770" w:rsidRPr="004C7E9F">
        <w:rPr>
          <w:rFonts w:ascii="Arial" w:hAnsi="Arial" w:hint="cs"/>
          <w:b/>
          <w:bCs/>
          <w:noProof w:val="0"/>
          <w:rtl/>
        </w:rPr>
        <w:t xml:space="preserve">לא </w:t>
      </w:r>
      <w:r w:rsidR="006A78F5" w:rsidRPr="004C7E9F">
        <w:rPr>
          <w:rFonts w:ascii="Arial" w:hAnsi="Arial" w:hint="cs"/>
          <w:b/>
          <w:bCs/>
          <w:noProof w:val="0"/>
          <w:rtl/>
        </w:rPr>
        <w:t xml:space="preserve">מצאתי להורות שהנתבע </w:t>
      </w:r>
      <w:r w:rsidR="006C0770" w:rsidRPr="004C7E9F">
        <w:rPr>
          <w:rFonts w:ascii="Arial" w:hAnsi="Arial" w:hint="cs"/>
          <w:b/>
          <w:bCs/>
          <w:noProof w:val="0"/>
          <w:rtl/>
        </w:rPr>
        <w:t>זכאי להחזר ו/או לקיזוז בגין הסכומים שש</w:t>
      </w:r>
      <w:r w:rsidR="006A78F5" w:rsidRPr="004C7E9F">
        <w:rPr>
          <w:rFonts w:ascii="Arial" w:hAnsi="Arial" w:hint="cs"/>
          <w:b/>
          <w:bCs/>
          <w:noProof w:val="0"/>
          <w:rtl/>
        </w:rPr>
        <w:t>י</w:t>
      </w:r>
      <w:r w:rsidR="006C0770" w:rsidRPr="004C7E9F">
        <w:rPr>
          <w:rFonts w:ascii="Arial" w:hAnsi="Arial" w:hint="cs"/>
          <w:b/>
          <w:bCs/>
          <w:noProof w:val="0"/>
          <w:rtl/>
        </w:rPr>
        <w:t>ל</w:t>
      </w:r>
      <w:r w:rsidR="006A78F5" w:rsidRPr="004C7E9F">
        <w:rPr>
          <w:rFonts w:ascii="Arial" w:hAnsi="Arial" w:hint="cs"/>
          <w:b/>
          <w:bCs/>
          <w:noProof w:val="0"/>
          <w:rtl/>
        </w:rPr>
        <w:t>ם</w:t>
      </w:r>
      <w:r w:rsidR="006C0770" w:rsidRPr="004C7E9F">
        <w:rPr>
          <w:rFonts w:ascii="Arial" w:hAnsi="Arial" w:hint="cs"/>
          <w:b/>
          <w:bCs/>
          <w:noProof w:val="0"/>
          <w:rtl/>
        </w:rPr>
        <w:t xml:space="preserve"> בעודף.</w:t>
      </w:r>
    </w:p>
    <w:p w:rsidR="003044C1" w:rsidRPr="004C7E9F" w:rsidRDefault="003044C1" w:rsidP="0063251B">
      <w:pPr>
        <w:pStyle w:val="ad"/>
        <w:spacing w:line="360" w:lineRule="auto"/>
        <w:ind w:left="782"/>
        <w:jc w:val="both"/>
        <w:rPr>
          <w:rFonts w:ascii="Arial" w:hAnsi="Arial"/>
          <w:b/>
          <w:bCs/>
          <w:noProof w:val="0"/>
          <w:rtl/>
        </w:rPr>
      </w:pPr>
    </w:p>
    <w:p w:rsidR="006A78F5" w:rsidRPr="004C7E9F" w:rsidRDefault="006A78F5" w:rsidP="004A75D5">
      <w:pPr>
        <w:pStyle w:val="ad"/>
        <w:spacing w:line="360" w:lineRule="auto"/>
        <w:ind w:left="782"/>
        <w:jc w:val="both"/>
        <w:rPr>
          <w:rFonts w:ascii="Arial" w:hAnsi="Arial"/>
          <w:b/>
          <w:bCs/>
          <w:noProof w:val="0"/>
        </w:rPr>
      </w:pPr>
      <w:r w:rsidRPr="004C7E9F">
        <w:rPr>
          <w:rFonts w:ascii="Arial" w:hAnsi="Arial" w:hint="cs"/>
          <w:b/>
          <w:bCs/>
          <w:noProof w:val="0"/>
          <w:rtl/>
        </w:rPr>
        <w:lastRenderedPageBreak/>
        <w:t>בתקופת שירותו</w:t>
      </w:r>
      <w:r w:rsidR="0063251B" w:rsidRPr="004C7E9F">
        <w:rPr>
          <w:rFonts w:ascii="Arial" w:hAnsi="Arial" w:hint="cs"/>
          <w:b/>
          <w:bCs/>
          <w:noProof w:val="0"/>
          <w:rtl/>
        </w:rPr>
        <w:t xml:space="preserve"> הצבאי יעמוד חיוב </w:t>
      </w:r>
      <w:r w:rsidR="003044C1" w:rsidRPr="004C7E9F">
        <w:rPr>
          <w:rFonts w:ascii="Arial" w:hAnsi="Arial" w:hint="cs"/>
          <w:b/>
          <w:bCs/>
          <w:noProof w:val="0"/>
          <w:rtl/>
        </w:rPr>
        <w:t>ה</w:t>
      </w:r>
      <w:r w:rsidR="0063251B" w:rsidRPr="004C7E9F">
        <w:rPr>
          <w:rFonts w:ascii="Arial" w:hAnsi="Arial" w:hint="cs"/>
          <w:b/>
          <w:bCs/>
          <w:noProof w:val="0"/>
          <w:rtl/>
        </w:rPr>
        <w:t xml:space="preserve">מזונות בגין הבן </w:t>
      </w:r>
      <w:r w:rsidR="004A75D5">
        <w:rPr>
          <w:rFonts w:ascii="Arial" w:hAnsi="Arial" w:hint="cs"/>
          <w:b/>
          <w:bCs/>
          <w:noProof w:val="0"/>
        </w:rPr>
        <w:t>XXX</w:t>
      </w:r>
      <w:r w:rsidR="0063251B" w:rsidRPr="004C7E9F">
        <w:rPr>
          <w:rFonts w:ascii="Arial" w:hAnsi="Arial" w:hint="cs"/>
          <w:b/>
          <w:bCs/>
          <w:noProof w:val="0"/>
          <w:rtl/>
        </w:rPr>
        <w:t xml:space="preserve"> על הסך של 833 ₪ לחודש. סכום זה ישולם עד הגיעו של </w:t>
      </w:r>
      <w:r w:rsidR="004A75D5">
        <w:rPr>
          <w:rFonts w:ascii="Arial" w:hAnsi="Arial" w:hint="cs"/>
          <w:b/>
          <w:bCs/>
          <w:noProof w:val="0"/>
        </w:rPr>
        <w:t>XXX</w:t>
      </w:r>
      <w:r w:rsidR="0063251B" w:rsidRPr="004C7E9F">
        <w:rPr>
          <w:rFonts w:ascii="Arial" w:hAnsi="Arial" w:hint="cs"/>
          <w:b/>
          <w:bCs/>
          <w:noProof w:val="0"/>
          <w:rtl/>
        </w:rPr>
        <w:t xml:space="preserve"> לגיל 21 שנה או עד לתום שירות חובה בצה"ל. ככל שהבן </w:t>
      </w:r>
      <w:r w:rsidR="004A75D5">
        <w:rPr>
          <w:rFonts w:ascii="Arial" w:hAnsi="Arial" w:hint="cs"/>
          <w:b/>
          <w:bCs/>
          <w:noProof w:val="0"/>
        </w:rPr>
        <w:t>XXX</w:t>
      </w:r>
      <w:r w:rsidR="0063251B" w:rsidRPr="004C7E9F">
        <w:rPr>
          <w:rFonts w:ascii="Arial" w:hAnsi="Arial" w:hint="cs"/>
          <w:b/>
          <w:bCs/>
          <w:noProof w:val="0"/>
          <w:rtl/>
        </w:rPr>
        <w:t xml:space="preserve"> לא יתגורר עם התובעת בתקופת שירותו הצבאי, הנתבע ישלם את דמי המזונות הנ"ל ישירות לידיו.</w:t>
      </w:r>
    </w:p>
    <w:p w:rsidR="006C0770" w:rsidRPr="004C7E9F" w:rsidRDefault="006C0770" w:rsidP="006C0770">
      <w:pPr>
        <w:pStyle w:val="ad"/>
        <w:spacing w:line="360" w:lineRule="auto"/>
        <w:ind w:left="782"/>
        <w:jc w:val="both"/>
        <w:rPr>
          <w:rFonts w:ascii="Arial" w:hAnsi="Arial"/>
          <w:b/>
          <w:bCs/>
          <w:noProof w:val="0"/>
        </w:rPr>
      </w:pPr>
    </w:p>
    <w:p w:rsidR="0065496E" w:rsidRPr="004C7E9F" w:rsidRDefault="0063251B" w:rsidP="004A75D5">
      <w:pPr>
        <w:pStyle w:val="ad"/>
        <w:numPr>
          <w:ilvl w:val="0"/>
          <w:numId w:val="30"/>
        </w:numPr>
        <w:spacing w:line="360" w:lineRule="auto"/>
        <w:ind w:left="782" w:hanging="357"/>
        <w:jc w:val="both"/>
        <w:rPr>
          <w:rFonts w:ascii="Arial" w:hAnsi="Arial"/>
          <w:b/>
          <w:bCs/>
          <w:noProof w:val="0"/>
        </w:rPr>
      </w:pPr>
      <w:r w:rsidRPr="004C7E9F">
        <w:rPr>
          <w:rFonts w:ascii="Arial" w:hAnsi="Arial" w:hint="cs"/>
          <w:b/>
          <w:bCs/>
          <w:noProof w:val="0"/>
          <w:u w:val="single"/>
          <w:rtl/>
        </w:rPr>
        <w:t xml:space="preserve">בכל הקשור למזונותיו </w:t>
      </w:r>
      <w:r w:rsidR="00AA0F0A" w:rsidRPr="004C7E9F">
        <w:rPr>
          <w:rFonts w:ascii="Arial" w:hAnsi="Arial" w:hint="cs"/>
          <w:b/>
          <w:bCs/>
          <w:noProof w:val="0"/>
          <w:u w:val="single"/>
          <w:rtl/>
        </w:rPr>
        <w:t xml:space="preserve">ומדורו </w:t>
      </w:r>
      <w:r w:rsidRPr="004C7E9F">
        <w:rPr>
          <w:rFonts w:ascii="Arial" w:hAnsi="Arial" w:hint="cs"/>
          <w:b/>
          <w:bCs/>
          <w:noProof w:val="0"/>
          <w:u w:val="single"/>
          <w:rtl/>
        </w:rPr>
        <w:t xml:space="preserve">של הקטין </w:t>
      </w:r>
      <w:r w:rsidR="004A75D5">
        <w:rPr>
          <w:rFonts w:ascii="Arial" w:hAnsi="Arial" w:hint="cs"/>
          <w:b/>
          <w:bCs/>
          <w:noProof w:val="0"/>
          <w:u w:val="single"/>
        </w:rPr>
        <w:t>XXX</w:t>
      </w:r>
      <w:r w:rsidRPr="004C7E9F">
        <w:rPr>
          <w:rFonts w:ascii="Arial" w:hAnsi="Arial" w:hint="cs"/>
          <w:b/>
          <w:bCs/>
          <w:noProof w:val="0"/>
          <w:u w:val="single"/>
          <w:rtl/>
        </w:rPr>
        <w:t>-</w:t>
      </w:r>
      <w:r w:rsidRPr="004C7E9F">
        <w:rPr>
          <w:rFonts w:ascii="Arial" w:hAnsi="Arial" w:hint="cs"/>
          <w:b/>
          <w:bCs/>
          <w:noProof w:val="0"/>
          <w:rtl/>
        </w:rPr>
        <w:t xml:space="preserve"> </w:t>
      </w:r>
      <w:r w:rsidR="00834393" w:rsidRPr="004C7E9F">
        <w:rPr>
          <w:rFonts w:ascii="Arial" w:hAnsi="Arial" w:hint="cs"/>
          <w:b/>
          <w:bCs/>
          <w:noProof w:val="0"/>
          <w:rtl/>
        </w:rPr>
        <w:t>עד למועד זה</w:t>
      </w:r>
      <w:r w:rsidR="0065496E" w:rsidRPr="004C7E9F">
        <w:rPr>
          <w:rFonts w:ascii="Arial" w:hAnsi="Arial" w:hint="cs"/>
          <w:b/>
          <w:bCs/>
          <w:noProof w:val="0"/>
          <w:rtl/>
        </w:rPr>
        <w:t>, ובשים לב להלכה הפסוקה לפיה מזונות שנאכלו לא יו</w:t>
      </w:r>
      <w:r w:rsidR="004C7E9F">
        <w:rPr>
          <w:rFonts w:ascii="Arial" w:hAnsi="Arial" w:hint="cs"/>
          <w:b/>
          <w:bCs/>
          <w:noProof w:val="0"/>
          <w:rtl/>
        </w:rPr>
        <w:t>שב</w:t>
      </w:r>
      <w:r w:rsidR="0065496E" w:rsidRPr="004C7E9F">
        <w:rPr>
          <w:rFonts w:ascii="Arial" w:hAnsi="Arial" w:hint="cs"/>
          <w:b/>
          <w:bCs/>
          <w:noProof w:val="0"/>
          <w:rtl/>
        </w:rPr>
        <w:t xml:space="preserve">ו, </w:t>
      </w:r>
      <w:r w:rsidR="004C7E9F">
        <w:rPr>
          <w:rFonts w:ascii="Arial" w:hAnsi="Arial" w:hint="cs"/>
          <w:b/>
          <w:bCs/>
          <w:noProof w:val="0"/>
          <w:rtl/>
        </w:rPr>
        <w:t xml:space="preserve">ובכלל נסיבות העניין, </w:t>
      </w:r>
      <w:r w:rsidR="0065496E" w:rsidRPr="004C7E9F">
        <w:rPr>
          <w:rFonts w:ascii="Arial" w:hAnsi="Arial" w:hint="cs"/>
          <w:b/>
          <w:bCs/>
          <w:noProof w:val="0"/>
          <w:rtl/>
        </w:rPr>
        <w:t>מצאתי להורות ש</w:t>
      </w:r>
      <w:r w:rsidR="00834393" w:rsidRPr="004C7E9F">
        <w:rPr>
          <w:rFonts w:ascii="Arial" w:hAnsi="Arial" w:hint="cs"/>
          <w:b/>
          <w:bCs/>
          <w:noProof w:val="0"/>
          <w:rtl/>
        </w:rPr>
        <w:t>חיוב המזונות הזמניים שנקבע בהחלטות הקודמות, לרבות חיוב המדור שנקבע בהחלטה מיום 10/10/2023</w:t>
      </w:r>
      <w:r w:rsidR="004C7E9F">
        <w:rPr>
          <w:rFonts w:ascii="Arial" w:hAnsi="Arial" w:hint="cs"/>
          <w:b/>
          <w:bCs/>
          <w:noProof w:val="0"/>
          <w:rtl/>
        </w:rPr>
        <w:t>,</w:t>
      </w:r>
      <w:r w:rsidR="0065496E" w:rsidRPr="004C7E9F">
        <w:rPr>
          <w:rFonts w:ascii="Arial" w:hAnsi="Arial" w:hint="cs"/>
          <w:b/>
          <w:bCs/>
          <w:noProof w:val="0"/>
          <w:rtl/>
        </w:rPr>
        <w:t xml:space="preserve"> יעמדו על כנם</w:t>
      </w:r>
      <w:r w:rsidR="004C7E9F">
        <w:rPr>
          <w:rFonts w:ascii="Arial" w:hAnsi="Arial" w:hint="cs"/>
          <w:b/>
          <w:bCs/>
          <w:noProof w:val="0"/>
          <w:rtl/>
        </w:rPr>
        <w:t xml:space="preserve"> עד למועד פסק דין זה</w:t>
      </w:r>
      <w:r w:rsidR="00834393" w:rsidRPr="004C7E9F">
        <w:rPr>
          <w:rFonts w:ascii="Arial" w:hAnsi="Arial" w:hint="cs"/>
          <w:b/>
          <w:bCs/>
          <w:noProof w:val="0"/>
          <w:rtl/>
        </w:rPr>
        <w:t>.</w:t>
      </w:r>
    </w:p>
    <w:p w:rsidR="0065496E" w:rsidRPr="004C7E9F" w:rsidRDefault="0065496E" w:rsidP="0065496E">
      <w:pPr>
        <w:pStyle w:val="ad"/>
        <w:spacing w:line="360" w:lineRule="auto"/>
        <w:ind w:left="782"/>
        <w:jc w:val="both"/>
        <w:rPr>
          <w:rFonts w:ascii="Arial" w:hAnsi="Arial"/>
          <w:b/>
          <w:bCs/>
          <w:noProof w:val="0"/>
          <w:rtl/>
        </w:rPr>
      </w:pPr>
    </w:p>
    <w:p w:rsidR="006C0770" w:rsidRPr="004C7E9F" w:rsidRDefault="00834393" w:rsidP="00EC3E13">
      <w:pPr>
        <w:pStyle w:val="ad"/>
        <w:spacing w:line="360" w:lineRule="auto"/>
        <w:ind w:left="782"/>
        <w:jc w:val="both"/>
        <w:rPr>
          <w:rFonts w:ascii="Arial" w:hAnsi="Arial"/>
          <w:b/>
          <w:bCs/>
          <w:noProof w:val="0"/>
        </w:rPr>
      </w:pPr>
      <w:r w:rsidRPr="004C7E9F">
        <w:rPr>
          <w:rFonts w:ascii="Arial" w:hAnsi="Arial" w:hint="cs"/>
          <w:b/>
          <w:bCs/>
          <w:noProof w:val="0"/>
          <w:rtl/>
        </w:rPr>
        <w:t xml:space="preserve">החל ממתן פסק דין זה יעמוד חיוב </w:t>
      </w:r>
      <w:r w:rsidR="006A78F5" w:rsidRPr="004C7E9F">
        <w:rPr>
          <w:rFonts w:ascii="Arial" w:hAnsi="Arial" w:hint="cs"/>
          <w:b/>
          <w:bCs/>
          <w:noProof w:val="0"/>
          <w:rtl/>
        </w:rPr>
        <w:t xml:space="preserve">מזונותיו </w:t>
      </w:r>
      <w:r w:rsidR="00AA0F0A" w:rsidRPr="004C7E9F">
        <w:rPr>
          <w:rFonts w:ascii="Arial" w:hAnsi="Arial" w:hint="cs"/>
          <w:b/>
          <w:bCs/>
          <w:noProof w:val="0"/>
          <w:rtl/>
        </w:rPr>
        <w:t xml:space="preserve">ומדורו </w:t>
      </w:r>
      <w:r w:rsidR="006A78F5" w:rsidRPr="004C7E9F">
        <w:rPr>
          <w:rFonts w:ascii="Arial" w:hAnsi="Arial" w:hint="cs"/>
          <w:b/>
          <w:bCs/>
          <w:noProof w:val="0"/>
          <w:rtl/>
        </w:rPr>
        <w:t xml:space="preserve">של הקטין </w:t>
      </w:r>
      <w:r w:rsidR="00EC3E13">
        <w:rPr>
          <w:rFonts w:ascii="Arial" w:hAnsi="Arial" w:hint="cs"/>
          <w:b/>
          <w:bCs/>
          <w:noProof w:val="0"/>
        </w:rPr>
        <w:t>XXX</w:t>
      </w:r>
      <w:r w:rsidR="006A78F5" w:rsidRPr="004C7E9F">
        <w:rPr>
          <w:rFonts w:ascii="Arial" w:hAnsi="Arial" w:hint="cs"/>
          <w:b/>
          <w:bCs/>
          <w:noProof w:val="0"/>
          <w:rtl/>
        </w:rPr>
        <w:t xml:space="preserve"> על סך של </w:t>
      </w:r>
      <w:r w:rsidR="0065496E" w:rsidRPr="004C7E9F">
        <w:rPr>
          <w:rFonts w:ascii="Arial" w:hAnsi="Arial" w:hint="cs"/>
          <w:b/>
          <w:bCs/>
          <w:noProof w:val="0"/>
          <w:rtl/>
        </w:rPr>
        <w:t>2,3</w:t>
      </w:r>
      <w:r w:rsidR="00023F76" w:rsidRPr="004C7E9F">
        <w:rPr>
          <w:rFonts w:ascii="Arial" w:hAnsi="Arial" w:hint="cs"/>
          <w:b/>
          <w:bCs/>
          <w:noProof w:val="0"/>
          <w:rtl/>
        </w:rPr>
        <w:t>00</w:t>
      </w:r>
      <w:r w:rsidR="006A78F5" w:rsidRPr="004C7E9F">
        <w:rPr>
          <w:rFonts w:ascii="Arial" w:hAnsi="Arial" w:hint="cs"/>
          <w:b/>
          <w:bCs/>
          <w:noProof w:val="0"/>
          <w:rtl/>
        </w:rPr>
        <w:t xml:space="preserve"> ₪ לחודש (במעוגל), באופן שהנתבע ישלם לידי התובעת סכום זה החל מחודש מאי 2024 ועד הגיעו של הקטין </w:t>
      </w:r>
      <w:r w:rsidR="00EC3E13">
        <w:rPr>
          <w:rFonts w:ascii="Arial" w:hAnsi="Arial" w:hint="cs"/>
          <w:b/>
          <w:bCs/>
          <w:noProof w:val="0"/>
        </w:rPr>
        <w:t>XXX</w:t>
      </w:r>
      <w:r w:rsidR="00023F76" w:rsidRPr="004C7E9F">
        <w:rPr>
          <w:rFonts w:ascii="Arial" w:hAnsi="Arial" w:hint="cs"/>
          <w:b/>
          <w:bCs/>
          <w:noProof w:val="0"/>
          <w:rtl/>
        </w:rPr>
        <w:t xml:space="preserve"> </w:t>
      </w:r>
      <w:r w:rsidR="006A78F5" w:rsidRPr="004C7E9F">
        <w:rPr>
          <w:rFonts w:ascii="Arial" w:hAnsi="Arial" w:hint="cs"/>
          <w:b/>
          <w:bCs/>
          <w:noProof w:val="0"/>
          <w:rtl/>
        </w:rPr>
        <w:t xml:space="preserve">לגיל 18 או עד לתום לימודיו התיכוניים.  </w:t>
      </w:r>
      <w:r w:rsidR="00023F76" w:rsidRPr="004C7E9F">
        <w:rPr>
          <w:rFonts w:ascii="Arial" w:hAnsi="Arial" w:hint="cs"/>
          <w:b/>
          <w:bCs/>
          <w:noProof w:val="0"/>
          <w:rtl/>
        </w:rPr>
        <w:t>לאחר מכן ישולם ס</w:t>
      </w:r>
      <w:r w:rsidR="00A23851" w:rsidRPr="004C7E9F">
        <w:rPr>
          <w:rFonts w:ascii="Arial" w:hAnsi="Arial" w:hint="cs"/>
          <w:b/>
          <w:bCs/>
          <w:noProof w:val="0"/>
          <w:rtl/>
        </w:rPr>
        <w:t>כום מופחת בשיעור של שליש מגובה דמי המזונות כפי שיהיו באותה עת</w:t>
      </w:r>
      <w:r w:rsidR="004C7E9F">
        <w:rPr>
          <w:rFonts w:ascii="Arial" w:hAnsi="Arial" w:hint="cs"/>
          <w:b/>
          <w:bCs/>
          <w:noProof w:val="0"/>
          <w:rtl/>
        </w:rPr>
        <w:t>,</w:t>
      </w:r>
      <w:r w:rsidR="00A23851" w:rsidRPr="004C7E9F">
        <w:rPr>
          <w:rFonts w:ascii="Arial" w:hAnsi="Arial" w:hint="cs"/>
          <w:b/>
          <w:bCs/>
          <w:noProof w:val="0"/>
          <w:rtl/>
        </w:rPr>
        <w:t xml:space="preserve"> </w:t>
      </w:r>
      <w:r w:rsidR="00F22A4E" w:rsidRPr="004C7E9F">
        <w:rPr>
          <w:rFonts w:ascii="Arial" w:hAnsi="Arial" w:hint="cs"/>
          <w:b/>
          <w:bCs/>
          <w:noProof w:val="0"/>
          <w:rtl/>
        </w:rPr>
        <w:t xml:space="preserve">וזאת עד הגיעו של הקטין </w:t>
      </w:r>
      <w:r w:rsidR="00EC3E13">
        <w:rPr>
          <w:rFonts w:ascii="Arial" w:hAnsi="Arial" w:hint="cs"/>
          <w:b/>
          <w:bCs/>
          <w:noProof w:val="0"/>
        </w:rPr>
        <w:t>XXX</w:t>
      </w:r>
      <w:r w:rsidR="00F22A4E" w:rsidRPr="004C7E9F">
        <w:rPr>
          <w:rFonts w:ascii="Arial" w:hAnsi="Arial" w:hint="cs"/>
          <w:b/>
          <w:bCs/>
          <w:noProof w:val="0"/>
          <w:rtl/>
        </w:rPr>
        <w:t xml:space="preserve"> לגיל 21 שנה או עד לתום שירות חובה בצה"ל. ככל שהקטין </w:t>
      </w:r>
      <w:r w:rsidR="00EC3E13">
        <w:rPr>
          <w:rFonts w:ascii="Arial" w:hAnsi="Arial" w:hint="cs"/>
          <w:b/>
          <w:bCs/>
          <w:noProof w:val="0"/>
        </w:rPr>
        <w:t>XXX</w:t>
      </w:r>
      <w:r w:rsidR="00F22A4E" w:rsidRPr="004C7E9F">
        <w:rPr>
          <w:rFonts w:ascii="Arial" w:hAnsi="Arial" w:hint="cs"/>
          <w:b/>
          <w:bCs/>
          <w:noProof w:val="0"/>
          <w:rtl/>
        </w:rPr>
        <w:t xml:space="preserve"> לא יתגורר עם התובעת בתקופת שירותו הצבאי, הנתבע ישלם את דמי המזונות הנ"ל ישירות לידיו</w:t>
      </w:r>
      <w:r w:rsidR="00023F76" w:rsidRPr="004C7E9F">
        <w:rPr>
          <w:rFonts w:ascii="Arial" w:hAnsi="Arial" w:hint="cs"/>
          <w:b/>
          <w:bCs/>
          <w:noProof w:val="0"/>
          <w:rtl/>
        </w:rPr>
        <w:t>.</w:t>
      </w:r>
    </w:p>
    <w:p w:rsidR="00834393" w:rsidRPr="004C7E9F" w:rsidRDefault="00834393" w:rsidP="00834393">
      <w:pPr>
        <w:pStyle w:val="ad"/>
        <w:spacing w:line="360" w:lineRule="auto"/>
        <w:ind w:left="782"/>
        <w:jc w:val="both"/>
        <w:rPr>
          <w:rFonts w:ascii="Arial" w:hAnsi="Arial"/>
          <w:b/>
          <w:bCs/>
          <w:noProof w:val="0"/>
        </w:rPr>
      </w:pPr>
    </w:p>
    <w:p w:rsidR="00834393" w:rsidRPr="004C7E9F" w:rsidRDefault="00834393" w:rsidP="00A40463">
      <w:pPr>
        <w:pStyle w:val="ad"/>
        <w:numPr>
          <w:ilvl w:val="0"/>
          <w:numId w:val="30"/>
        </w:numPr>
        <w:spacing w:line="360" w:lineRule="auto"/>
        <w:ind w:left="782" w:hanging="357"/>
        <w:jc w:val="both"/>
        <w:rPr>
          <w:rFonts w:ascii="Arial" w:hAnsi="Arial"/>
          <w:b/>
          <w:bCs/>
          <w:noProof w:val="0"/>
        </w:rPr>
      </w:pPr>
      <w:r w:rsidRPr="004C7E9F">
        <w:rPr>
          <w:rFonts w:ascii="Arial" w:hAnsi="Arial" w:hint="cs"/>
          <w:b/>
          <w:bCs/>
          <w:noProof w:val="0"/>
          <w:rtl/>
        </w:rPr>
        <w:t>עוד ובנוסף יישא הנתבע ב-90% מ</w:t>
      </w:r>
      <w:r w:rsidRPr="004C7E9F">
        <w:rPr>
          <w:rFonts w:ascii="Arial" w:hAnsi="Arial"/>
          <w:b/>
          <w:bCs/>
          <w:noProof w:val="0"/>
          <w:rtl/>
        </w:rPr>
        <w:t xml:space="preserve">הוצאות </w:t>
      </w:r>
      <w:r w:rsidRPr="004C7E9F">
        <w:rPr>
          <w:rFonts w:ascii="Arial" w:hAnsi="Arial" w:hint="cs"/>
          <w:b/>
          <w:bCs/>
          <w:noProof w:val="0"/>
          <w:rtl/>
        </w:rPr>
        <w:t>ה</w:t>
      </w:r>
      <w:r w:rsidRPr="004C7E9F">
        <w:rPr>
          <w:rFonts w:ascii="Arial" w:hAnsi="Arial"/>
          <w:b/>
          <w:bCs/>
          <w:noProof w:val="0"/>
          <w:rtl/>
        </w:rPr>
        <w:t xml:space="preserve">חינוך </w:t>
      </w:r>
      <w:r w:rsidR="00F22A4E" w:rsidRPr="004C7E9F">
        <w:rPr>
          <w:rFonts w:ascii="Arial" w:hAnsi="Arial" w:hint="cs"/>
          <w:b/>
          <w:bCs/>
          <w:noProof w:val="0"/>
          <w:rtl/>
        </w:rPr>
        <w:t xml:space="preserve">של הקטין </w:t>
      </w:r>
      <w:r w:rsidR="00A40463">
        <w:rPr>
          <w:rFonts w:ascii="Arial" w:hAnsi="Arial" w:hint="cs"/>
          <w:b/>
          <w:bCs/>
          <w:noProof w:val="0"/>
        </w:rPr>
        <w:t>XXX</w:t>
      </w:r>
      <w:r w:rsidR="00F22A4E" w:rsidRPr="004C7E9F">
        <w:rPr>
          <w:rFonts w:ascii="Arial" w:hAnsi="Arial" w:hint="cs"/>
          <w:b/>
          <w:bCs/>
          <w:noProof w:val="0"/>
          <w:rtl/>
        </w:rPr>
        <w:t xml:space="preserve"> </w:t>
      </w:r>
      <w:r w:rsidRPr="004C7E9F">
        <w:rPr>
          <w:rFonts w:ascii="Arial" w:hAnsi="Arial"/>
          <w:b/>
          <w:bCs/>
          <w:noProof w:val="0"/>
          <w:rtl/>
        </w:rPr>
        <w:t>בכפוף להצגת קבלות על תשלום בפועל ובקיזוז כל הטבה או הטבה שתקבל ה</w:t>
      </w:r>
      <w:r w:rsidRPr="004C7E9F">
        <w:rPr>
          <w:rFonts w:ascii="Arial" w:hAnsi="Arial" w:hint="cs"/>
          <w:b/>
          <w:bCs/>
          <w:noProof w:val="0"/>
          <w:rtl/>
        </w:rPr>
        <w:t>תובע</w:t>
      </w:r>
      <w:r w:rsidRPr="004C7E9F">
        <w:rPr>
          <w:rFonts w:ascii="Arial" w:hAnsi="Arial"/>
          <w:b/>
          <w:bCs/>
          <w:noProof w:val="0"/>
          <w:rtl/>
        </w:rPr>
        <w:t>ת בגין הוצאה זו, מכל גורם שהוא, ככל שתהא זכאית לכך</w:t>
      </w:r>
      <w:r w:rsidR="00481B19" w:rsidRPr="004C7E9F">
        <w:rPr>
          <w:rFonts w:ascii="Arial" w:hAnsi="Arial" w:hint="cs"/>
          <w:b/>
          <w:bCs/>
          <w:noProof w:val="0"/>
          <w:rtl/>
        </w:rPr>
        <w:t>, ובכלל זה תשלומים שוטפים למוסדות החינוך לרבות תשלומי הורים ותשלומי רשות, שיעורי עזר, אבחונים, שני חוגים בתעריף עירוני, תנועת נוער, מסע לפולין, קייטנה בתקופת החופש הגדול בתעריף עירוני</w:t>
      </w:r>
      <w:r w:rsidRPr="004C7E9F">
        <w:rPr>
          <w:rFonts w:ascii="Arial" w:hAnsi="Arial"/>
          <w:b/>
          <w:bCs/>
          <w:noProof w:val="0"/>
          <w:rtl/>
        </w:rPr>
        <w:t>.</w:t>
      </w:r>
      <w:r w:rsidR="00481B19" w:rsidRPr="004C7E9F">
        <w:rPr>
          <w:rFonts w:ascii="Arial" w:hAnsi="Arial" w:hint="cs"/>
          <w:b/>
          <w:bCs/>
          <w:noProof w:val="0"/>
          <w:rtl/>
        </w:rPr>
        <w:t xml:space="preserve"> במקרה של מחלוקת בדבר נחיצות הוצאה תכריע המלצת הגורם החינוכי המוסמך במוסד החינוכי בו לומד הקטין (מורה מחנכת, יועצת ביה"ס/פסיכולוג/ית ביה"ס).</w:t>
      </w:r>
    </w:p>
    <w:p w:rsidR="00834393" w:rsidRPr="004C7E9F" w:rsidRDefault="00834393" w:rsidP="00834393">
      <w:pPr>
        <w:pStyle w:val="ad"/>
        <w:rPr>
          <w:rFonts w:ascii="Arial" w:hAnsi="Arial"/>
          <w:b/>
          <w:bCs/>
          <w:noProof w:val="0"/>
          <w:rtl/>
        </w:rPr>
      </w:pPr>
    </w:p>
    <w:p w:rsidR="00481B19" w:rsidRPr="004C7E9F" w:rsidRDefault="00834393" w:rsidP="00A40463">
      <w:pPr>
        <w:pStyle w:val="ad"/>
        <w:numPr>
          <w:ilvl w:val="0"/>
          <w:numId w:val="30"/>
        </w:numPr>
        <w:spacing w:line="360" w:lineRule="auto"/>
        <w:jc w:val="both"/>
        <w:rPr>
          <w:rFonts w:ascii="Arial" w:hAnsi="Arial"/>
          <w:b/>
          <w:bCs/>
          <w:noProof w:val="0"/>
        </w:rPr>
      </w:pPr>
      <w:r w:rsidRPr="004C7E9F">
        <w:rPr>
          <w:rFonts w:ascii="Arial" w:hAnsi="Arial"/>
          <w:b/>
          <w:bCs/>
          <w:noProof w:val="0"/>
          <w:rtl/>
        </w:rPr>
        <w:t xml:space="preserve">בנוסף </w:t>
      </w:r>
      <w:r w:rsidRPr="004C7E9F">
        <w:rPr>
          <w:rFonts w:ascii="Arial" w:hAnsi="Arial" w:hint="cs"/>
          <w:b/>
          <w:bCs/>
          <w:noProof w:val="0"/>
          <w:rtl/>
        </w:rPr>
        <w:t>י</w:t>
      </w:r>
      <w:r w:rsidRPr="004C7E9F">
        <w:rPr>
          <w:rFonts w:ascii="Arial" w:hAnsi="Arial"/>
          <w:b/>
          <w:bCs/>
          <w:noProof w:val="0"/>
          <w:rtl/>
        </w:rPr>
        <w:t>ישא ה</w:t>
      </w:r>
      <w:r w:rsidRPr="004C7E9F">
        <w:rPr>
          <w:rFonts w:ascii="Arial" w:hAnsi="Arial" w:hint="cs"/>
          <w:b/>
          <w:bCs/>
          <w:noProof w:val="0"/>
          <w:rtl/>
        </w:rPr>
        <w:t>נתבע</w:t>
      </w:r>
      <w:r w:rsidRPr="004C7E9F">
        <w:rPr>
          <w:rFonts w:ascii="Arial" w:hAnsi="Arial"/>
          <w:b/>
          <w:bCs/>
          <w:noProof w:val="0"/>
          <w:rtl/>
        </w:rPr>
        <w:t xml:space="preserve"> </w:t>
      </w:r>
      <w:r w:rsidR="00F22A4E" w:rsidRPr="004C7E9F">
        <w:rPr>
          <w:rFonts w:ascii="Arial" w:hAnsi="Arial" w:hint="cs"/>
          <w:b/>
          <w:bCs/>
          <w:noProof w:val="0"/>
          <w:rtl/>
        </w:rPr>
        <w:t xml:space="preserve">גם </w:t>
      </w:r>
      <w:r w:rsidRPr="004C7E9F">
        <w:rPr>
          <w:rFonts w:ascii="Arial" w:hAnsi="Arial"/>
          <w:b/>
          <w:bCs/>
          <w:noProof w:val="0"/>
          <w:rtl/>
        </w:rPr>
        <w:t xml:space="preserve">בתשלום </w:t>
      </w:r>
      <w:r w:rsidRPr="004C7E9F">
        <w:rPr>
          <w:rFonts w:ascii="Arial" w:hAnsi="Arial" w:hint="cs"/>
          <w:b/>
          <w:bCs/>
          <w:noProof w:val="0"/>
          <w:rtl/>
        </w:rPr>
        <w:t>90%</w:t>
      </w:r>
      <w:r w:rsidRPr="004C7E9F">
        <w:rPr>
          <w:rFonts w:ascii="Arial" w:hAnsi="Arial"/>
          <w:b/>
          <w:bCs/>
          <w:noProof w:val="0"/>
          <w:rtl/>
        </w:rPr>
        <w:t xml:space="preserve"> </w:t>
      </w:r>
      <w:r w:rsidRPr="004C7E9F">
        <w:rPr>
          <w:rFonts w:ascii="Arial" w:hAnsi="Arial" w:hint="cs"/>
          <w:b/>
          <w:bCs/>
          <w:noProof w:val="0"/>
          <w:rtl/>
        </w:rPr>
        <w:t>מה</w:t>
      </w:r>
      <w:r w:rsidRPr="004C7E9F">
        <w:rPr>
          <w:rFonts w:ascii="Arial" w:hAnsi="Arial"/>
          <w:b/>
          <w:bCs/>
          <w:noProof w:val="0"/>
          <w:rtl/>
        </w:rPr>
        <w:t xml:space="preserve">הוצאות </w:t>
      </w:r>
      <w:r w:rsidRPr="004C7E9F">
        <w:rPr>
          <w:rFonts w:ascii="Arial" w:hAnsi="Arial" w:hint="cs"/>
          <w:b/>
          <w:bCs/>
          <w:noProof w:val="0"/>
          <w:rtl/>
        </w:rPr>
        <w:t>ה</w:t>
      </w:r>
      <w:r w:rsidRPr="004C7E9F">
        <w:rPr>
          <w:rFonts w:ascii="Arial" w:hAnsi="Arial"/>
          <w:b/>
          <w:bCs/>
          <w:noProof w:val="0"/>
          <w:rtl/>
        </w:rPr>
        <w:t xml:space="preserve">רפואיות </w:t>
      </w:r>
      <w:r w:rsidRPr="004C7E9F">
        <w:rPr>
          <w:rFonts w:ascii="Arial" w:hAnsi="Arial" w:hint="cs"/>
          <w:b/>
          <w:bCs/>
          <w:noProof w:val="0"/>
          <w:rtl/>
        </w:rPr>
        <w:t>ה</w:t>
      </w:r>
      <w:r w:rsidRPr="004C7E9F">
        <w:rPr>
          <w:rFonts w:ascii="Arial" w:hAnsi="Arial"/>
          <w:b/>
          <w:bCs/>
          <w:noProof w:val="0"/>
          <w:rtl/>
        </w:rPr>
        <w:t xml:space="preserve">חריגות </w:t>
      </w:r>
      <w:r w:rsidRPr="004C7E9F">
        <w:rPr>
          <w:rFonts w:ascii="Arial" w:hAnsi="Arial" w:hint="cs"/>
          <w:b/>
          <w:bCs/>
          <w:noProof w:val="0"/>
          <w:rtl/>
        </w:rPr>
        <w:t xml:space="preserve">של הקטין </w:t>
      </w:r>
      <w:r w:rsidR="00A40463">
        <w:rPr>
          <w:rFonts w:ascii="Arial" w:hAnsi="Arial" w:hint="cs"/>
          <w:b/>
          <w:bCs/>
          <w:noProof w:val="0"/>
        </w:rPr>
        <w:t>XXX</w:t>
      </w:r>
      <w:r w:rsidRPr="004C7E9F">
        <w:rPr>
          <w:rFonts w:ascii="Arial" w:hAnsi="Arial" w:hint="cs"/>
          <w:b/>
          <w:bCs/>
          <w:noProof w:val="0"/>
          <w:rtl/>
        </w:rPr>
        <w:t xml:space="preserve"> א</w:t>
      </w:r>
      <w:r w:rsidRPr="004C7E9F">
        <w:rPr>
          <w:rFonts w:ascii="Arial" w:hAnsi="Arial"/>
          <w:b/>
          <w:bCs/>
          <w:noProof w:val="0"/>
          <w:rtl/>
        </w:rPr>
        <w:t>ש</w:t>
      </w:r>
      <w:r w:rsidRPr="004C7E9F">
        <w:rPr>
          <w:rFonts w:ascii="Arial" w:hAnsi="Arial" w:hint="cs"/>
          <w:b/>
          <w:bCs/>
          <w:noProof w:val="0"/>
          <w:rtl/>
        </w:rPr>
        <w:t>ר</w:t>
      </w:r>
      <w:r w:rsidR="00481B19" w:rsidRPr="004C7E9F">
        <w:rPr>
          <w:rFonts w:ascii="Arial" w:hAnsi="Arial" w:hint="cs"/>
          <w:b/>
          <w:bCs/>
          <w:noProof w:val="0"/>
          <w:rtl/>
        </w:rPr>
        <w:t xml:space="preserve"> </w:t>
      </w:r>
      <w:r w:rsidRPr="004C7E9F">
        <w:rPr>
          <w:rFonts w:ascii="Arial" w:hAnsi="Arial"/>
          <w:b/>
          <w:bCs/>
          <w:noProof w:val="0"/>
          <w:rtl/>
        </w:rPr>
        <w:t>אינן מכוסות ע"י הביטוח הרפואי, בכפוף להצגת קבלות על תשלום בפועל</w:t>
      </w:r>
      <w:r w:rsidR="00481B19" w:rsidRPr="004C7E9F">
        <w:rPr>
          <w:rFonts w:ascii="Arial" w:hAnsi="Arial" w:hint="cs"/>
          <w:b/>
          <w:bCs/>
          <w:noProof w:val="0"/>
          <w:rtl/>
        </w:rPr>
        <w:t>. במקרה של מחלוקת בדבר נחיצות ההוצאה תכריע המלצת רופא המשפחה ו/או הרופא המקצועי לפי העניין.</w:t>
      </w:r>
    </w:p>
    <w:p w:rsidR="00481B19" w:rsidRPr="004C7E9F" w:rsidRDefault="00481B19" w:rsidP="00481B19">
      <w:pPr>
        <w:pStyle w:val="ad"/>
        <w:rPr>
          <w:rFonts w:ascii="Arial" w:hAnsi="Arial"/>
          <w:b/>
          <w:bCs/>
          <w:noProof w:val="0"/>
          <w:rtl/>
        </w:rPr>
      </w:pPr>
    </w:p>
    <w:p w:rsidR="00481B19" w:rsidRPr="004C7E9F" w:rsidRDefault="00481B19" w:rsidP="00481B19">
      <w:pPr>
        <w:pStyle w:val="ad"/>
        <w:numPr>
          <w:ilvl w:val="0"/>
          <w:numId w:val="30"/>
        </w:numPr>
        <w:spacing w:line="360" w:lineRule="auto"/>
        <w:jc w:val="both"/>
        <w:rPr>
          <w:rFonts w:ascii="Arial" w:hAnsi="Arial"/>
          <w:b/>
          <w:bCs/>
          <w:noProof w:val="0"/>
        </w:rPr>
      </w:pPr>
      <w:r w:rsidRPr="004C7E9F">
        <w:rPr>
          <w:rFonts w:ascii="Arial" w:hAnsi="Arial"/>
          <w:b/>
          <w:bCs/>
          <w:noProof w:val="0"/>
          <w:rtl/>
        </w:rPr>
        <w:lastRenderedPageBreak/>
        <w:t xml:space="preserve">דמי המזונות יהיו צמודים למדד המחירים לצרכן </w:t>
      </w:r>
      <w:r w:rsidRPr="004C7E9F">
        <w:rPr>
          <w:rFonts w:ascii="Arial" w:hAnsi="Arial" w:hint="cs"/>
          <w:b/>
          <w:bCs/>
          <w:noProof w:val="0"/>
          <w:rtl/>
        </w:rPr>
        <w:t xml:space="preserve">הידוע כיום, והם </w:t>
      </w:r>
      <w:r w:rsidRPr="004C7E9F">
        <w:rPr>
          <w:rFonts w:ascii="Arial" w:hAnsi="Arial"/>
          <w:b/>
          <w:bCs/>
          <w:noProof w:val="0"/>
          <w:rtl/>
        </w:rPr>
        <w:t>יעודכנו כל שלושה חודשים ללא תשלום הפרשים</w:t>
      </w:r>
      <w:r w:rsidRPr="004C7E9F">
        <w:rPr>
          <w:rFonts w:ascii="Arial" w:hAnsi="Arial" w:hint="cs"/>
          <w:b/>
          <w:bCs/>
          <w:noProof w:val="0"/>
          <w:rtl/>
        </w:rPr>
        <w:t xml:space="preserve"> למפרע.</w:t>
      </w:r>
    </w:p>
    <w:p w:rsidR="00481B19" w:rsidRPr="004C7E9F" w:rsidRDefault="00481B19" w:rsidP="00481B19">
      <w:pPr>
        <w:pStyle w:val="ad"/>
        <w:rPr>
          <w:rFonts w:ascii="Arial" w:hAnsi="Arial"/>
          <w:b/>
          <w:bCs/>
          <w:noProof w:val="0"/>
          <w:rtl/>
        </w:rPr>
      </w:pPr>
    </w:p>
    <w:p w:rsidR="00481B19" w:rsidRPr="004C7E9F" w:rsidRDefault="003044C1" w:rsidP="003044C1">
      <w:pPr>
        <w:pStyle w:val="ad"/>
        <w:numPr>
          <w:ilvl w:val="0"/>
          <w:numId w:val="30"/>
        </w:numPr>
        <w:spacing w:line="360" w:lineRule="auto"/>
        <w:jc w:val="both"/>
        <w:rPr>
          <w:rFonts w:ascii="Arial" w:hAnsi="Arial"/>
          <w:b/>
          <w:bCs/>
          <w:noProof w:val="0"/>
        </w:rPr>
      </w:pPr>
      <w:r w:rsidRPr="004C7E9F">
        <w:rPr>
          <w:rFonts w:ascii="Arial" w:hAnsi="Arial"/>
          <w:b/>
          <w:bCs/>
          <w:noProof w:val="0"/>
          <w:rtl/>
        </w:rPr>
        <w:t>כל תשלום שלא ישולם במועד י</w:t>
      </w:r>
      <w:r w:rsidRPr="004C7E9F">
        <w:rPr>
          <w:rFonts w:ascii="Arial" w:hAnsi="Arial" w:hint="cs"/>
          <w:b/>
          <w:bCs/>
          <w:noProof w:val="0"/>
          <w:rtl/>
        </w:rPr>
        <w:t>י</w:t>
      </w:r>
      <w:r w:rsidRPr="004C7E9F">
        <w:rPr>
          <w:rFonts w:ascii="Arial" w:hAnsi="Arial"/>
          <w:b/>
          <w:bCs/>
          <w:noProof w:val="0"/>
          <w:rtl/>
        </w:rPr>
        <w:t>שא הפרשי הצמדה וריבית מהמועד שנקבע לתשלומו ועד התשלום בפועל</w:t>
      </w:r>
      <w:r w:rsidRPr="004C7E9F">
        <w:rPr>
          <w:rFonts w:ascii="Arial" w:hAnsi="Arial" w:hint="cs"/>
          <w:b/>
          <w:bCs/>
          <w:noProof w:val="0"/>
          <w:rtl/>
        </w:rPr>
        <w:t>.</w:t>
      </w:r>
    </w:p>
    <w:p w:rsidR="003044C1" w:rsidRPr="004C7E9F" w:rsidRDefault="003044C1" w:rsidP="003044C1">
      <w:pPr>
        <w:pStyle w:val="ad"/>
        <w:rPr>
          <w:rFonts w:ascii="Arial" w:hAnsi="Arial"/>
          <w:b/>
          <w:bCs/>
          <w:noProof w:val="0"/>
          <w:rtl/>
        </w:rPr>
      </w:pPr>
    </w:p>
    <w:p w:rsidR="003044C1" w:rsidRPr="004C7E9F" w:rsidRDefault="003044C1" w:rsidP="003044C1">
      <w:pPr>
        <w:pStyle w:val="ad"/>
        <w:numPr>
          <w:ilvl w:val="0"/>
          <w:numId w:val="30"/>
        </w:numPr>
        <w:spacing w:line="360" w:lineRule="auto"/>
        <w:jc w:val="both"/>
        <w:rPr>
          <w:rFonts w:ascii="Arial" w:hAnsi="Arial"/>
          <w:b/>
          <w:bCs/>
          <w:noProof w:val="0"/>
        </w:rPr>
      </w:pPr>
      <w:r w:rsidRPr="004C7E9F">
        <w:rPr>
          <w:rFonts w:ascii="Arial" w:hAnsi="Arial"/>
          <w:b/>
          <w:bCs/>
          <w:noProof w:val="0"/>
          <w:rtl/>
        </w:rPr>
        <w:t xml:space="preserve">קצבת הילדים של המל"ל </w:t>
      </w:r>
      <w:r w:rsidRPr="004C7E9F">
        <w:rPr>
          <w:rFonts w:ascii="Arial" w:hAnsi="Arial" w:hint="cs"/>
          <w:b/>
          <w:bCs/>
          <w:noProof w:val="0"/>
          <w:rtl/>
        </w:rPr>
        <w:t xml:space="preserve">המשולמת ו/או ששולמה </w:t>
      </w:r>
      <w:r w:rsidRPr="004C7E9F">
        <w:rPr>
          <w:rFonts w:ascii="Arial" w:hAnsi="Arial"/>
          <w:b/>
          <w:bCs/>
          <w:noProof w:val="0"/>
          <w:rtl/>
        </w:rPr>
        <w:t xml:space="preserve">עבור הקטינים </w:t>
      </w:r>
      <w:r w:rsidRPr="004C7E9F">
        <w:rPr>
          <w:rFonts w:ascii="Arial" w:hAnsi="Arial" w:hint="cs"/>
          <w:b/>
          <w:bCs/>
          <w:noProof w:val="0"/>
          <w:rtl/>
        </w:rPr>
        <w:t xml:space="preserve">או מי מהם </w:t>
      </w:r>
      <w:r w:rsidRPr="004C7E9F">
        <w:rPr>
          <w:rFonts w:ascii="Arial" w:hAnsi="Arial"/>
          <w:b/>
          <w:bCs/>
          <w:noProof w:val="0"/>
          <w:rtl/>
        </w:rPr>
        <w:t>וכל הטבה אחרת בגינם תשולם לידי ה</w:t>
      </w:r>
      <w:r w:rsidRPr="004C7E9F">
        <w:rPr>
          <w:rFonts w:ascii="Arial" w:hAnsi="Arial" w:hint="cs"/>
          <w:b/>
          <w:bCs/>
          <w:noProof w:val="0"/>
          <w:rtl/>
        </w:rPr>
        <w:t>תובע</w:t>
      </w:r>
      <w:r w:rsidRPr="004C7E9F">
        <w:rPr>
          <w:rFonts w:ascii="Arial" w:hAnsi="Arial"/>
          <w:b/>
          <w:bCs/>
          <w:noProof w:val="0"/>
          <w:rtl/>
        </w:rPr>
        <w:t>ת ותתווסף לדמי המזונות שנפסקו לעיל.</w:t>
      </w:r>
    </w:p>
    <w:p w:rsidR="00481B19" w:rsidRPr="00481B19" w:rsidRDefault="00481B19" w:rsidP="00481B19">
      <w:pPr>
        <w:pStyle w:val="ad"/>
        <w:rPr>
          <w:rFonts w:ascii="Arial" w:hAnsi="Arial"/>
          <w:noProof w:val="0"/>
          <w:rtl/>
        </w:rPr>
      </w:pPr>
    </w:p>
    <w:p w:rsidR="00324B25" w:rsidRDefault="00324B25" w:rsidP="00324B25">
      <w:pPr>
        <w:pStyle w:val="ruller4"/>
        <w:bidi/>
        <w:spacing w:after="0" w:afterAutospacing="0" w:line="360" w:lineRule="auto"/>
        <w:jc w:val="both"/>
        <w:rPr>
          <w:rFonts w:ascii="David" w:hAnsi="David" w:cs="David"/>
          <w:sz w:val="28"/>
          <w:szCs w:val="28"/>
        </w:rPr>
      </w:pPr>
      <w:r>
        <w:rPr>
          <w:rFonts w:ascii="David" w:hAnsi="David" w:cs="David"/>
          <w:b/>
          <w:bCs/>
          <w:sz w:val="28"/>
          <w:szCs w:val="28"/>
          <w:u w:val="single"/>
          <w:rtl/>
        </w:rPr>
        <w:t>סוף דבר</w:t>
      </w:r>
    </w:p>
    <w:p w:rsidR="00324B25" w:rsidRDefault="00324B25" w:rsidP="00324B25">
      <w:pPr>
        <w:spacing w:line="360" w:lineRule="auto"/>
        <w:rPr>
          <w:rFonts w:ascii="Arial" w:hAnsi="Arial"/>
          <w:noProof w:val="0"/>
          <w:rtl/>
        </w:rPr>
      </w:pPr>
    </w:p>
    <w:p w:rsidR="00716320" w:rsidRPr="0065496E" w:rsidRDefault="004C7E9F" w:rsidP="0065496E">
      <w:pPr>
        <w:pStyle w:val="ad"/>
        <w:numPr>
          <w:ilvl w:val="0"/>
          <w:numId w:val="1"/>
        </w:numPr>
        <w:spacing w:line="360" w:lineRule="auto"/>
        <w:ind w:left="425"/>
        <w:jc w:val="both"/>
        <w:rPr>
          <w:rFonts w:ascii="Arial" w:hAnsi="Arial"/>
          <w:b/>
          <w:bCs/>
          <w:noProof w:val="0"/>
          <w:u w:val="single"/>
        </w:rPr>
      </w:pPr>
      <w:r>
        <w:rPr>
          <w:rFonts w:ascii="Arial" w:hAnsi="Arial" w:hint="cs"/>
          <w:b/>
          <w:bCs/>
          <w:noProof w:val="0"/>
          <w:u w:val="single"/>
          <w:rtl/>
        </w:rPr>
        <w:t>בכל הקשור ל</w:t>
      </w:r>
      <w:r w:rsidR="0065496E" w:rsidRPr="0065496E">
        <w:rPr>
          <w:rFonts w:ascii="Arial" w:hAnsi="Arial" w:hint="cs"/>
          <w:b/>
          <w:bCs/>
          <w:noProof w:val="0"/>
          <w:u w:val="single"/>
          <w:rtl/>
        </w:rPr>
        <w:t>תביע</w:t>
      </w:r>
      <w:r w:rsidR="0065496E">
        <w:rPr>
          <w:rFonts w:ascii="Arial" w:hAnsi="Arial" w:hint="cs"/>
          <w:b/>
          <w:bCs/>
          <w:noProof w:val="0"/>
          <w:u w:val="single"/>
          <w:rtl/>
        </w:rPr>
        <w:t>ו</w:t>
      </w:r>
      <w:r w:rsidR="0065496E" w:rsidRPr="0065496E">
        <w:rPr>
          <w:rFonts w:ascii="Arial" w:hAnsi="Arial" w:hint="cs"/>
          <w:b/>
          <w:bCs/>
          <w:noProof w:val="0"/>
          <w:u w:val="single"/>
          <w:rtl/>
        </w:rPr>
        <w:t>ת הרכושי</w:t>
      </w:r>
      <w:r w:rsidR="0065496E">
        <w:rPr>
          <w:rFonts w:ascii="Arial" w:hAnsi="Arial" w:hint="cs"/>
          <w:b/>
          <w:bCs/>
          <w:noProof w:val="0"/>
          <w:u w:val="single"/>
          <w:rtl/>
        </w:rPr>
        <w:t>ו</w:t>
      </w:r>
      <w:r w:rsidR="0065496E" w:rsidRPr="0065496E">
        <w:rPr>
          <w:rFonts w:ascii="Arial" w:hAnsi="Arial" w:hint="cs"/>
          <w:b/>
          <w:bCs/>
          <w:noProof w:val="0"/>
          <w:u w:val="single"/>
          <w:rtl/>
        </w:rPr>
        <w:t xml:space="preserve">ת </w:t>
      </w:r>
      <w:r w:rsidR="0065496E">
        <w:rPr>
          <w:rFonts w:ascii="Arial" w:hAnsi="Arial" w:hint="cs"/>
          <w:b/>
          <w:bCs/>
          <w:noProof w:val="0"/>
          <w:u w:val="single"/>
          <w:rtl/>
        </w:rPr>
        <w:t xml:space="preserve">ההדדיות </w:t>
      </w:r>
      <w:r>
        <w:rPr>
          <w:rFonts w:ascii="Arial" w:hAnsi="Arial" w:hint="cs"/>
          <w:b/>
          <w:bCs/>
          <w:noProof w:val="0"/>
          <w:u w:val="single"/>
          <w:rtl/>
        </w:rPr>
        <w:t>א</w:t>
      </w:r>
      <w:r w:rsidR="0065496E">
        <w:rPr>
          <w:rFonts w:ascii="Arial" w:hAnsi="Arial" w:hint="cs"/>
          <w:b/>
          <w:bCs/>
          <w:noProof w:val="0"/>
          <w:u w:val="single"/>
          <w:rtl/>
        </w:rPr>
        <w:t>ש</w:t>
      </w:r>
      <w:r>
        <w:rPr>
          <w:rFonts w:ascii="Arial" w:hAnsi="Arial" w:hint="cs"/>
          <w:b/>
          <w:bCs/>
          <w:noProof w:val="0"/>
          <w:u w:val="single"/>
          <w:rtl/>
        </w:rPr>
        <w:t xml:space="preserve">ר </w:t>
      </w:r>
      <w:r w:rsidR="0065496E">
        <w:rPr>
          <w:rFonts w:ascii="Arial" w:hAnsi="Arial" w:hint="cs"/>
          <w:b/>
          <w:bCs/>
          <w:noProof w:val="0"/>
          <w:u w:val="single"/>
          <w:rtl/>
        </w:rPr>
        <w:t>הגישו הצדדים</w:t>
      </w:r>
      <w:r w:rsidR="0065496E" w:rsidRPr="0065496E">
        <w:rPr>
          <w:rFonts w:ascii="Arial" w:hAnsi="Arial"/>
          <w:b/>
          <w:bCs/>
          <w:noProof w:val="0"/>
          <w:u w:val="single"/>
          <w:rtl/>
        </w:rPr>
        <w:t xml:space="preserve"> –</w:t>
      </w:r>
      <w:r w:rsidR="0065496E" w:rsidRPr="0065496E">
        <w:rPr>
          <w:rFonts w:ascii="Arial" w:hAnsi="Arial"/>
          <w:noProof w:val="0"/>
          <w:u w:val="single"/>
          <w:rtl/>
        </w:rPr>
        <w:t xml:space="preserve"> </w:t>
      </w:r>
      <w:r w:rsidR="0065496E" w:rsidRPr="0065496E">
        <w:rPr>
          <w:rFonts w:ascii="Arial" w:hAnsi="Arial" w:hint="cs"/>
          <w:noProof w:val="0"/>
          <w:u w:val="single"/>
          <w:rtl/>
        </w:rPr>
        <w:t xml:space="preserve"> </w:t>
      </w:r>
    </w:p>
    <w:p w:rsidR="0065496E" w:rsidRDefault="0065496E" w:rsidP="0065496E">
      <w:pPr>
        <w:pStyle w:val="ad"/>
        <w:numPr>
          <w:ilvl w:val="0"/>
          <w:numId w:val="31"/>
        </w:numPr>
        <w:spacing w:line="360" w:lineRule="auto"/>
        <w:jc w:val="both"/>
        <w:rPr>
          <w:rFonts w:ascii="Arial" w:hAnsi="Arial"/>
          <w:b/>
          <w:bCs/>
          <w:noProof w:val="0"/>
        </w:rPr>
      </w:pPr>
      <w:r w:rsidRPr="0065496E">
        <w:rPr>
          <w:rFonts w:ascii="Arial" w:hAnsi="Arial" w:hint="cs"/>
          <w:b/>
          <w:bCs/>
          <w:noProof w:val="0"/>
          <w:rtl/>
        </w:rPr>
        <w:t xml:space="preserve">נוכח החיובים ההדדיים שהושתו על כל אחד מהצדדים במסגרת פסק דין זה, ועל מנת להביא לידי סיום סופי ומוחלט של כלל ההתחשבנות הרכושית/כספית שבין הצדדים, מצאתי להורות שהחיובים </w:t>
      </w:r>
      <w:r>
        <w:rPr>
          <w:rFonts w:ascii="Arial" w:hAnsi="Arial" w:hint="cs"/>
          <w:b/>
          <w:bCs/>
          <w:noProof w:val="0"/>
          <w:rtl/>
        </w:rPr>
        <w:t xml:space="preserve">הכספיים </w:t>
      </w:r>
      <w:r w:rsidRPr="0065496E">
        <w:rPr>
          <w:rFonts w:ascii="Arial" w:hAnsi="Arial" w:hint="cs"/>
          <w:b/>
          <w:bCs/>
          <w:noProof w:val="0"/>
          <w:rtl/>
        </w:rPr>
        <w:t xml:space="preserve">שהושתו על התובעת </w:t>
      </w:r>
      <w:r>
        <w:rPr>
          <w:rFonts w:ascii="Arial" w:hAnsi="Arial" w:hint="cs"/>
          <w:b/>
          <w:bCs/>
          <w:noProof w:val="0"/>
          <w:rtl/>
        </w:rPr>
        <w:t xml:space="preserve">בגין איזון הזכויות הנזילות </w:t>
      </w:r>
      <w:r w:rsidRPr="0065496E">
        <w:rPr>
          <w:rFonts w:ascii="Arial" w:hAnsi="Arial" w:hint="cs"/>
          <w:b/>
          <w:bCs/>
          <w:noProof w:val="0"/>
          <w:rtl/>
        </w:rPr>
        <w:t xml:space="preserve">כמפורט בסעיף 75 לעיל לפסק הדין, יקוזזו מהחיובים </w:t>
      </w:r>
      <w:r>
        <w:rPr>
          <w:rFonts w:ascii="Arial" w:hAnsi="Arial" w:hint="cs"/>
          <w:b/>
          <w:bCs/>
          <w:noProof w:val="0"/>
          <w:rtl/>
        </w:rPr>
        <w:t xml:space="preserve">הכספיים </w:t>
      </w:r>
      <w:r w:rsidRPr="0065496E">
        <w:rPr>
          <w:rFonts w:ascii="Arial" w:hAnsi="Arial" w:hint="cs"/>
          <w:b/>
          <w:bCs/>
          <w:noProof w:val="0"/>
          <w:rtl/>
        </w:rPr>
        <w:t>שהושתו על הנתבע בגין פערי ההשתכרות כמפורט בסעיף 74 לעיל לפסק הדין.</w:t>
      </w:r>
    </w:p>
    <w:p w:rsidR="004C7E9F" w:rsidRDefault="004C7E9F" w:rsidP="004C7E9F">
      <w:pPr>
        <w:pStyle w:val="ad"/>
        <w:spacing w:line="360" w:lineRule="auto"/>
        <w:ind w:left="785"/>
        <w:jc w:val="both"/>
        <w:rPr>
          <w:rFonts w:ascii="Arial" w:hAnsi="Arial"/>
          <w:b/>
          <w:bCs/>
          <w:noProof w:val="0"/>
        </w:rPr>
      </w:pPr>
    </w:p>
    <w:p w:rsidR="0065496E" w:rsidRDefault="004C7E9F" w:rsidP="004C7E9F">
      <w:pPr>
        <w:pStyle w:val="ad"/>
        <w:numPr>
          <w:ilvl w:val="0"/>
          <w:numId w:val="31"/>
        </w:numPr>
        <w:spacing w:line="360" w:lineRule="auto"/>
        <w:jc w:val="both"/>
        <w:rPr>
          <w:rFonts w:ascii="Arial" w:hAnsi="Arial"/>
          <w:b/>
          <w:bCs/>
          <w:noProof w:val="0"/>
        </w:rPr>
      </w:pPr>
      <w:r>
        <w:rPr>
          <w:rFonts w:ascii="Arial" w:hAnsi="Arial" w:hint="cs"/>
          <w:b/>
          <w:bCs/>
          <w:noProof w:val="0"/>
          <w:rtl/>
        </w:rPr>
        <w:t xml:space="preserve">התוצאה </w:t>
      </w:r>
      <w:r w:rsidR="0065496E" w:rsidRPr="0065496E">
        <w:rPr>
          <w:rFonts w:ascii="Arial" w:hAnsi="Arial" w:hint="cs"/>
          <w:b/>
          <w:bCs/>
          <w:noProof w:val="0"/>
          <w:rtl/>
        </w:rPr>
        <w:t xml:space="preserve">הינה שעל הנתבע לשלם לתובעת סך של 94,000 ₪ (להלן: "סכום האיזון הכולל").  </w:t>
      </w:r>
    </w:p>
    <w:p w:rsidR="004C7E9F" w:rsidRPr="004C7E9F" w:rsidRDefault="004C7E9F" w:rsidP="004C7E9F">
      <w:pPr>
        <w:pStyle w:val="ad"/>
        <w:spacing w:line="360" w:lineRule="auto"/>
        <w:ind w:left="785"/>
        <w:jc w:val="both"/>
        <w:rPr>
          <w:rFonts w:ascii="Arial" w:hAnsi="Arial"/>
          <w:b/>
          <w:bCs/>
          <w:noProof w:val="0"/>
        </w:rPr>
      </w:pPr>
    </w:p>
    <w:p w:rsidR="0065496E" w:rsidRDefault="0065496E" w:rsidP="0065496E">
      <w:pPr>
        <w:pStyle w:val="ad"/>
        <w:numPr>
          <w:ilvl w:val="0"/>
          <w:numId w:val="31"/>
        </w:numPr>
        <w:spacing w:line="360" w:lineRule="auto"/>
        <w:jc w:val="both"/>
        <w:rPr>
          <w:rFonts w:ascii="Arial" w:hAnsi="Arial"/>
          <w:b/>
          <w:bCs/>
          <w:noProof w:val="0"/>
        </w:rPr>
      </w:pPr>
      <w:r>
        <w:rPr>
          <w:rFonts w:ascii="Arial" w:hAnsi="Arial" w:hint="cs"/>
          <w:b/>
          <w:bCs/>
          <w:noProof w:val="0"/>
          <w:rtl/>
        </w:rPr>
        <w:t>הנתבע ישלם לידי התובעת את סכום האיזון הכולל בתוך 30 יום מהיום, אחרת סכום זה יישא הפרשי הצמדה וריבית כדין עד למועד התשלום בפועל.</w:t>
      </w:r>
    </w:p>
    <w:p w:rsidR="004C7E9F" w:rsidRDefault="004C7E9F" w:rsidP="004C7E9F">
      <w:pPr>
        <w:pStyle w:val="ad"/>
        <w:spacing w:line="360" w:lineRule="auto"/>
        <w:ind w:left="785"/>
        <w:jc w:val="both"/>
        <w:rPr>
          <w:rFonts w:ascii="Arial" w:hAnsi="Arial"/>
          <w:b/>
          <w:bCs/>
          <w:noProof w:val="0"/>
        </w:rPr>
      </w:pPr>
    </w:p>
    <w:p w:rsidR="0065496E" w:rsidRPr="0065496E" w:rsidRDefault="0065496E" w:rsidP="0065496E">
      <w:pPr>
        <w:pStyle w:val="ad"/>
        <w:numPr>
          <w:ilvl w:val="0"/>
          <w:numId w:val="31"/>
        </w:numPr>
        <w:spacing w:line="360" w:lineRule="auto"/>
        <w:jc w:val="both"/>
        <w:rPr>
          <w:rFonts w:ascii="Arial" w:hAnsi="Arial"/>
          <w:b/>
          <w:bCs/>
          <w:noProof w:val="0"/>
        </w:rPr>
      </w:pPr>
      <w:r w:rsidRPr="0065496E">
        <w:rPr>
          <w:rFonts w:ascii="Arial" w:hAnsi="Arial" w:hint="cs"/>
          <w:b/>
          <w:bCs/>
          <w:noProof w:val="0"/>
          <w:rtl/>
        </w:rPr>
        <w:t>חלוקת הזכויות הפנסיוניות והזכויות שאינן נזילות כיום תבוצע בהתאם להוראות החוק לחלוקת חיסכון פנסיוני</w:t>
      </w:r>
      <w:r>
        <w:rPr>
          <w:rFonts w:ascii="Arial" w:hAnsi="Arial" w:hint="cs"/>
          <w:b/>
          <w:bCs/>
          <w:noProof w:val="0"/>
          <w:rtl/>
        </w:rPr>
        <w:t>,</w:t>
      </w:r>
      <w:r w:rsidRPr="0065496E">
        <w:rPr>
          <w:rFonts w:ascii="Arial" w:hAnsi="Arial" w:hint="cs"/>
          <w:b/>
          <w:bCs/>
          <w:noProof w:val="0"/>
          <w:rtl/>
        </w:rPr>
        <w:t xml:space="preserve"> על יסוד הפסיקתאות אשר צורפו לחוות דעת המומחה, אשר ייחתמו על ידי בנפרד.</w:t>
      </w:r>
    </w:p>
    <w:p w:rsidR="0065496E" w:rsidRPr="004C7E9F" w:rsidRDefault="0065496E" w:rsidP="0065496E">
      <w:pPr>
        <w:pStyle w:val="ad"/>
        <w:spacing w:line="360" w:lineRule="auto"/>
        <w:ind w:left="425"/>
        <w:jc w:val="both"/>
        <w:rPr>
          <w:rFonts w:ascii="Arial" w:hAnsi="Arial"/>
          <w:b/>
          <w:bCs/>
          <w:noProof w:val="0"/>
          <w:rtl/>
        </w:rPr>
      </w:pPr>
    </w:p>
    <w:p w:rsidR="0065496E" w:rsidRPr="0065496E" w:rsidRDefault="0065496E" w:rsidP="0065496E">
      <w:pPr>
        <w:pStyle w:val="ad"/>
        <w:numPr>
          <w:ilvl w:val="0"/>
          <w:numId w:val="1"/>
        </w:numPr>
        <w:spacing w:line="360" w:lineRule="auto"/>
        <w:ind w:left="425"/>
        <w:jc w:val="both"/>
        <w:rPr>
          <w:rFonts w:ascii="Arial" w:hAnsi="Arial"/>
          <w:b/>
          <w:bCs/>
          <w:noProof w:val="0"/>
          <w:sz w:val="26"/>
          <w:szCs w:val="26"/>
          <w:u w:val="single"/>
        </w:rPr>
      </w:pPr>
      <w:r w:rsidRPr="0065496E">
        <w:rPr>
          <w:rFonts w:ascii="Arial" w:hAnsi="Arial" w:hint="cs"/>
          <w:b/>
          <w:bCs/>
          <w:noProof w:val="0"/>
          <w:u w:val="single"/>
          <w:rtl/>
        </w:rPr>
        <w:t>תביעת המזונות (</w:t>
      </w:r>
      <w:r w:rsidRPr="0065496E">
        <w:rPr>
          <w:rFonts w:ascii="Arial" w:hAnsi="Arial"/>
          <w:b/>
          <w:bCs/>
          <w:noProof w:val="0"/>
          <w:u w:val="single"/>
          <w:rtl/>
        </w:rPr>
        <w:t>ת</w:t>
      </w:r>
      <w:r w:rsidRPr="0065496E">
        <w:rPr>
          <w:rFonts w:ascii="Arial" w:hAnsi="Arial" w:hint="cs"/>
          <w:b/>
          <w:bCs/>
          <w:noProof w:val="0"/>
          <w:u w:val="single"/>
          <w:rtl/>
        </w:rPr>
        <w:t>לה</w:t>
      </w:r>
      <w:r w:rsidRPr="0065496E">
        <w:rPr>
          <w:rFonts w:ascii="Arial" w:hAnsi="Arial"/>
          <w:b/>
          <w:bCs/>
          <w:noProof w:val="0"/>
          <w:u w:val="single"/>
          <w:rtl/>
        </w:rPr>
        <w:t>"</w:t>
      </w:r>
      <w:r w:rsidRPr="0065496E">
        <w:rPr>
          <w:rFonts w:ascii="Arial" w:hAnsi="Arial" w:hint="cs"/>
          <w:b/>
          <w:bCs/>
          <w:noProof w:val="0"/>
          <w:u w:val="single"/>
          <w:rtl/>
        </w:rPr>
        <w:t>מ</w:t>
      </w:r>
      <w:r w:rsidRPr="0065496E">
        <w:rPr>
          <w:rFonts w:ascii="Arial" w:hAnsi="Arial"/>
          <w:b/>
          <w:bCs/>
          <w:noProof w:val="0"/>
          <w:u w:val="single"/>
          <w:rtl/>
        </w:rPr>
        <w:t xml:space="preserve"> 61552-12-20–</w:t>
      </w:r>
      <w:r w:rsidRPr="0065496E">
        <w:rPr>
          <w:rFonts w:ascii="Arial" w:hAnsi="Arial"/>
          <w:noProof w:val="0"/>
          <w:u w:val="single"/>
          <w:rtl/>
        </w:rPr>
        <w:t xml:space="preserve"> </w:t>
      </w:r>
    </w:p>
    <w:p w:rsidR="000420DF" w:rsidRDefault="0065496E" w:rsidP="0065496E">
      <w:pPr>
        <w:pStyle w:val="ad"/>
        <w:numPr>
          <w:ilvl w:val="0"/>
          <w:numId w:val="33"/>
        </w:numPr>
        <w:spacing w:line="360" w:lineRule="auto"/>
        <w:jc w:val="both"/>
        <w:rPr>
          <w:rFonts w:ascii="Arial" w:hAnsi="Arial"/>
          <w:b/>
          <w:bCs/>
          <w:noProof w:val="0"/>
        </w:rPr>
      </w:pPr>
      <w:r w:rsidRPr="0065496E">
        <w:rPr>
          <w:rFonts w:ascii="Arial" w:hAnsi="Arial" w:hint="cs"/>
          <w:b/>
          <w:bCs/>
          <w:noProof w:val="0"/>
          <w:rtl/>
        </w:rPr>
        <w:t xml:space="preserve">העתירה לחיוב הנתבע בתשלום מזונות אישה נדחתה כמפורט בסעיף </w:t>
      </w:r>
      <w:r>
        <w:rPr>
          <w:rFonts w:ascii="Arial" w:hAnsi="Arial" w:hint="cs"/>
          <w:b/>
          <w:bCs/>
          <w:noProof w:val="0"/>
          <w:rtl/>
        </w:rPr>
        <w:t>85 לפסק הדין.</w:t>
      </w:r>
    </w:p>
    <w:p w:rsidR="004C7E9F" w:rsidRDefault="004C7E9F" w:rsidP="004C7E9F">
      <w:pPr>
        <w:pStyle w:val="ad"/>
        <w:spacing w:line="360" w:lineRule="auto"/>
        <w:jc w:val="both"/>
        <w:rPr>
          <w:rFonts w:ascii="Arial" w:hAnsi="Arial"/>
          <w:b/>
          <w:bCs/>
          <w:noProof w:val="0"/>
        </w:rPr>
      </w:pPr>
    </w:p>
    <w:p w:rsidR="0065496E" w:rsidRPr="0065496E" w:rsidRDefault="0065496E" w:rsidP="0065496E">
      <w:pPr>
        <w:pStyle w:val="ad"/>
        <w:numPr>
          <w:ilvl w:val="0"/>
          <w:numId w:val="33"/>
        </w:numPr>
        <w:spacing w:line="360" w:lineRule="auto"/>
        <w:jc w:val="both"/>
        <w:rPr>
          <w:rFonts w:ascii="Arial" w:hAnsi="Arial"/>
          <w:b/>
          <w:bCs/>
          <w:noProof w:val="0"/>
          <w:rtl/>
        </w:rPr>
      </w:pPr>
      <w:r>
        <w:rPr>
          <w:rFonts w:ascii="Arial" w:hAnsi="Arial" w:hint="cs"/>
          <w:b/>
          <w:bCs/>
          <w:noProof w:val="0"/>
          <w:rtl/>
        </w:rPr>
        <w:lastRenderedPageBreak/>
        <w:t>חיוב מזונות הילדים יהיה כפי שנקבע בסעיף 109 לפסק הדין.</w:t>
      </w:r>
    </w:p>
    <w:p w:rsidR="00694556" w:rsidRDefault="00694556">
      <w:pPr>
        <w:spacing w:line="360" w:lineRule="auto"/>
        <w:jc w:val="both"/>
        <w:rPr>
          <w:rFonts w:ascii="Arial" w:hAnsi="Arial"/>
          <w:noProof w:val="0"/>
          <w:rtl/>
        </w:rPr>
      </w:pPr>
    </w:p>
    <w:p w:rsidR="0065496E" w:rsidRDefault="0065496E" w:rsidP="004C7E9F">
      <w:pPr>
        <w:pStyle w:val="ad"/>
        <w:numPr>
          <w:ilvl w:val="0"/>
          <w:numId w:val="1"/>
        </w:numPr>
        <w:spacing w:line="360" w:lineRule="auto"/>
        <w:ind w:left="425" w:hanging="567"/>
        <w:jc w:val="both"/>
        <w:rPr>
          <w:rFonts w:ascii="Arial" w:hAnsi="Arial"/>
          <w:b/>
          <w:bCs/>
          <w:noProof w:val="0"/>
        </w:rPr>
      </w:pPr>
      <w:r>
        <w:rPr>
          <w:rFonts w:ascii="Arial" w:hAnsi="Arial" w:hint="cs"/>
          <w:b/>
          <w:bCs/>
          <w:noProof w:val="0"/>
          <w:rtl/>
        </w:rPr>
        <w:t>נוכח התוצאה אליה הגעתי לא מצאתי לעשות צו להוצאות, וכל אחד מהצדדים י</w:t>
      </w:r>
      <w:r w:rsidR="004C7E9F">
        <w:rPr>
          <w:rFonts w:ascii="Arial" w:hAnsi="Arial" w:hint="cs"/>
          <w:b/>
          <w:bCs/>
          <w:noProof w:val="0"/>
          <w:rtl/>
        </w:rPr>
        <w:t>י</w:t>
      </w:r>
      <w:r>
        <w:rPr>
          <w:rFonts w:ascii="Arial" w:hAnsi="Arial" w:hint="cs"/>
          <w:b/>
          <w:bCs/>
          <w:noProof w:val="0"/>
          <w:rtl/>
        </w:rPr>
        <w:t>שא בהוצאותיו.</w:t>
      </w:r>
    </w:p>
    <w:p w:rsidR="0065496E" w:rsidRDefault="0065496E" w:rsidP="0065496E">
      <w:pPr>
        <w:pStyle w:val="ad"/>
        <w:spacing w:line="360" w:lineRule="auto"/>
        <w:ind w:left="425"/>
        <w:jc w:val="both"/>
        <w:rPr>
          <w:rFonts w:ascii="Arial" w:hAnsi="Arial"/>
          <w:b/>
          <w:bCs/>
          <w:noProof w:val="0"/>
        </w:rPr>
      </w:pPr>
    </w:p>
    <w:p w:rsidR="0065496E" w:rsidRPr="0065496E" w:rsidRDefault="0065496E" w:rsidP="004C7E9F">
      <w:pPr>
        <w:pStyle w:val="ad"/>
        <w:numPr>
          <w:ilvl w:val="0"/>
          <w:numId w:val="1"/>
        </w:numPr>
        <w:spacing w:line="360" w:lineRule="auto"/>
        <w:ind w:left="425" w:hanging="567"/>
        <w:jc w:val="both"/>
        <w:rPr>
          <w:rFonts w:ascii="Arial" w:hAnsi="Arial"/>
          <w:b/>
          <w:bCs/>
          <w:noProof w:val="0"/>
        </w:rPr>
      </w:pPr>
      <w:r>
        <w:rPr>
          <w:rFonts w:ascii="Arial" w:hAnsi="Arial" w:hint="cs"/>
          <w:b/>
          <w:bCs/>
          <w:noProof w:val="0"/>
          <w:rtl/>
        </w:rPr>
        <w:t>בכך מסתיים בירורן של שלושת התביעות שבפני. המזכירות תמציא העתק פסק הדין לצדדים ותסגור את כלל התיקים.</w:t>
      </w:r>
    </w:p>
    <w:p w:rsidR="0065496E" w:rsidRDefault="0065496E">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rsidP="0065496E">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ט"ז ניסן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hint="cs"/>
              <w:noProof w:val="0"/>
              <w:rtl/>
            </w:rPr>
            <w:t>24 אפריל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2D1899" w:rsidP="00633C4F">
      <w:pPr>
        <w:spacing w:line="360" w:lineRule="auto"/>
        <w:ind w:left="3600" w:firstLine="720"/>
      </w:pPr>
      <w:sdt>
        <w:sdtPr>
          <w:rPr>
            <w:rtl/>
          </w:rPr>
          <w:alias w:val="MergeField"/>
          <w:tag w:val="1237"/>
          <w:id w:val="-1631308309"/>
        </w:sdtPr>
        <w:sdtEndPr/>
        <w:sdtContent>
          <w:r w:rsidR="00BE635C">
            <w:drawing>
              <wp:inline distT="0" distB="0" distL="0" distR="0" wp14:editId="50D07946">
                <wp:extent cx="923924"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923924" cy="8191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1"/>
      <w:footerReference w:type="default" r:id="rId12"/>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1899" w:rsidRDefault="002D1899">
      <w:r>
        <w:separator/>
      </w:r>
    </w:p>
  </w:endnote>
  <w:endnote w:type="continuationSeparator" w:id="0">
    <w:p w:rsidR="002D1899" w:rsidRDefault="002D1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E722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E7220">
      <w:rPr>
        <w:rStyle w:val="ab"/>
        <w:rtl/>
      </w:rPr>
      <w:t>43</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1899" w:rsidRDefault="002D1899">
      <w:r>
        <w:separator/>
      </w:r>
    </w:p>
  </w:footnote>
  <w:footnote w:type="continuationSeparator" w:id="0">
    <w:p w:rsidR="002D1899" w:rsidRDefault="002D1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2D1899" w:rsidP="00B90514">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61552-12-20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B90514">
                <w:rPr>
                  <w:rFonts w:hint="cs"/>
                  <w:b/>
                  <w:bCs/>
                  <w:noProof w:val="0"/>
                  <w:sz w:val="26"/>
                  <w:szCs w:val="26"/>
                </w:rPr>
                <w:t>XXX</w:t>
              </w:r>
              <w:r w:rsidR="00FB3C14">
                <w:rPr>
                  <w:b/>
                  <w:bCs/>
                  <w:noProof w:val="0"/>
                  <w:sz w:val="26"/>
                  <w:szCs w:val="26"/>
                  <w:rtl/>
                </w:rPr>
                <w:t xml:space="preserve"> נ' </w:t>
              </w:r>
              <w:r w:rsidR="00B90514">
                <w:rPr>
                  <w:rFonts w:hint="cs"/>
                  <w:b/>
                  <w:bCs/>
                  <w:noProof w:val="0"/>
                  <w:sz w:val="26"/>
                  <w:szCs w:val="26"/>
                </w:rPr>
                <w:t>XXX</w:t>
              </w:r>
            </w:sdtContent>
          </w:sdt>
        </w:p>
        <w:p w:rsidR="00393C23" w:rsidRDefault="002D1899" w:rsidP="00B90514">
          <w:pPr>
            <w:rPr>
              <w:b/>
              <w:bCs/>
              <w:noProof w:val="0"/>
              <w:sz w:val="26"/>
              <w:szCs w:val="26"/>
              <w:rtl/>
            </w:rPr>
          </w:pPr>
          <w:sdt>
            <w:sdtPr>
              <w:rPr>
                <w:b/>
                <w:bCs/>
                <w:noProof w:val="0"/>
                <w:sz w:val="26"/>
                <w:szCs w:val="26"/>
                <w:rtl/>
              </w:rPr>
              <w:alias w:val="1170"/>
              <w:tag w:val="1170"/>
              <w:id w:val="-1015839830"/>
              <w:text w:multiLine="1"/>
            </w:sdtPr>
            <w:sdtEndPr/>
            <w:sdtContent>
              <w:r w:rsidR="00393C23">
                <w:rPr>
                  <w:b/>
                  <w:bCs/>
                  <w:noProof w:val="0"/>
                  <w:sz w:val="26"/>
                  <w:szCs w:val="26"/>
                  <w:rtl/>
                </w:rPr>
                <w:t>תלה"מ</w:t>
              </w:r>
            </w:sdtContent>
          </w:sdt>
          <w:r w:rsidR="00393C23">
            <w:rPr>
              <w:b/>
              <w:bCs/>
              <w:noProof w:val="0"/>
              <w:sz w:val="26"/>
              <w:szCs w:val="26"/>
              <w:rtl/>
            </w:rPr>
            <w:t xml:space="preserve"> </w:t>
          </w:r>
          <w:sdt>
            <w:sdtPr>
              <w:rPr>
                <w:b/>
                <w:bCs/>
                <w:noProof w:val="0"/>
                <w:sz w:val="26"/>
                <w:szCs w:val="26"/>
                <w:rtl/>
              </w:rPr>
              <w:alias w:val="1171"/>
              <w:tag w:val="1171"/>
              <w:id w:val="2114628424"/>
              <w:text w:multiLine="1"/>
            </w:sdtPr>
            <w:sdtEndPr/>
            <w:sdtContent>
              <w:r w:rsidR="00393C23">
                <w:rPr>
                  <w:b/>
                  <w:bCs/>
                  <w:noProof w:val="0"/>
                  <w:sz w:val="26"/>
                  <w:szCs w:val="26"/>
                  <w:rtl/>
                </w:rPr>
                <w:t>61</w:t>
              </w:r>
              <w:r w:rsidR="00393C23">
                <w:rPr>
                  <w:rFonts w:hint="cs"/>
                  <w:b/>
                  <w:bCs/>
                  <w:noProof w:val="0"/>
                  <w:sz w:val="26"/>
                  <w:szCs w:val="26"/>
                  <w:rtl/>
                </w:rPr>
                <w:t>481</w:t>
              </w:r>
              <w:r w:rsidR="00393C23">
                <w:rPr>
                  <w:b/>
                  <w:bCs/>
                  <w:noProof w:val="0"/>
                  <w:sz w:val="26"/>
                  <w:szCs w:val="26"/>
                  <w:rtl/>
                </w:rPr>
                <w:t>-12-20</w:t>
              </w:r>
            </w:sdtContent>
          </w:sdt>
          <w:r w:rsidR="00393C23">
            <w:rPr>
              <w:b/>
              <w:bCs/>
              <w:noProof w:val="0"/>
              <w:sz w:val="26"/>
              <w:szCs w:val="26"/>
              <w:rtl/>
            </w:rPr>
            <w:t xml:space="preserve"> </w:t>
          </w:r>
          <w:sdt>
            <w:sdtPr>
              <w:rPr>
                <w:b/>
                <w:bCs/>
                <w:noProof w:val="0"/>
                <w:sz w:val="26"/>
                <w:szCs w:val="26"/>
                <w:rtl/>
              </w:rPr>
              <w:alias w:val="1172"/>
              <w:tag w:val="1172"/>
              <w:id w:val="1120803554"/>
              <w:text w:multiLine="1"/>
            </w:sdtPr>
            <w:sdtEndPr/>
            <w:sdtContent>
              <w:r w:rsidR="00B90514">
                <w:rPr>
                  <w:rFonts w:hint="cs"/>
                  <w:b/>
                  <w:bCs/>
                  <w:noProof w:val="0"/>
                  <w:sz w:val="26"/>
                  <w:szCs w:val="26"/>
                </w:rPr>
                <w:t>XXX</w:t>
              </w:r>
              <w:r w:rsidR="00393C23">
                <w:rPr>
                  <w:b/>
                  <w:bCs/>
                  <w:noProof w:val="0"/>
                  <w:sz w:val="26"/>
                  <w:szCs w:val="26"/>
                  <w:rtl/>
                </w:rPr>
                <w:t xml:space="preserve"> נ' </w:t>
              </w:r>
              <w:r w:rsidR="00B90514">
                <w:rPr>
                  <w:rFonts w:hint="cs"/>
                  <w:b/>
                  <w:bCs/>
                  <w:noProof w:val="0"/>
                  <w:sz w:val="26"/>
                  <w:szCs w:val="26"/>
                </w:rPr>
                <w:t>XXX</w:t>
              </w:r>
            </w:sdtContent>
          </w:sdt>
        </w:p>
        <w:p w:rsidR="00393C23" w:rsidRDefault="002D1899" w:rsidP="00B90514">
          <w:pPr>
            <w:rPr>
              <w:b/>
              <w:bCs/>
              <w:noProof w:val="0"/>
              <w:sz w:val="26"/>
              <w:szCs w:val="26"/>
              <w:rtl/>
            </w:rPr>
          </w:pPr>
          <w:sdt>
            <w:sdtPr>
              <w:rPr>
                <w:b/>
                <w:bCs/>
                <w:noProof w:val="0"/>
                <w:sz w:val="26"/>
                <w:szCs w:val="26"/>
                <w:rtl/>
              </w:rPr>
              <w:alias w:val="1170"/>
              <w:tag w:val="1170"/>
              <w:id w:val="-266771390"/>
              <w:text w:multiLine="1"/>
            </w:sdtPr>
            <w:sdtEndPr/>
            <w:sdtContent>
              <w:r w:rsidR="00393C23">
                <w:rPr>
                  <w:b/>
                  <w:bCs/>
                  <w:noProof w:val="0"/>
                  <w:sz w:val="26"/>
                  <w:szCs w:val="26"/>
                  <w:rtl/>
                </w:rPr>
                <w:t>תלה"מ</w:t>
              </w:r>
            </w:sdtContent>
          </w:sdt>
          <w:r w:rsidR="00393C23">
            <w:rPr>
              <w:b/>
              <w:bCs/>
              <w:noProof w:val="0"/>
              <w:sz w:val="26"/>
              <w:szCs w:val="26"/>
              <w:rtl/>
            </w:rPr>
            <w:t xml:space="preserve"> </w:t>
          </w:r>
          <w:sdt>
            <w:sdtPr>
              <w:rPr>
                <w:b/>
                <w:bCs/>
                <w:noProof w:val="0"/>
                <w:sz w:val="26"/>
                <w:szCs w:val="26"/>
                <w:rtl/>
              </w:rPr>
              <w:alias w:val="1171"/>
              <w:tag w:val="1171"/>
              <w:id w:val="2119864244"/>
              <w:text w:multiLine="1"/>
            </w:sdtPr>
            <w:sdtEndPr/>
            <w:sdtContent>
              <w:r w:rsidR="00393C23">
                <w:rPr>
                  <w:rFonts w:hint="cs"/>
                  <w:b/>
                  <w:bCs/>
                  <w:noProof w:val="0"/>
                  <w:sz w:val="26"/>
                  <w:szCs w:val="26"/>
                  <w:rtl/>
                </w:rPr>
                <w:t>20347-11-21</w:t>
              </w:r>
            </w:sdtContent>
          </w:sdt>
          <w:r w:rsidR="00393C23">
            <w:rPr>
              <w:b/>
              <w:bCs/>
              <w:noProof w:val="0"/>
              <w:sz w:val="26"/>
              <w:szCs w:val="26"/>
              <w:rtl/>
            </w:rPr>
            <w:t xml:space="preserve"> </w:t>
          </w:r>
          <w:sdt>
            <w:sdtPr>
              <w:rPr>
                <w:b/>
                <w:bCs/>
                <w:noProof w:val="0"/>
                <w:sz w:val="26"/>
                <w:szCs w:val="26"/>
                <w:rtl/>
              </w:rPr>
              <w:alias w:val="1172"/>
              <w:tag w:val="1172"/>
              <w:id w:val="1028300192"/>
              <w:text w:multiLine="1"/>
            </w:sdtPr>
            <w:sdtEndPr/>
            <w:sdtContent>
              <w:r w:rsidR="00B90514">
                <w:rPr>
                  <w:rFonts w:hint="cs"/>
                  <w:b/>
                  <w:bCs/>
                  <w:noProof w:val="0"/>
                  <w:sz w:val="26"/>
                  <w:szCs w:val="26"/>
                </w:rPr>
                <w:t>XXX</w:t>
              </w:r>
              <w:r w:rsidR="00393C23">
                <w:rPr>
                  <w:b/>
                  <w:bCs/>
                  <w:noProof w:val="0"/>
                  <w:sz w:val="26"/>
                  <w:szCs w:val="26"/>
                  <w:rtl/>
                </w:rPr>
                <w:t xml:space="preserve"> נ' </w:t>
              </w:r>
              <w:r w:rsidR="00B90514">
                <w:rPr>
                  <w:rFonts w:hint="cs"/>
                  <w:b/>
                  <w:bCs/>
                  <w:noProof w:val="0"/>
                  <w:sz w:val="26"/>
                  <w:szCs w:val="26"/>
                </w:rPr>
                <w:t>XXX</w:t>
              </w:r>
            </w:sdtContent>
          </w:sdt>
        </w:p>
        <w:p w:rsidR="00393C23" w:rsidRDefault="00393C23">
          <w:pPr>
            <w:rPr>
              <w:b/>
              <w:bCs/>
              <w:noProof w:val="0"/>
              <w:sz w:val="26"/>
              <w:szCs w:val="26"/>
              <w:rtl/>
            </w:rPr>
          </w:pPr>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56164"/>
    <w:multiLevelType w:val="hybridMultilevel"/>
    <w:tmpl w:val="427847B2"/>
    <w:lvl w:ilvl="0" w:tplc="D81E8B0E">
      <w:start w:val="1"/>
      <w:numFmt w:val="hebrew1"/>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5FB1802"/>
    <w:multiLevelType w:val="hybridMultilevel"/>
    <w:tmpl w:val="653637B6"/>
    <w:lvl w:ilvl="0" w:tplc="98F0D1FC">
      <w:start w:val="1"/>
      <w:numFmt w:val="hebrew1"/>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 w15:restartNumberingAfterBreak="0">
    <w:nsid w:val="074D543C"/>
    <w:multiLevelType w:val="hybridMultilevel"/>
    <w:tmpl w:val="5276136A"/>
    <w:lvl w:ilvl="0" w:tplc="02609924">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B8B0647"/>
    <w:multiLevelType w:val="hybridMultilevel"/>
    <w:tmpl w:val="B11AB430"/>
    <w:lvl w:ilvl="0" w:tplc="3B0EDB4C">
      <w:start w:val="1"/>
      <w:numFmt w:val="hebrew1"/>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F625073"/>
    <w:multiLevelType w:val="hybridMultilevel"/>
    <w:tmpl w:val="5552AA7A"/>
    <w:lvl w:ilvl="0" w:tplc="53DEF548">
      <w:start w:val="1"/>
      <w:numFmt w:val="decimal"/>
      <w:lvlText w:val="%1."/>
      <w:lvlJc w:val="left"/>
      <w:pPr>
        <w:ind w:left="785" w:hanging="360"/>
      </w:pPr>
      <w:rPr>
        <w:rFonts w:ascii="David" w:eastAsia="Times New Roman"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3BE2152"/>
    <w:multiLevelType w:val="hybridMultilevel"/>
    <w:tmpl w:val="1DA46B8A"/>
    <w:lvl w:ilvl="0" w:tplc="53DEF548">
      <w:start w:val="1"/>
      <w:numFmt w:val="decimal"/>
      <w:lvlText w:val="%1."/>
      <w:lvlJc w:val="left"/>
      <w:pPr>
        <w:ind w:left="785" w:hanging="360"/>
      </w:pPr>
      <w:rPr>
        <w:rFonts w:ascii="David" w:eastAsia="Times New Roman"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6D1770B"/>
    <w:multiLevelType w:val="hybridMultilevel"/>
    <w:tmpl w:val="5524B26E"/>
    <w:lvl w:ilvl="0" w:tplc="ADC6FB5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9255FA6"/>
    <w:multiLevelType w:val="hybridMultilevel"/>
    <w:tmpl w:val="427847B2"/>
    <w:lvl w:ilvl="0" w:tplc="D81E8B0E">
      <w:start w:val="1"/>
      <w:numFmt w:val="hebrew1"/>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200B75CB"/>
    <w:multiLevelType w:val="hybridMultilevel"/>
    <w:tmpl w:val="0BC4C6EE"/>
    <w:lvl w:ilvl="0" w:tplc="CC5ED724">
      <w:start w:val="1"/>
      <w:numFmt w:val="hebrew1"/>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15:restartNumberingAfterBreak="0">
    <w:nsid w:val="22CD44AB"/>
    <w:multiLevelType w:val="hybridMultilevel"/>
    <w:tmpl w:val="40A444C2"/>
    <w:lvl w:ilvl="0" w:tplc="53DEF548">
      <w:start w:val="1"/>
      <w:numFmt w:val="decimal"/>
      <w:lvlText w:val="%1."/>
      <w:lvlJc w:val="left"/>
      <w:pPr>
        <w:ind w:left="785" w:hanging="360"/>
      </w:pPr>
      <w:rPr>
        <w:rFonts w:ascii="David" w:eastAsia="Times New Roman"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650055C"/>
    <w:multiLevelType w:val="hybridMultilevel"/>
    <w:tmpl w:val="2F289C90"/>
    <w:lvl w:ilvl="0" w:tplc="53DEF548">
      <w:start w:val="1"/>
      <w:numFmt w:val="decimal"/>
      <w:lvlText w:val="%1."/>
      <w:lvlJc w:val="left"/>
      <w:pPr>
        <w:ind w:left="785" w:hanging="360"/>
      </w:pPr>
      <w:rPr>
        <w:rFonts w:ascii="David" w:eastAsia="Times New Roman"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91674D5"/>
    <w:multiLevelType w:val="hybridMultilevel"/>
    <w:tmpl w:val="2F289C90"/>
    <w:lvl w:ilvl="0" w:tplc="53DEF548">
      <w:start w:val="1"/>
      <w:numFmt w:val="decimal"/>
      <w:lvlText w:val="%1."/>
      <w:lvlJc w:val="left"/>
      <w:pPr>
        <w:ind w:left="785" w:hanging="360"/>
      </w:pPr>
      <w:rPr>
        <w:rFonts w:ascii="David" w:eastAsia="Times New Roman"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DE5AC5"/>
    <w:multiLevelType w:val="hybridMultilevel"/>
    <w:tmpl w:val="0BC4C6EE"/>
    <w:lvl w:ilvl="0" w:tplc="CC5ED724">
      <w:start w:val="1"/>
      <w:numFmt w:val="hebrew1"/>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36FA4FF2"/>
    <w:multiLevelType w:val="hybridMultilevel"/>
    <w:tmpl w:val="1FF451EA"/>
    <w:lvl w:ilvl="0" w:tplc="FB3494AC">
      <w:start w:val="1"/>
      <w:numFmt w:val="hebrew1"/>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39E419A6"/>
    <w:multiLevelType w:val="hybridMultilevel"/>
    <w:tmpl w:val="1A64E73A"/>
    <w:lvl w:ilvl="0" w:tplc="C0921F7C">
      <w:numFmt w:val="bullet"/>
      <w:lvlText w:val="-"/>
      <w:lvlJc w:val="left"/>
      <w:pPr>
        <w:ind w:left="785" w:hanging="360"/>
      </w:pPr>
      <w:rPr>
        <w:rFonts w:ascii="David" w:eastAsia="Times New Roman" w:hAnsi="David" w:cs="David"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43A26DE2"/>
    <w:multiLevelType w:val="hybridMultilevel"/>
    <w:tmpl w:val="BD002C82"/>
    <w:lvl w:ilvl="0" w:tplc="0A78F878">
      <w:start w:val="1"/>
      <w:numFmt w:val="hebrew1"/>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6" w15:restartNumberingAfterBreak="0">
    <w:nsid w:val="45D948C7"/>
    <w:multiLevelType w:val="hybridMultilevel"/>
    <w:tmpl w:val="B8E00B9C"/>
    <w:lvl w:ilvl="0" w:tplc="30B05704">
      <w:start w:val="1"/>
      <w:numFmt w:val="hebrew1"/>
      <w:lvlText w:val="(%1)"/>
      <w:lvlJc w:val="left"/>
      <w:pPr>
        <w:ind w:left="425" w:hanging="360"/>
      </w:pPr>
      <w:rPr>
        <w:rFonts w:hint="default"/>
      </w:rPr>
    </w:lvl>
    <w:lvl w:ilvl="1" w:tplc="04090019" w:tentative="1">
      <w:start w:val="1"/>
      <w:numFmt w:val="lowerLetter"/>
      <w:lvlText w:val="%2."/>
      <w:lvlJc w:val="left"/>
      <w:pPr>
        <w:ind w:left="1145" w:hanging="360"/>
      </w:pPr>
    </w:lvl>
    <w:lvl w:ilvl="2" w:tplc="0409001B" w:tentative="1">
      <w:start w:val="1"/>
      <w:numFmt w:val="lowerRoman"/>
      <w:lvlText w:val="%3."/>
      <w:lvlJc w:val="right"/>
      <w:pPr>
        <w:ind w:left="1865" w:hanging="180"/>
      </w:pPr>
    </w:lvl>
    <w:lvl w:ilvl="3" w:tplc="0409000F" w:tentative="1">
      <w:start w:val="1"/>
      <w:numFmt w:val="decimal"/>
      <w:lvlText w:val="%4."/>
      <w:lvlJc w:val="left"/>
      <w:pPr>
        <w:ind w:left="2585" w:hanging="360"/>
      </w:pPr>
    </w:lvl>
    <w:lvl w:ilvl="4" w:tplc="04090019" w:tentative="1">
      <w:start w:val="1"/>
      <w:numFmt w:val="lowerLetter"/>
      <w:lvlText w:val="%5."/>
      <w:lvlJc w:val="left"/>
      <w:pPr>
        <w:ind w:left="3305" w:hanging="360"/>
      </w:pPr>
    </w:lvl>
    <w:lvl w:ilvl="5" w:tplc="0409001B" w:tentative="1">
      <w:start w:val="1"/>
      <w:numFmt w:val="lowerRoman"/>
      <w:lvlText w:val="%6."/>
      <w:lvlJc w:val="right"/>
      <w:pPr>
        <w:ind w:left="4025" w:hanging="180"/>
      </w:pPr>
    </w:lvl>
    <w:lvl w:ilvl="6" w:tplc="0409000F" w:tentative="1">
      <w:start w:val="1"/>
      <w:numFmt w:val="decimal"/>
      <w:lvlText w:val="%7."/>
      <w:lvlJc w:val="left"/>
      <w:pPr>
        <w:ind w:left="4745" w:hanging="360"/>
      </w:pPr>
    </w:lvl>
    <w:lvl w:ilvl="7" w:tplc="04090019" w:tentative="1">
      <w:start w:val="1"/>
      <w:numFmt w:val="lowerLetter"/>
      <w:lvlText w:val="%8."/>
      <w:lvlJc w:val="left"/>
      <w:pPr>
        <w:ind w:left="5465" w:hanging="360"/>
      </w:pPr>
    </w:lvl>
    <w:lvl w:ilvl="8" w:tplc="0409001B" w:tentative="1">
      <w:start w:val="1"/>
      <w:numFmt w:val="lowerRoman"/>
      <w:lvlText w:val="%9."/>
      <w:lvlJc w:val="right"/>
      <w:pPr>
        <w:ind w:left="6185" w:hanging="180"/>
      </w:pPr>
    </w:lvl>
  </w:abstractNum>
  <w:abstractNum w:abstractNumId="17" w15:restartNumberingAfterBreak="0">
    <w:nsid w:val="465F62C6"/>
    <w:multiLevelType w:val="hybridMultilevel"/>
    <w:tmpl w:val="1A22DF5E"/>
    <w:lvl w:ilvl="0" w:tplc="53DEF548">
      <w:start w:val="1"/>
      <w:numFmt w:val="decimal"/>
      <w:lvlText w:val="%1."/>
      <w:lvlJc w:val="left"/>
      <w:pPr>
        <w:ind w:left="785" w:hanging="360"/>
      </w:pPr>
      <w:rPr>
        <w:rFonts w:ascii="David" w:eastAsia="Times New Roman"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7EC5CE8"/>
    <w:multiLevelType w:val="hybridMultilevel"/>
    <w:tmpl w:val="7C322180"/>
    <w:lvl w:ilvl="0" w:tplc="342AB26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AC31B4"/>
    <w:multiLevelType w:val="hybridMultilevel"/>
    <w:tmpl w:val="84483E72"/>
    <w:lvl w:ilvl="0" w:tplc="53DEF548">
      <w:start w:val="1"/>
      <w:numFmt w:val="decimal"/>
      <w:lvlText w:val="%1."/>
      <w:lvlJc w:val="left"/>
      <w:pPr>
        <w:ind w:left="785" w:hanging="360"/>
      </w:pPr>
      <w:rPr>
        <w:rFonts w:ascii="David" w:eastAsia="Times New Roman"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E8E6677"/>
    <w:multiLevelType w:val="hybridMultilevel"/>
    <w:tmpl w:val="D40ED026"/>
    <w:lvl w:ilvl="0" w:tplc="F9524406">
      <w:start w:val="1"/>
      <w:numFmt w:val="hebrew1"/>
      <w:lvlText w:val="%1."/>
      <w:lvlJc w:val="left"/>
      <w:pPr>
        <w:ind w:left="785" w:hanging="360"/>
      </w:pPr>
      <w:rPr>
        <w:rFonts w:ascii="Arial" w:eastAsia="Times New Roman" w:hAnsi="Arial" w:cs="David"/>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54CB2C17"/>
    <w:multiLevelType w:val="hybridMultilevel"/>
    <w:tmpl w:val="45F889CC"/>
    <w:lvl w:ilvl="0" w:tplc="A29E24F6">
      <w:start w:val="1"/>
      <w:numFmt w:val="hebrew1"/>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5A5362CF"/>
    <w:multiLevelType w:val="hybridMultilevel"/>
    <w:tmpl w:val="57908B6A"/>
    <w:lvl w:ilvl="0" w:tplc="F55211C4">
      <w:start w:val="1"/>
      <w:numFmt w:val="decimal"/>
      <w:lvlText w:val="%1."/>
      <w:lvlJc w:val="left"/>
      <w:pPr>
        <w:ind w:left="360" w:hanging="360"/>
      </w:pPr>
      <w:rPr>
        <w:rFonts w:ascii="David" w:hAnsi="David" w:cs="David" w:hint="default"/>
        <w:b w:val="0"/>
        <w:bCs w:val="0"/>
        <w:color w:val="000000" w:themeColor="text1"/>
        <w:sz w:val="24"/>
        <w:szCs w:val="24"/>
        <w:lang w:bidi="he-IL"/>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5ECD1C73"/>
    <w:multiLevelType w:val="hybridMultilevel"/>
    <w:tmpl w:val="C8305686"/>
    <w:lvl w:ilvl="0" w:tplc="53DEF548">
      <w:start w:val="1"/>
      <w:numFmt w:val="decimal"/>
      <w:lvlText w:val="%1."/>
      <w:lvlJc w:val="left"/>
      <w:pPr>
        <w:ind w:left="785" w:hanging="360"/>
      </w:pPr>
      <w:rPr>
        <w:rFonts w:ascii="David" w:eastAsia="Times New Roman"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0667E1B"/>
    <w:multiLevelType w:val="hybridMultilevel"/>
    <w:tmpl w:val="BA0CFD74"/>
    <w:lvl w:ilvl="0" w:tplc="B7D4EC9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E74378"/>
    <w:multiLevelType w:val="hybridMultilevel"/>
    <w:tmpl w:val="BF92B46A"/>
    <w:lvl w:ilvl="0" w:tplc="FD845B32">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9507E82"/>
    <w:multiLevelType w:val="hybridMultilevel"/>
    <w:tmpl w:val="F642EE82"/>
    <w:lvl w:ilvl="0" w:tplc="BC80FFE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F539AA"/>
    <w:multiLevelType w:val="hybridMultilevel"/>
    <w:tmpl w:val="A86828B6"/>
    <w:lvl w:ilvl="0" w:tplc="53DEF548">
      <w:start w:val="1"/>
      <w:numFmt w:val="decimal"/>
      <w:lvlText w:val="%1."/>
      <w:lvlJc w:val="left"/>
      <w:pPr>
        <w:ind w:left="785" w:hanging="360"/>
      </w:pPr>
      <w:rPr>
        <w:rFonts w:ascii="David" w:eastAsia="Times New Roman"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22F4755"/>
    <w:multiLevelType w:val="hybridMultilevel"/>
    <w:tmpl w:val="E40C2636"/>
    <w:lvl w:ilvl="0" w:tplc="53DEF548">
      <w:start w:val="1"/>
      <w:numFmt w:val="decimal"/>
      <w:lvlText w:val="%1."/>
      <w:lvlJc w:val="left"/>
      <w:pPr>
        <w:ind w:left="785" w:hanging="360"/>
      </w:pPr>
      <w:rPr>
        <w:rFonts w:ascii="David" w:eastAsia="Times New Roman"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7CB75B6"/>
    <w:multiLevelType w:val="hybridMultilevel"/>
    <w:tmpl w:val="84483E72"/>
    <w:lvl w:ilvl="0" w:tplc="53DEF548">
      <w:start w:val="1"/>
      <w:numFmt w:val="decimal"/>
      <w:lvlText w:val="%1."/>
      <w:lvlJc w:val="left"/>
      <w:pPr>
        <w:ind w:left="785" w:hanging="360"/>
      </w:pPr>
      <w:rPr>
        <w:rFonts w:ascii="David" w:eastAsia="Times New Roman"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98A708C"/>
    <w:multiLevelType w:val="hybridMultilevel"/>
    <w:tmpl w:val="3BACB75A"/>
    <w:lvl w:ilvl="0" w:tplc="A1D052DC">
      <w:start w:val="1"/>
      <w:numFmt w:val="hebrew1"/>
      <w:lvlText w:val="%1."/>
      <w:lvlJc w:val="left"/>
      <w:pPr>
        <w:ind w:left="-66" w:hanging="360"/>
      </w:pPr>
      <w:rPr>
        <w:strike w:val="0"/>
        <w:dstrike w:val="0"/>
        <w:u w:val="none"/>
        <w:effect w:val="none"/>
      </w:rPr>
    </w:lvl>
    <w:lvl w:ilvl="1" w:tplc="04090019">
      <w:start w:val="1"/>
      <w:numFmt w:val="lowerLetter"/>
      <w:lvlText w:val="%2."/>
      <w:lvlJc w:val="left"/>
      <w:pPr>
        <w:ind w:left="654" w:hanging="360"/>
      </w:pPr>
    </w:lvl>
    <w:lvl w:ilvl="2" w:tplc="0409001B">
      <w:start w:val="1"/>
      <w:numFmt w:val="lowerRoman"/>
      <w:lvlText w:val="%3."/>
      <w:lvlJc w:val="right"/>
      <w:pPr>
        <w:ind w:left="1374" w:hanging="180"/>
      </w:pPr>
    </w:lvl>
    <w:lvl w:ilvl="3" w:tplc="0409000F">
      <w:start w:val="1"/>
      <w:numFmt w:val="decimal"/>
      <w:lvlText w:val="%4."/>
      <w:lvlJc w:val="left"/>
      <w:pPr>
        <w:ind w:left="2094" w:hanging="360"/>
      </w:pPr>
    </w:lvl>
    <w:lvl w:ilvl="4" w:tplc="04090019">
      <w:start w:val="1"/>
      <w:numFmt w:val="lowerLetter"/>
      <w:lvlText w:val="%5."/>
      <w:lvlJc w:val="left"/>
      <w:pPr>
        <w:ind w:left="2814" w:hanging="360"/>
      </w:pPr>
    </w:lvl>
    <w:lvl w:ilvl="5" w:tplc="0409001B">
      <w:start w:val="1"/>
      <w:numFmt w:val="lowerRoman"/>
      <w:lvlText w:val="%6."/>
      <w:lvlJc w:val="right"/>
      <w:pPr>
        <w:ind w:left="3534" w:hanging="180"/>
      </w:pPr>
    </w:lvl>
    <w:lvl w:ilvl="6" w:tplc="0409000F">
      <w:start w:val="1"/>
      <w:numFmt w:val="decimal"/>
      <w:lvlText w:val="%7."/>
      <w:lvlJc w:val="left"/>
      <w:pPr>
        <w:ind w:left="4254" w:hanging="360"/>
      </w:pPr>
    </w:lvl>
    <w:lvl w:ilvl="7" w:tplc="04090019">
      <w:start w:val="1"/>
      <w:numFmt w:val="lowerLetter"/>
      <w:lvlText w:val="%8."/>
      <w:lvlJc w:val="left"/>
      <w:pPr>
        <w:ind w:left="4974" w:hanging="360"/>
      </w:pPr>
    </w:lvl>
    <w:lvl w:ilvl="8" w:tplc="0409001B">
      <w:start w:val="1"/>
      <w:numFmt w:val="lowerRoman"/>
      <w:lvlText w:val="%9."/>
      <w:lvlJc w:val="right"/>
      <w:pPr>
        <w:ind w:left="5694" w:hanging="180"/>
      </w:pPr>
    </w:lvl>
  </w:abstractNum>
  <w:num w:numId="1">
    <w:abstractNumId w:val="9"/>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4"/>
  </w:num>
  <w:num w:numId="8">
    <w:abstractNumId w:val="5"/>
  </w:num>
  <w:num w:numId="9">
    <w:abstractNumId w:val="8"/>
  </w:num>
  <w:num w:numId="10">
    <w:abstractNumId w:val="20"/>
  </w:num>
  <w:num w:numId="11">
    <w:abstractNumId w:val="12"/>
  </w:num>
  <w:num w:numId="12">
    <w:abstractNumId w:val="28"/>
  </w:num>
  <w:num w:numId="13">
    <w:abstractNumId w:val="19"/>
  </w:num>
  <w:num w:numId="14">
    <w:abstractNumId w:val="21"/>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9"/>
  </w:num>
  <w:num w:numId="18">
    <w:abstractNumId w:val="10"/>
  </w:num>
  <w:num w:numId="19">
    <w:abstractNumId w:val="11"/>
  </w:num>
  <w:num w:numId="20">
    <w:abstractNumId w:val="16"/>
  </w:num>
  <w:num w:numId="21">
    <w:abstractNumId w:val="23"/>
  </w:num>
  <w:num w:numId="22">
    <w:abstractNumId w:val="17"/>
  </w:num>
  <w:num w:numId="23">
    <w:abstractNumId w:val="1"/>
  </w:num>
  <w:num w:numId="24">
    <w:abstractNumId w:val="13"/>
  </w:num>
  <w:num w:numId="25">
    <w:abstractNumId w:val="7"/>
  </w:num>
  <w:num w:numId="26">
    <w:abstractNumId w:val="0"/>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5"/>
  </w:num>
  <w:num w:numId="32">
    <w:abstractNumId w:val="24"/>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98501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985018&amp;lt;/CaseID&amp;gt;_x000d__x000a_        &amp;lt;CaseMonth&amp;gt;12&amp;lt;/CaseMonth&amp;gt;_x000d__x000a_        &amp;lt;CaseYear&amp;gt;2020&amp;lt;/CaseYear&amp;gt;_x000d__x000a_        &amp;lt;CaseNumber&amp;gt;61552&amp;lt;/CaseNumber&amp;gt;_x000d__x000a_        &amp;lt;NumeratorGroupID&amp;gt;1&amp;lt;/NumeratorGroupID&amp;gt;_x000d__x000a_        &amp;lt;CaseName&amp;gt;פישמן נ&amp;#39; פישמן&amp;lt;/CaseName&amp;gt;_x000d__x000a_        &amp;lt;CourtID&amp;gt;43&amp;lt;/CourtID&amp;gt;_x000d__x000a_        &amp;lt;CaseTypeID&amp;gt;10262&amp;lt;/CaseTypeID&amp;gt;_x000d__x000a_        &amp;lt;CaseInterestID&amp;gt;10118&amp;lt;/CaseInterestID&amp;gt;_x000d__x000a_        &amp;lt;CaseJudgeName&amp;gt;רמי בז&amp;#39;ה&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1552-12-20&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12-27T16:52: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רמי&amp;lt;/CaseJudgeFirstName&amp;gt;_x000d__x000a_        &amp;lt;CaseJudgeLastName&amp;gt;בז&amp;#39;ה&amp;lt;/CaseJudgeLastName&amp;gt;_x000d__x000a_        &amp;lt;JudicalPersonID&amp;gt;027341262@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חות הוכן_x000d__x000a_&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985018&amp;lt;/CaseID&amp;gt;_x000d__x000a_        &amp;lt;CaseMonth&amp;gt;12&amp;lt;/CaseMonth&amp;gt;_x000d__x000a_        &amp;lt;CaseYear&amp;gt;2020&amp;lt;/CaseYear&amp;gt;_x000d__x000a_        &amp;lt;CaseNumber&amp;gt;61552&amp;lt;/CaseNumber&amp;gt;_x000d__x000a_        &amp;lt;NumeratorGroupID&amp;gt;1&amp;lt;/NumeratorGroupID&amp;gt;_x000d__x000a_        &amp;lt;CaseName&amp;gt;פישמן נ&amp;#39; פישמן&amp;lt;/CaseName&amp;gt;_x000d__x000a_        &amp;lt;CourtID&amp;gt;43&amp;lt;/CourtID&amp;gt;_x000d__x000a_        &amp;lt;CaseTypeID&amp;gt;10262&amp;lt;/CaseTypeID&amp;gt;_x000d__x000a_        &amp;lt;CaseInterestID&amp;gt;10118&amp;lt;/CaseInterestID&amp;gt;_x000d__x000a_        &amp;lt;CaseJudgeName&amp;gt;רמי בז&amp;#39;ה&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1552-12-20&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CaseNextDeterminingTask&amp;gt;34&amp;lt;/CaseNextDeterminingTask&amp;gt;_x000d__x000a_        &amp;lt;CaseOpenDate&amp;gt;2020-12-27T16:52: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רמי&amp;lt;/CaseJudgeFirstName&amp;gt;_x000d__x000a_        &amp;lt;CaseJudgeLastName&amp;gt;בז&amp;#39;ה&amp;lt;/CaseJudgeLastName&amp;gt;_x000d__x000a_        &amp;lt;JudicalPersonID&amp;gt;027341262@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חות הוכן_x000d__x000a_&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9967417&amp;lt;/DecisionID&amp;gt;_x000d__x000a_        &amp;lt;DecisionName&amp;gt;פסק דין  שניתנה ע&amp;quot;י  רמי בז&amp;#39;ה&amp;lt;/DecisionName&amp;gt;_x000d__x000a_        &amp;lt;DecisionStatusID&amp;gt;1&amp;lt;/DecisionStatusID&amp;gt;_x000d__x000a_        &amp;lt;DecisionStatusChangeDate&amp;gt;2024-04-18T17:30:20.53+03:00&amp;lt;/DecisionStatusChangeDate&amp;gt;_x000d__x000a_        &amp;lt;DecisionSignatureDate&amp;gt;2024-02-18T16:40:44.203+02:00&amp;lt;/DecisionSignatureDate&amp;gt;_x000d__x000a_        &amp;lt;DecisionSignatureUserID&amp;gt;027341262@GOV.IL&amp;lt;/DecisionSignatureUserID&amp;gt;_x000d__x000a_        &amp;lt;DecisionCreateDate&amp;gt;2024-02-18T16:45:57.42+02:00&amp;lt;/DecisionCreateDate&amp;gt;_x000d__x000a_        &amp;lt;DecisionChangeDate&amp;gt;2024-04-18T17:30:20.74+03:00&amp;lt;/DecisionChangeDate&amp;gt;_x000d__x000a_        &amp;lt;DecisionChangeUserID&amp;gt;02734126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3503317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34126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341262@GOV.IL&amp;lt;/DecisionCreationUserID&amp;gt;_x000d__x000a_        &amp;lt;DecisionDisplayName&amp;gt;פסק דין  שניתנה ע&amp;quot;י  רמי בז&amp;#39;ה&amp;lt;/DecisionDisplayName&amp;gt;_x000d__x000a_        &amp;lt;IsScanned&amp;gt;false&amp;lt;/IsScanned&amp;gt;_x000d__x000a_        &amp;lt;DecisionSignatureUserName&amp;gt;רמי בז&amp;#39;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6&amp;lt;/DecisionNumberInCase&amp;gt;_x000d__x000a_      &amp;lt;/dt_Decision&amp;gt;_x000d__x000a_      &amp;lt;dt_DecisionCase diffgr:id=&amp;quot;dt_DecisionCase1&amp;quot; msdata:rowOrder=&amp;quot;0&amp;quot;&amp;gt;_x000d__x000a_        &amp;lt;DecisionID&amp;gt;149967417&amp;lt;/DecisionID&amp;gt;_x000d__x000a_        &amp;lt;CaseID&amp;gt;77985018&amp;lt;/CaseID&amp;gt;_x000d__x000a_        &amp;lt;IsOriginal&amp;gt;true&amp;lt;/IsOriginal&amp;gt;_x000d__x000a_        &amp;lt;IsDeleted&amp;gt;false&amp;lt;/IsDeleted&amp;gt;_x000d__x000a_        &amp;lt;CaseName&amp;gt;פישמן נ&amp;#39; פישמן&amp;lt;/CaseName&amp;gt;_x000d__x000a_        &amp;lt;CaseDisplayIdentifier&amp;gt;61552-12-20 תלה&amp;quot;מ&amp;lt;/CaseDisplayIdentifier&amp;gt;_x000d__x000a_      &amp;lt;/dt_DecisionCase&amp;gt;_x000d__x000a_    &amp;lt;/DecisionDS&amp;gt;_x000d__x000a_  &amp;lt;/diffgr:diffgram&amp;gt;_x000d__x000a_&amp;lt;/DecisionDS&amp;gt;"/>
    <w:docVar w:name="DecisionID" w:val="149967417"/>
    <w:docVar w:name="WordClientAssemblyName" w:val="NGCS.Decision.ClientWordBL"/>
    <w:docVar w:name="WordClientClassName" w:val="NGCS.Decision.ClientWordBL.DecisionClient"/>
  </w:docVars>
  <w:rsids>
    <w:rsidRoot w:val="00694556"/>
    <w:rsid w:val="00003586"/>
    <w:rsid w:val="000040D5"/>
    <w:rsid w:val="00004CF0"/>
    <w:rsid w:val="00005B5A"/>
    <w:rsid w:val="00005C8B"/>
    <w:rsid w:val="00010D6F"/>
    <w:rsid w:val="000146C2"/>
    <w:rsid w:val="00016681"/>
    <w:rsid w:val="00016C35"/>
    <w:rsid w:val="00020466"/>
    <w:rsid w:val="00021435"/>
    <w:rsid w:val="00023F76"/>
    <w:rsid w:val="000258FD"/>
    <w:rsid w:val="0003413F"/>
    <w:rsid w:val="00034A64"/>
    <w:rsid w:val="00036BD0"/>
    <w:rsid w:val="000379F8"/>
    <w:rsid w:val="000420DF"/>
    <w:rsid w:val="0004337C"/>
    <w:rsid w:val="00043A1B"/>
    <w:rsid w:val="0004572C"/>
    <w:rsid w:val="000469CC"/>
    <w:rsid w:val="00047782"/>
    <w:rsid w:val="000564AB"/>
    <w:rsid w:val="0006596D"/>
    <w:rsid w:val="000760B5"/>
    <w:rsid w:val="00086F22"/>
    <w:rsid w:val="0008707F"/>
    <w:rsid w:val="00091738"/>
    <w:rsid w:val="00091843"/>
    <w:rsid w:val="000979A2"/>
    <w:rsid w:val="000A0989"/>
    <w:rsid w:val="000A0A27"/>
    <w:rsid w:val="000A23F6"/>
    <w:rsid w:val="000A28FB"/>
    <w:rsid w:val="000A6BD3"/>
    <w:rsid w:val="000B35DD"/>
    <w:rsid w:val="000B4FE6"/>
    <w:rsid w:val="000C071D"/>
    <w:rsid w:val="000C264A"/>
    <w:rsid w:val="000C32F3"/>
    <w:rsid w:val="000C57B2"/>
    <w:rsid w:val="000D0C58"/>
    <w:rsid w:val="000D1C2A"/>
    <w:rsid w:val="000D4A02"/>
    <w:rsid w:val="000D4CF0"/>
    <w:rsid w:val="000D612D"/>
    <w:rsid w:val="000E7F35"/>
    <w:rsid w:val="000F0A24"/>
    <w:rsid w:val="000F0C5F"/>
    <w:rsid w:val="000F35BC"/>
    <w:rsid w:val="000F45B0"/>
    <w:rsid w:val="000F6D6C"/>
    <w:rsid w:val="0010544A"/>
    <w:rsid w:val="001072A9"/>
    <w:rsid w:val="001103BF"/>
    <w:rsid w:val="00113620"/>
    <w:rsid w:val="00114844"/>
    <w:rsid w:val="00121F97"/>
    <w:rsid w:val="001248D6"/>
    <w:rsid w:val="00126296"/>
    <w:rsid w:val="001277D7"/>
    <w:rsid w:val="00132017"/>
    <w:rsid w:val="0014234E"/>
    <w:rsid w:val="00145A87"/>
    <w:rsid w:val="00151179"/>
    <w:rsid w:val="00151547"/>
    <w:rsid w:val="0015693A"/>
    <w:rsid w:val="00162407"/>
    <w:rsid w:val="00166EBB"/>
    <w:rsid w:val="00176C0F"/>
    <w:rsid w:val="00177987"/>
    <w:rsid w:val="00181655"/>
    <w:rsid w:val="00187629"/>
    <w:rsid w:val="0019259B"/>
    <w:rsid w:val="001A1871"/>
    <w:rsid w:val="001A6A09"/>
    <w:rsid w:val="001A78E4"/>
    <w:rsid w:val="001B1F2F"/>
    <w:rsid w:val="001B406D"/>
    <w:rsid w:val="001B4C60"/>
    <w:rsid w:val="001B786A"/>
    <w:rsid w:val="001C1C8B"/>
    <w:rsid w:val="001C4003"/>
    <w:rsid w:val="001C53D7"/>
    <w:rsid w:val="001C613B"/>
    <w:rsid w:val="001C66CB"/>
    <w:rsid w:val="001C76E3"/>
    <w:rsid w:val="001D3DBE"/>
    <w:rsid w:val="001D5F52"/>
    <w:rsid w:val="001D6821"/>
    <w:rsid w:val="001D6D82"/>
    <w:rsid w:val="001D7F4F"/>
    <w:rsid w:val="001E7CBE"/>
    <w:rsid w:val="001F5474"/>
    <w:rsid w:val="001F70C0"/>
    <w:rsid w:val="00200E9C"/>
    <w:rsid w:val="00201B96"/>
    <w:rsid w:val="00214622"/>
    <w:rsid w:val="002165A6"/>
    <w:rsid w:val="00216CAD"/>
    <w:rsid w:val="002248EB"/>
    <w:rsid w:val="00230E38"/>
    <w:rsid w:val="002351B7"/>
    <w:rsid w:val="002352F7"/>
    <w:rsid w:val="00235DDB"/>
    <w:rsid w:val="00243A2F"/>
    <w:rsid w:val="0024741F"/>
    <w:rsid w:val="002477E3"/>
    <w:rsid w:val="00257337"/>
    <w:rsid w:val="00265BFC"/>
    <w:rsid w:val="002667A7"/>
    <w:rsid w:val="00267468"/>
    <w:rsid w:val="0027277D"/>
    <w:rsid w:val="00272FAA"/>
    <w:rsid w:val="002743A6"/>
    <w:rsid w:val="00280157"/>
    <w:rsid w:val="002807E1"/>
    <w:rsid w:val="00281C7C"/>
    <w:rsid w:val="00285539"/>
    <w:rsid w:val="00297693"/>
    <w:rsid w:val="002A2170"/>
    <w:rsid w:val="002A2B94"/>
    <w:rsid w:val="002A5F67"/>
    <w:rsid w:val="002A5F8C"/>
    <w:rsid w:val="002A740E"/>
    <w:rsid w:val="002B58BF"/>
    <w:rsid w:val="002B73F1"/>
    <w:rsid w:val="002C29B8"/>
    <w:rsid w:val="002C2E9E"/>
    <w:rsid w:val="002C4BF9"/>
    <w:rsid w:val="002C4D82"/>
    <w:rsid w:val="002D1899"/>
    <w:rsid w:val="002D31D5"/>
    <w:rsid w:val="002D6F94"/>
    <w:rsid w:val="002E1D6F"/>
    <w:rsid w:val="002E1EF8"/>
    <w:rsid w:val="002E2B4D"/>
    <w:rsid w:val="002E6998"/>
    <w:rsid w:val="002E6EEF"/>
    <w:rsid w:val="002F018A"/>
    <w:rsid w:val="002F16BD"/>
    <w:rsid w:val="002F42B8"/>
    <w:rsid w:val="003044C1"/>
    <w:rsid w:val="003154B2"/>
    <w:rsid w:val="00316121"/>
    <w:rsid w:val="00316BDC"/>
    <w:rsid w:val="00324B25"/>
    <w:rsid w:val="003261A5"/>
    <w:rsid w:val="00332B22"/>
    <w:rsid w:val="00332E91"/>
    <w:rsid w:val="00335137"/>
    <w:rsid w:val="00346A04"/>
    <w:rsid w:val="00346D2E"/>
    <w:rsid w:val="0035424F"/>
    <w:rsid w:val="00357875"/>
    <w:rsid w:val="00360283"/>
    <w:rsid w:val="00364712"/>
    <w:rsid w:val="00370430"/>
    <w:rsid w:val="00371946"/>
    <w:rsid w:val="003802C5"/>
    <w:rsid w:val="003811BB"/>
    <w:rsid w:val="00381D3A"/>
    <w:rsid w:val="003823DA"/>
    <w:rsid w:val="003831B4"/>
    <w:rsid w:val="00383276"/>
    <w:rsid w:val="00383E6B"/>
    <w:rsid w:val="0038632E"/>
    <w:rsid w:val="00393C23"/>
    <w:rsid w:val="003A1095"/>
    <w:rsid w:val="003A4611"/>
    <w:rsid w:val="003A5451"/>
    <w:rsid w:val="003A57B3"/>
    <w:rsid w:val="003A7FFB"/>
    <w:rsid w:val="003B2B9D"/>
    <w:rsid w:val="003B6BD2"/>
    <w:rsid w:val="003C2923"/>
    <w:rsid w:val="003C4B3E"/>
    <w:rsid w:val="003C64D8"/>
    <w:rsid w:val="003D052D"/>
    <w:rsid w:val="003D1E72"/>
    <w:rsid w:val="003D2395"/>
    <w:rsid w:val="003D2A40"/>
    <w:rsid w:val="003D5DC6"/>
    <w:rsid w:val="003D6479"/>
    <w:rsid w:val="003D6823"/>
    <w:rsid w:val="003D7FE2"/>
    <w:rsid w:val="003E02B4"/>
    <w:rsid w:val="003F0B89"/>
    <w:rsid w:val="003F3A49"/>
    <w:rsid w:val="00402510"/>
    <w:rsid w:val="00404D73"/>
    <w:rsid w:val="004101C4"/>
    <w:rsid w:val="0041325D"/>
    <w:rsid w:val="00424ABA"/>
    <w:rsid w:val="00425432"/>
    <w:rsid w:val="0042614B"/>
    <w:rsid w:val="004307CA"/>
    <w:rsid w:val="0043595F"/>
    <w:rsid w:val="0043757D"/>
    <w:rsid w:val="00444919"/>
    <w:rsid w:val="00445ED2"/>
    <w:rsid w:val="00447612"/>
    <w:rsid w:val="00450AC9"/>
    <w:rsid w:val="00451671"/>
    <w:rsid w:val="0045334F"/>
    <w:rsid w:val="0046114B"/>
    <w:rsid w:val="004645C0"/>
    <w:rsid w:val="00465C85"/>
    <w:rsid w:val="00470D52"/>
    <w:rsid w:val="00472986"/>
    <w:rsid w:val="004729BD"/>
    <w:rsid w:val="00473850"/>
    <w:rsid w:val="0047645A"/>
    <w:rsid w:val="00481B19"/>
    <w:rsid w:val="004859EB"/>
    <w:rsid w:val="00485DA0"/>
    <w:rsid w:val="004871B9"/>
    <w:rsid w:val="004A6286"/>
    <w:rsid w:val="004A740E"/>
    <w:rsid w:val="004A75D5"/>
    <w:rsid w:val="004C1D61"/>
    <w:rsid w:val="004C3188"/>
    <w:rsid w:val="004C5E1E"/>
    <w:rsid w:val="004C7E9F"/>
    <w:rsid w:val="004D20B7"/>
    <w:rsid w:val="004D49A3"/>
    <w:rsid w:val="004D50AC"/>
    <w:rsid w:val="004D6503"/>
    <w:rsid w:val="004E6E3C"/>
    <w:rsid w:val="004F3165"/>
    <w:rsid w:val="004F32E4"/>
    <w:rsid w:val="004F54C5"/>
    <w:rsid w:val="00503B99"/>
    <w:rsid w:val="005048EA"/>
    <w:rsid w:val="00505FFF"/>
    <w:rsid w:val="00510AC3"/>
    <w:rsid w:val="00511C8B"/>
    <w:rsid w:val="005124F1"/>
    <w:rsid w:val="0051347A"/>
    <w:rsid w:val="0051734F"/>
    <w:rsid w:val="005224B5"/>
    <w:rsid w:val="00523492"/>
    <w:rsid w:val="00530BAD"/>
    <w:rsid w:val="005312F4"/>
    <w:rsid w:val="00535A29"/>
    <w:rsid w:val="00536834"/>
    <w:rsid w:val="00536B4B"/>
    <w:rsid w:val="005370D8"/>
    <w:rsid w:val="00537E43"/>
    <w:rsid w:val="00541598"/>
    <w:rsid w:val="00542B66"/>
    <w:rsid w:val="005445A9"/>
    <w:rsid w:val="00547D39"/>
    <w:rsid w:val="00547DB7"/>
    <w:rsid w:val="00552854"/>
    <w:rsid w:val="00553F6D"/>
    <w:rsid w:val="00557CA0"/>
    <w:rsid w:val="00557CB2"/>
    <w:rsid w:val="00566DBE"/>
    <w:rsid w:val="00567324"/>
    <w:rsid w:val="005679BD"/>
    <w:rsid w:val="005846DF"/>
    <w:rsid w:val="005927B0"/>
    <w:rsid w:val="00594BB7"/>
    <w:rsid w:val="0059637E"/>
    <w:rsid w:val="005971F6"/>
    <w:rsid w:val="005A207A"/>
    <w:rsid w:val="005B0F49"/>
    <w:rsid w:val="005B39C5"/>
    <w:rsid w:val="005B4E14"/>
    <w:rsid w:val="005B5997"/>
    <w:rsid w:val="005C2023"/>
    <w:rsid w:val="005C26A2"/>
    <w:rsid w:val="005C7EC6"/>
    <w:rsid w:val="005D175D"/>
    <w:rsid w:val="005D2238"/>
    <w:rsid w:val="005D2971"/>
    <w:rsid w:val="005D4BDB"/>
    <w:rsid w:val="005D54A5"/>
    <w:rsid w:val="005D6276"/>
    <w:rsid w:val="005D705E"/>
    <w:rsid w:val="005E543E"/>
    <w:rsid w:val="005E62DB"/>
    <w:rsid w:val="005F0099"/>
    <w:rsid w:val="005F036A"/>
    <w:rsid w:val="005F11FE"/>
    <w:rsid w:val="006000D3"/>
    <w:rsid w:val="00604395"/>
    <w:rsid w:val="00607EEE"/>
    <w:rsid w:val="00615512"/>
    <w:rsid w:val="00615A84"/>
    <w:rsid w:val="006160E7"/>
    <w:rsid w:val="006164F5"/>
    <w:rsid w:val="0061753E"/>
    <w:rsid w:val="00617824"/>
    <w:rsid w:val="0062234D"/>
    <w:rsid w:val="00622BAA"/>
    <w:rsid w:val="0062591D"/>
    <w:rsid w:val="00625C89"/>
    <w:rsid w:val="0063251B"/>
    <w:rsid w:val="00633C4F"/>
    <w:rsid w:val="006374EA"/>
    <w:rsid w:val="00646FD7"/>
    <w:rsid w:val="00653517"/>
    <w:rsid w:val="0065496E"/>
    <w:rsid w:val="00656E83"/>
    <w:rsid w:val="00666DF9"/>
    <w:rsid w:val="00671797"/>
    <w:rsid w:val="00671BD5"/>
    <w:rsid w:val="0067479D"/>
    <w:rsid w:val="00676FC0"/>
    <w:rsid w:val="006805C1"/>
    <w:rsid w:val="00680DE6"/>
    <w:rsid w:val="006816EC"/>
    <w:rsid w:val="00682B69"/>
    <w:rsid w:val="00685957"/>
    <w:rsid w:val="00687D15"/>
    <w:rsid w:val="00692E06"/>
    <w:rsid w:val="006936BD"/>
    <w:rsid w:val="00694556"/>
    <w:rsid w:val="006A20E8"/>
    <w:rsid w:val="006A29E5"/>
    <w:rsid w:val="006A48FF"/>
    <w:rsid w:val="006A78F5"/>
    <w:rsid w:val="006B077B"/>
    <w:rsid w:val="006B0E20"/>
    <w:rsid w:val="006C0770"/>
    <w:rsid w:val="006C0836"/>
    <w:rsid w:val="006C19C7"/>
    <w:rsid w:val="006C1AF6"/>
    <w:rsid w:val="006C2C9E"/>
    <w:rsid w:val="006D5855"/>
    <w:rsid w:val="006D6F11"/>
    <w:rsid w:val="006E0989"/>
    <w:rsid w:val="006E1A53"/>
    <w:rsid w:val="006E1C37"/>
    <w:rsid w:val="006E5F31"/>
    <w:rsid w:val="006E7220"/>
    <w:rsid w:val="006F4D6C"/>
    <w:rsid w:val="00700409"/>
    <w:rsid w:val="00703621"/>
    <w:rsid w:val="007056AA"/>
    <w:rsid w:val="0071092C"/>
    <w:rsid w:val="00713A36"/>
    <w:rsid w:val="00716320"/>
    <w:rsid w:val="0071711E"/>
    <w:rsid w:val="00726D9E"/>
    <w:rsid w:val="00730E8D"/>
    <w:rsid w:val="00736272"/>
    <w:rsid w:val="00744F41"/>
    <w:rsid w:val="00752B39"/>
    <w:rsid w:val="0075447E"/>
    <w:rsid w:val="00770455"/>
    <w:rsid w:val="00771FB4"/>
    <w:rsid w:val="00782AE5"/>
    <w:rsid w:val="007863DD"/>
    <w:rsid w:val="00787745"/>
    <w:rsid w:val="00793A6C"/>
    <w:rsid w:val="0079670F"/>
    <w:rsid w:val="007A24FE"/>
    <w:rsid w:val="007A35AA"/>
    <w:rsid w:val="007B2936"/>
    <w:rsid w:val="007B5925"/>
    <w:rsid w:val="007C138F"/>
    <w:rsid w:val="007C7C95"/>
    <w:rsid w:val="007D1DD8"/>
    <w:rsid w:val="007D541D"/>
    <w:rsid w:val="007E0746"/>
    <w:rsid w:val="007E14AB"/>
    <w:rsid w:val="007E3E34"/>
    <w:rsid w:val="007E6345"/>
    <w:rsid w:val="007E77D3"/>
    <w:rsid w:val="007F1048"/>
    <w:rsid w:val="007F2975"/>
    <w:rsid w:val="007F58EE"/>
    <w:rsid w:val="007F7615"/>
    <w:rsid w:val="007F78C3"/>
    <w:rsid w:val="007F7DA6"/>
    <w:rsid w:val="00810836"/>
    <w:rsid w:val="00817D3F"/>
    <w:rsid w:val="00820005"/>
    <w:rsid w:val="0082065B"/>
    <w:rsid w:val="00825B99"/>
    <w:rsid w:val="008265D5"/>
    <w:rsid w:val="00826BEE"/>
    <w:rsid w:val="00827462"/>
    <w:rsid w:val="00830360"/>
    <w:rsid w:val="0083106C"/>
    <w:rsid w:val="008313C3"/>
    <w:rsid w:val="00834393"/>
    <w:rsid w:val="00840E25"/>
    <w:rsid w:val="00843483"/>
    <w:rsid w:val="00846D27"/>
    <w:rsid w:val="0085185E"/>
    <w:rsid w:val="00856192"/>
    <w:rsid w:val="00856438"/>
    <w:rsid w:val="00857F75"/>
    <w:rsid w:val="00860BC6"/>
    <w:rsid w:val="008610A7"/>
    <w:rsid w:val="008625E0"/>
    <w:rsid w:val="008707C3"/>
    <w:rsid w:val="008712F5"/>
    <w:rsid w:val="008745C0"/>
    <w:rsid w:val="00877AE4"/>
    <w:rsid w:val="00883B22"/>
    <w:rsid w:val="00890395"/>
    <w:rsid w:val="0089395E"/>
    <w:rsid w:val="008A01C7"/>
    <w:rsid w:val="008A3744"/>
    <w:rsid w:val="008A4242"/>
    <w:rsid w:val="008A4355"/>
    <w:rsid w:val="008A4497"/>
    <w:rsid w:val="008A55ED"/>
    <w:rsid w:val="008B0F0D"/>
    <w:rsid w:val="008B2A00"/>
    <w:rsid w:val="008C5543"/>
    <w:rsid w:val="008C6B59"/>
    <w:rsid w:val="008D27D9"/>
    <w:rsid w:val="008D528D"/>
    <w:rsid w:val="008D59C3"/>
    <w:rsid w:val="008E1332"/>
    <w:rsid w:val="008E2694"/>
    <w:rsid w:val="008E4CB9"/>
    <w:rsid w:val="008F65F2"/>
    <w:rsid w:val="00902130"/>
    <w:rsid w:val="00902C26"/>
    <w:rsid w:val="00903896"/>
    <w:rsid w:val="0090611A"/>
    <w:rsid w:val="009079CD"/>
    <w:rsid w:val="009117AF"/>
    <w:rsid w:val="00911D5D"/>
    <w:rsid w:val="00912B15"/>
    <w:rsid w:val="00916B72"/>
    <w:rsid w:val="00927813"/>
    <w:rsid w:val="00933C61"/>
    <w:rsid w:val="009354E6"/>
    <w:rsid w:val="00936BD0"/>
    <w:rsid w:val="009420F2"/>
    <w:rsid w:val="00944D13"/>
    <w:rsid w:val="009476FA"/>
    <w:rsid w:val="00947F49"/>
    <w:rsid w:val="009501E2"/>
    <w:rsid w:val="009516A0"/>
    <w:rsid w:val="009548B5"/>
    <w:rsid w:val="0095508B"/>
    <w:rsid w:val="00956525"/>
    <w:rsid w:val="00957C90"/>
    <w:rsid w:val="00960DB3"/>
    <w:rsid w:val="0096174D"/>
    <w:rsid w:val="00962B5F"/>
    <w:rsid w:val="0096316A"/>
    <w:rsid w:val="00970D0D"/>
    <w:rsid w:val="00975701"/>
    <w:rsid w:val="0098197F"/>
    <w:rsid w:val="00981BC1"/>
    <w:rsid w:val="00987DFC"/>
    <w:rsid w:val="0099208A"/>
    <w:rsid w:val="00992D29"/>
    <w:rsid w:val="00996E44"/>
    <w:rsid w:val="009A0CA9"/>
    <w:rsid w:val="009A4964"/>
    <w:rsid w:val="009B23F4"/>
    <w:rsid w:val="009B44E0"/>
    <w:rsid w:val="009B4D0F"/>
    <w:rsid w:val="009B669E"/>
    <w:rsid w:val="009B70F6"/>
    <w:rsid w:val="009B7EA0"/>
    <w:rsid w:val="009C358E"/>
    <w:rsid w:val="009C52BC"/>
    <w:rsid w:val="009D1527"/>
    <w:rsid w:val="009D1873"/>
    <w:rsid w:val="009D39F6"/>
    <w:rsid w:val="009D428E"/>
    <w:rsid w:val="009D7D7F"/>
    <w:rsid w:val="009E0263"/>
    <w:rsid w:val="009E11AB"/>
    <w:rsid w:val="009E4683"/>
    <w:rsid w:val="009E4F4B"/>
    <w:rsid w:val="009E65FF"/>
    <w:rsid w:val="009F25BB"/>
    <w:rsid w:val="009F30E6"/>
    <w:rsid w:val="009F4753"/>
    <w:rsid w:val="009F6615"/>
    <w:rsid w:val="009F6843"/>
    <w:rsid w:val="00A069C6"/>
    <w:rsid w:val="00A12AB5"/>
    <w:rsid w:val="00A161C9"/>
    <w:rsid w:val="00A218A1"/>
    <w:rsid w:val="00A23851"/>
    <w:rsid w:val="00A267CF"/>
    <w:rsid w:val="00A342BD"/>
    <w:rsid w:val="00A343C0"/>
    <w:rsid w:val="00A40463"/>
    <w:rsid w:val="00A411C2"/>
    <w:rsid w:val="00A413E0"/>
    <w:rsid w:val="00A43458"/>
    <w:rsid w:val="00A46DD5"/>
    <w:rsid w:val="00A47456"/>
    <w:rsid w:val="00A556B6"/>
    <w:rsid w:val="00A577F8"/>
    <w:rsid w:val="00A640B5"/>
    <w:rsid w:val="00A66DD1"/>
    <w:rsid w:val="00A71888"/>
    <w:rsid w:val="00A769A8"/>
    <w:rsid w:val="00A771A5"/>
    <w:rsid w:val="00A80E2B"/>
    <w:rsid w:val="00A8361F"/>
    <w:rsid w:val="00A84FD6"/>
    <w:rsid w:val="00A945FB"/>
    <w:rsid w:val="00A972BF"/>
    <w:rsid w:val="00AA0F0A"/>
    <w:rsid w:val="00AA561A"/>
    <w:rsid w:val="00AB0844"/>
    <w:rsid w:val="00AB20B3"/>
    <w:rsid w:val="00AB5AAD"/>
    <w:rsid w:val="00AC1781"/>
    <w:rsid w:val="00AC3169"/>
    <w:rsid w:val="00AC3DFB"/>
    <w:rsid w:val="00AC4E19"/>
    <w:rsid w:val="00AD5E10"/>
    <w:rsid w:val="00AD64AA"/>
    <w:rsid w:val="00AE15CF"/>
    <w:rsid w:val="00AE1A9D"/>
    <w:rsid w:val="00AE3629"/>
    <w:rsid w:val="00AE3A78"/>
    <w:rsid w:val="00AE5BB6"/>
    <w:rsid w:val="00AE6128"/>
    <w:rsid w:val="00AF1ED6"/>
    <w:rsid w:val="00AF634E"/>
    <w:rsid w:val="00B029A6"/>
    <w:rsid w:val="00B02DA4"/>
    <w:rsid w:val="00B040D0"/>
    <w:rsid w:val="00B04A45"/>
    <w:rsid w:val="00B11B8E"/>
    <w:rsid w:val="00B20F71"/>
    <w:rsid w:val="00B22046"/>
    <w:rsid w:val="00B22F0F"/>
    <w:rsid w:val="00B23137"/>
    <w:rsid w:val="00B2608A"/>
    <w:rsid w:val="00B32C61"/>
    <w:rsid w:val="00B368FE"/>
    <w:rsid w:val="00B37DA2"/>
    <w:rsid w:val="00B408DB"/>
    <w:rsid w:val="00B476A2"/>
    <w:rsid w:val="00B50909"/>
    <w:rsid w:val="00B53088"/>
    <w:rsid w:val="00B56571"/>
    <w:rsid w:val="00B60447"/>
    <w:rsid w:val="00B6792A"/>
    <w:rsid w:val="00B7444C"/>
    <w:rsid w:val="00B80CBD"/>
    <w:rsid w:val="00B82252"/>
    <w:rsid w:val="00B86FC7"/>
    <w:rsid w:val="00B90514"/>
    <w:rsid w:val="00B9414E"/>
    <w:rsid w:val="00B94D0D"/>
    <w:rsid w:val="00B978E6"/>
    <w:rsid w:val="00BA0BE5"/>
    <w:rsid w:val="00BA3597"/>
    <w:rsid w:val="00BA5F48"/>
    <w:rsid w:val="00BA6739"/>
    <w:rsid w:val="00BB1689"/>
    <w:rsid w:val="00BB6B85"/>
    <w:rsid w:val="00BC035C"/>
    <w:rsid w:val="00BC3369"/>
    <w:rsid w:val="00BE5FEC"/>
    <w:rsid w:val="00BE635C"/>
    <w:rsid w:val="00BE72B0"/>
    <w:rsid w:val="00BF256C"/>
    <w:rsid w:val="00BF2F63"/>
    <w:rsid w:val="00BF64F1"/>
    <w:rsid w:val="00BF6652"/>
    <w:rsid w:val="00BF77EE"/>
    <w:rsid w:val="00C01FEA"/>
    <w:rsid w:val="00C07CDB"/>
    <w:rsid w:val="00C07F8F"/>
    <w:rsid w:val="00C106DE"/>
    <w:rsid w:val="00C178C6"/>
    <w:rsid w:val="00C25C99"/>
    <w:rsid w:val="00C32E0F"/>
    <w:rsid w:val="00C400EB"/>
    <w:rsid w:val="00C42BF9"/>
    <w:rsid w:val="00C51CFF"/>
    <w:rsid w:val="00C52A51"/>
    <w:rsid w:val="00C536F1"/>
    <w:rsid w:val="00C57E96"/>
    <w:rsid w:val="00C63126"/>
    <w:rsid w:val="00C654D0"/>
    <w:rsid w:val="00C65EF8"/>
    <w:rsid w:val="00C666F1"/>
    <w:rsid w:val="00C7233D"/>
    <w:rsid w:val="00C7306E"/>
    <w:rsid w:val="00C735C2"/>
    <w:rsid w:val="00C81938"/>
    <w:rsid w:val="00C82088"/>
    <w:rsid w:val="00C83E56"/>
    <w:rsid w:val="00C913BC"/>
    <w:rsid w:val="00C92059"/>
    <w:rsid w:val="00C979C2"/>
    <w:rsid w:val="00CA0660"/>
    <w:rsid w:val="00CA1CD1"/>
    <w:rsid w:val="00CB1E44"/>
    <w:rsid w:val="00CB2928"/>
    <w:rsid w:val="00CB4960"/>
    <w:rsid w:val="00CC0ADF"/>
    <w:rsid w:val="00CC16E3"/>
    <w:rsid w:val="00CC63CE"/>
    <w:rsid w:val="00CE0676"/>
    <w:rsid w:val="00CE1B50"/>
    <w:rsid w:val="00CF2886"/>
    <w:rsid w:val="00CF6232"/>
    <w:rsid w:val="00CF77C4"/>
    <w:rsid w:val="00D018E0"/>
    <w:rsid w:val="00D01CE1"/>
    <w:rsid w:val="00D02262"/>
    <w:rsid w:val="00D113C1"/>
    <w:rsid w:val="00D11888"/>
    <w:rsid w:val="00D13011"/>
    <w:rsid w:val="00D15FE4"/>
    <w:rsid w:val="00D21613"/>
    <w:rsid w:val="00D25093"/>
    <w:rsid w:val="00D319B3"/>
    <w:rsid w:val="00D328D8"/>
    <w:rsid w:val="00D3295E"/>
    <w:rsid w:val="00D36042"/>
    <w:rsid w:val="00D36A71"/>
    <w:rsid w:val="00D37C3B"/>
    <w:rsid w:val="00D37CF3"/>
    <w:rsid w:val="00D421D5"/>
    <w:rsid w:val="00D424A6"/>
    <w:rsid w:val="00D424DB"/>
    <w:rsid w:val="00D52B96"/>
    <w:rsid w:val="00D53924"/>
    <w:rsid w:val="00D57091"/>
    <w:rsid w:val="00D60849"/>
    <w:rsid w:val="00D62370"/>
    <w:rsid w:val="00D66FD6"/>
    <w:rsid w:val="00D72183"/>
    <w:rsid w:val="00D7271C"/>
    <w:rsid w:val="00D74082"/>
    <w:rsid w:val="00D752F8"/>
    <w:rsid w:val="00D803C1"/>
    <w:rsid w:val="00D80A6C"/>
    <w:rsid w:val="00D90681"/>
    <w:rsid w:val="00D90D0F"/>
    <w:rsid w:val="00D95B7A"/>
    <w:rsid w:val="00D963DA"/>
    <w:rsid w:val="00D96D8C"/>
    <w:rsid w:val="00DA3CF1"/>
    <w:rsid w:val="00DA755B"/>
    <w:rsid w:val="00DB4857"/>
    <w:rsid w:val="00DD337E"/>
    <w:rsid w:val="00DD5EB0"/>
    <w:rsid w:val="00DE0048"/>
    <w:rsid w:val="00DE01E6"/>
    <w:rsid w:val="00DE3ADA"/>
    <w:rsid w:val="00DE4735"/>
    <w:rsid w:val="00DE6C01"/>
    <w:rsid w:val="00DF0E4F"/>
    <w:rsid w:val="00DF385D"/>
    <w:rsid w:val="00DF48B2"/>
    <w:rsid w:val="00E00314"/>
    <w:rsid w:val="00E00B6F"/>
    <w:rsid w:val="00E017B7"/>
    <w:rsid w:val="00E06B8D"/>
    <w:rsid w:val="00E076B6"/>
    <w:rsid w:val="00E1758D"/>
    <w:rsid w:val="00E216AE"/>
    <w:rsid w:val="00E25BB1"/>
    <w:rsid w:val="00E35619"/>
    <w:rsid w:val="00E36214"/>
    <w:rsid w:val="00E40D4E"/>
    <w:rsid w:val="00E43B37"/>
    <w:rsid w:val="00E44DDF"/>
    <w:rsid w:val="00E451F7"/>
    <w:rsid w:val="00E506CA"/>
    <w:rsid w:val="00E50D00"/>
    <w:rsid w:val="00E52877"/>
    <w:rsid w:val="00E54642"/>
    <w:rsid w:val="00E54F55"/>
    <w:rsid w:val="00E6416B"/>
    <w:rsid w:val="00E65E1C"/>
    <w:rsid w:val="00E72C37"/>
    <w:rsid w:val="00E75C39"/>
    <w:rsid w:val="00E7770E"/>
    <w:rsid w:val="00E949D1"/>
    <w:rsid w:val="00E94EF3"/>
    <w:rsid w:val="00E97908"/>
    <w:rsid w:val="00EA01EB"/>
    <w:rsid w:val="00EA0DB5"/>
    <w:rsid w:val="00EA10D7"/>
    <w:rsid w:val="00EA1CBD"/>
    <w:rsid w:val="00EA3A0E"/>
    <w:rsid w:val="00EC1D27"/>
    <w:rsid w:val="00EC313B"/>
    <w:rsid w:val="00EC3E13"/>
    <w:rsid w:val="00EC74FD"/>
    <w:rsid w:val="00ED2835"/>
    <w:rsid w:val="00ED36B5"/>
    <w:rsid w:val="00EE59EF"/>
    <w:rsid w:val="00EE6E4C"/>
    <w:rsid w:val="00EF1E87"/>
    <w:rsid w:val="00EF3ED0"/>
    <w:rsid w:val="00EF4155"/>
    <w:rsid w:val="00EF79D3"/>
    <w:rsid w:val="00F01184"/>
    <w:rsid w:val="00F03428"/>
    <w:rsid w:val="00F0465D"/>
    <w:rsid w:val="00F10230"/>
    <w:rsid w:val="00F12E11"/>
    <w:rsid w:val="00F15388"/>
    <w:rsid w:val="00F17E56"/>
    <w:rsid w:val="00F17FFD"/>
    <w:rsid w:val="00F20E20"/>
    <w:rsid w:val="00F22A4E"/>
    <w:rsid w:val="00F26025"/>
    <w:rsid w:val="00F32258"/>
    <w:rsid w:val="00F41DA2"/>
    <w:rsid w:val="00F42DF5"/>
    <w:rsid w:val="00F46624"/>
    <w:rsid w:val="00F514A1"/>
    <w:rsid w:val="00F602C5"/>
    <w:rsid w:val="00F6314F"/>
    <w:rsid w:val="00F66451"/>
    <w:rsid w:val="00F7104C"/>
    <w:rsid w:val="00F726A8"/>
    <w:rsid w:val="00F8208C"/>
    <w:rsid w:val="00F82106"/>
    <w:rsid w:val="00F843C7"/>
    <w:rsid w:val="00F85AFD"/>
    <w:rsid w:val="00F9272F"/>
    <w:rsid w:val="00F93C5B"/>
    <w:rsid w:val="00FA5A06"/>
    <w:rsid w:val="00FB3C14"/>
    <w:rsid w:val="00FB4DAF"/>
    <w:rsid w:val="00FC6C81"/>
    <w:rsid w:val="00FC6D61"/>
    <w:rsid w:val="00FC7A32"/>
    <w:rsid w:val="00FC7E1C"/>
    <w:rsid w:val="00FD0E2B"/>
    <w:rsid w:val="00FD527F"/>
    <w:rsid w:val="00FD58F2"/>
    <w:rsid w:val="00FD6415"/>
    <w:rsid w:val="00FE1F5E"/>
    <w:rsid w:val="00FE3EC1"/>
    <w:rsid w:val="00FF35D9"/>
    <w:rsid w:val="00FF4E6D"/>
    <w:rsid w:val="00FF66A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0420DF"/>
    <w:pPr>
      <w:ind w:left="720"/>
      <w:contextualSpacing/>
    </w:pPr>
  </w:style>
  <w:style w:type="paragraph" w:customStyle="1" w:styleId="ruller4">
    <w:name w:val="ruller4"/>
    <w:basedOn w:val="a"/>
    <w:rsid w:val="00324B25"/>
    <w:pPr>
      <w:bidi w:val="0"/>
      <w:spacing w:before="100" w:beforeAutospacing="1" w:after="100" w:afterAutospacing="1"/>
    </w:pPr>
    <w:rPr>
      <w:rFonts w:cs="Times New Roman"/>
      <w:noProof w:val="0"/>
    </w:rPr>
  </w:style>
  <w:style w:type="paragraph" w:customStyle="1" w:styleId="10">
    <w:name w:val="פיסקת רשימה1"/>
    <w:basedOn w:val="a"/>
    <w:qFormat/>
    <w:rsid w:val="00E3561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721">
      <w:bodyDiv w:val="1"/>
      <w:marLeft w:val="0"/>
      <w:marRight w:val="0"/>
      <w:marTop w:val="0"/>
      <w:marBottom w:val="0"/>
      <w:divBdr>
        <w:top w:val="none" w:sz="0" w:space="0" w:color="auto"/>
        <w:left w:val="none" w:sz="0" w:space="0" w:color="auto"/>
        <w:bottom w:val="none" w:sz="0" w:space="0" w:color="auto"/>
        <w:right w:val="none" w:sz="0" w:space="0" w:color="auto"/>
      </w:divBdr>
    </w:div>
    <w:div w:id="16473039">
      <w:bodyDiv w:val="1"/>
      <w:marLeft w:val="0"/>
      <w:marRight w:val="0"/>
      <w:marTop w:val="0"/>
      <w:marBottom w:val="0"/>
      <w:divBdr>
        <w:top w:val="none" w:sz="0" w:space="0" w:color="auto"/>
        <w:left w:val="none" w:sz="0" w:space="0" w:color="auto"/>
        <w:bottom w:val="none" w:sz="0" w:space="0" w:color="auto"/>
        <w:right w:val="none" w:sz="0" w:space="0" w:color="auto"/>
      </w:divBdr>
    </w:div>
    <w:div w:id="133104496">
      <w:bodyDiv w:val="1"/>
      <w:marLeft w:val="0"/>
      <w:marRight w:val="0"/>
      <w:marTop w:val="0"/>
      <w:marBottom w:val="0"/>
      <w:divBdr>
        <w:top w:val="none" w:sz="0" w:space="0" w:color="auto"/>
        <w:left w:val="none" w:sz="0" w:space="0" w:color="auto"/>
        <w:bottom w:val="none" w:sz="0" w:space="0" w:color="auto"/>
        <w:right w:val="none" w:sz="0" w:space="0" w:color="auto"/>
      </w:divBdr>
    </w:div>
    <w:div w:id="331565019">
      <w:bodyDiv w:val="1"/>
      <w:marLeft w:val="0"/>
      <w:marRight w:val="0"/>
      <w:marTop w:val="0"/>
      <w:marBottom w:val="0"/>
      <w:divBdr>
        <w:top w:val="none" w:sz="0" w:space="0" w:color="auto"/>
        <w:left w:val="none" w:sz="0" w:space="0" w:color="auto"/>
        <w:bottom w:val="none" w:sz="0" w:space="0" w:color="auto"/>
        <w:right w:val="none" w:sz="0" w:space="0" w:color="auto"/>
      </w:divBdr>
    </w:div>
    <w:div w:id="439954139">
      <w:bodyDiv w:val="1"/>
      <w:marLeft w:val="0"/>
      <w:marRight w:val="0"/>
      <w:marTop w:val="0"/>
      <w:marBottom w:val="0"/>
      <w:divBdr>
        <w:top w:val="none" w:sz="0" w:space="0" w:color="auto"/>
        <w:left w:val="none" w:sz="0" w:space="0" w:color="auto"/>
        <w:bottom w:val="none" w:sz="0" w:space="0" w:color="auto"/>
        <w:right w:val="none" w:sz="0" w:space="0" w:color="auto"/>
      </w:divBdr>
    </w:div>
    <w:div w:id="490676249">
      <w:bodyDiv w:val="1"/>
      <w:marLeft w:val="0"/>
      <w:marRight w:val="0"/>
      <w:marTop w:val="0"/>
      <w:marBottom w:val="0"/>
      <w:divBdr>
        <w:top w:val="none" w:sz="0" w:space="0" w:color="auto"/>
        <w:left w:val="none" w:sz="0" w:space="0" w:color="auto"/>
        <w:bottom w:val="none" w:sz="0" w:space="0" w:color="auto"/>
        <w:right w:val="none" w:sz="0" w:space="0" w:color="auto"/>
      </w:divBdr>
    </w:div>
    <w:div w:id="618023999">
      <w:bodyDiv w:val="1"/>
      <w:marLeft w:val="0"/>
      <w:marRight w:val="0"/>
      <w:marTop w:val="0"/>
      <w:marBottom w:val="0"/>
      <w:divBdr>
        <w:top w:val="none" w:sz="0" w:space="0" w:color="auto"/>
        <w:left w:val="none" w:sz="0" w:space="0" w:color="auto"/>
        <w:bottom w:val="none" w:sz="0" w:space="0" w:color="auto"/>
        <w:right w:val="none" w:sz="0" w:space="0" w:color="auto"/>
      </w:divBdr>
    </w:div>
    <w:div w:id="798495995">
      <w:bodyDiv w:val="1"/>
      <w:marLeft w:val="0"/>
      <w:marRight w:val="0"/>
      <w:marTop w:val="0"/>
      <w:marBottom w:val="0"/>
      <w:divBdr>
        <w:top w:val="none" w:sz="0" w:space="0" w:color="auto"/>
        <w:left w:val="none" w:sz="0" w:space="0" w:color="auto"/>
        <w:bottom w:val="none" w:sz="0" w:space="0" w:color="auto"/>
        <w:right w:val="none" w:sz="0" w:space="0" w:color="auto"/>
      </w:divBdr>
    </w:div>
    <w:div w:id="840433724">
      <w:bodyDiv w:val="1"/>
      <w:marLeft w:val="0"/>
      <w:marRight w:val="0"/>
      <w:marTop w:val="0"/>
      <w:marBottom w:val="0"/>
      <w:divBdr>
        <w:top w:val="none" w:sz="0" w:space="0" w:color="auto"/>
        <w:left w:val="none" w:sz="0" w:space="0" w:color="auto"/>
        <w:bottom w:val="none" w:sz="0" w:space="0" w:color="auto"/>
        <w:right w:val="none" w:sz="0" w:space="0" w:color="auto"/>
      </w:divBdr>
    </w:div>
    <w:div w:id="850295157">
      <w:bodyDiv w:val="1"/>
      <w:marLeft w:val="0"/>
      <w:marRight w:val="0"/>
      <w:marTop w:val="0"/>
      <w:marBottom w:val="0"/>
      <w:divBdr>
        <w:top w:val="none" w:sz="0" w:space="0" w:color="auto"/>
        <w:left w:val="none" w:sz="0" w:space="0" w:color="auto"/>
        <w:bottom w:val="none" w:sz="0" w:space="0" w:color="auto"/>
        <w:right w:val="none" w:sz="0" w:space="0" w:color="auto"/>
      </w:divBdr>
    </w:div>
    <w:div w:id="878972158">
      <w:bodyDiv w:val="1"/>
      <w:marLeft w:val="0"/>
      <w:marRight w:val="0"/>
      <w:marTop w:val="0"/>
      <w:marBottom w:val="0"/>
      <w:divBdr>
        <w:top w:val="none" w:sz="0" w:space="0" w:color="auto"/>
        <w:left w:val="none" w:sz="0" w:space="0" w:color="auto"/>
        <w:bottom w:val="none" w:sz="0" w:space="0" w:color="auto"/>
        <w:right w:val="none" w:sz="0" w:space="0" w:color="auto"/>
      </w:divBdr>
    </w:div>
    <w:div w:id="939683787">
      <w:bodyDiv w:val="1"/>
      <w:marLeft w:val="0"/>
      <w:marRight w:val="0"/>
      <w:marTop w:val="0"/>
      <w:marBottom w:val="0"/>
      <w:divBdr>
        <w:top w:val="none" w:sz="0" w:space="0" w:color="auto"/>
        <w:left w:val="none" w:sz="0" w:space="0" w:color="auto"/>
        <w:bottom w:val="none" w:sz="0" w:space="0" w:color="auto"/>
        <w:right w:val="none" w:sz="0" w:space="0" w:color="auto"/>
      </w:divBdr>
    </w:div>
    <w:div w:id="940573549">
      <w:bodyDiv w:val="1"/>
      <w:marLeft w:val="0"/>
      <w:marRight w:val="0"/>
      <w:marTop w:val="0"/>
      <w:marBottom w:val="0"/>
      <w:divBdr>
        <w:top w:val="none" w:sz="0" w:space="0" w:color="auto"/>
        <w:left w:val="none" w:sz="0" w:space="0" w:color="auto"/>
        <w:bottom w:val="none" w:sz="0" w:space="0" w:color="auto"/>
        <w:right w:val="none" w:sz="0" w:space="0" w:color="auto"/>
      </w:divBdr>
    </w:div>
    <w:div w:id="998732332">
      <w:bodyDiv w:val="1"/>
      <w:marLeft w:val="0"/>
      <w:marRight w:val="0"/>
      <w:marTop w:val="0"/>
      <w:marBottom w:val="0"/>
      <w:divBdr>
        <w:top w:val="none" w:sz="0" w:space="0" w:color="auto"/>
        <w:left w:val="none" w:sz="0" w:space="0" w:color="auto"/>
        <w:bottom w:val="none" w:sz="0" w:space="0" w:color="auto"/>
        <w:right w:val="none" w:sz="0" w:space="0" w:color="auto"/>
      </w:divBdr>
    </w:div>
    <w:div w:id="1130704424">
      <w:bodyDiv w:val="1"/>
      <w:marLeft w:val="0"/>
      <w:marRight w:val="0"/>
      <w:marTop w:val="0"/>
      <w:marBottom w:val="0"/>
      <w:divBdr>
        <w:top w:val="none" w:sz="0" w:space="0" w:color="auto"/>
        <w:left w:val="none" w:sz="0" w:space="0" w:color="auto"/>
        <w:bottom w:val="none" w:sz="0" w:space="0" w:color="auto"/>
        <w:right w:val="none" w:sz="0" w:space="0" w:color="auto"/>
      </w:divBdr>
    </w:div>
    <w:div w:id="114211133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59951228">
      <w:bodyDiv w:val="1"/>
      <w:marLeft w:val="0"/>
      <w:marRight w:val="0"/>
      <w:marTop w:val="0"/>
      <w:marBottom w:val="0"/>
      <w:divBdr>
        <w:top w:val="none" w:sz="0" w:space="0" w:color="auto"/>
        <w:left w:val="none" w:sz="0" w:space="0" w:color="auto"/>
        <w:bottom w:val="none" w:sz="0" w:space="0" w:color="auto"/>
        <w:right w:val="none" w:sz="0" w:space="0" w:color="auto"/>
      </w:divBdr>
    </w:div>
    <w:div w:id="12750163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465631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68488901">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33478255">
      <w:bodyDiv w:val="1"/>
      <w:marLeft w:val="0"/>
      <w:marRight w:val="0"/>
      <w:marTop w:val="0"/>
      <w:marBottom w:val="0"/>
      <w:divBdr>
        <w:top w:val="none" w:sz="0" w:space="0" w:color="auto"/>
        <w:left w:val="none" w:sz="0" w:space="0" w:color="auto"/>
        <w:bottom w:val="none" w:sz="0" w:space="0" w:color="auto"/>
        <w:right w:val="none" w:sz="0" w:space="0" w:color="auto"/>
      </w:divBdr>
    </w:div>
    <w:div w:id="1463425200">
      <w:bodyDiv w:val="1"/>
      <w:marLeft w:val="0"/>
      <w:marRight w:val="0"/>
      <w:marTop w:val="0"/>
      <w:marBottom w:val="0"/>
      <w:divBdr>
        <w:top w:val="none" w:sz="0" w:space="0" w:color="auto"/>
        <w:left w:val="none" w:sz="0" w:space="0" w:color="auto"/>
        <w:bottom w:val="none" w:sz="0" w:space="0" w:color="auto"/>
        <w:right w:val="none" w:sz="0" w:space="0" w:color="auto"/>
      </w:divBdr>
    </w:div>
    <w:div w:id="1466895345">
      <w:bodyDiv w:val="1"/>
      <w:marLeft w:val="0"/>
      <w:marRight w:val="0"/>
      <w:marTop w:val="0"/>
      <w:marBottom w:val="0"/>
      <w:divBdr>
        <w:top w:val="none" w:sz="0" w:space="0" w:color="auto"/>
        <w:left w:val="none" w:sz="0" w:space="0" w:color="auto"/>
        <w:bottom w:val="none" w:sz="0" w:space="0" w:color="auto"/>
        <w:right w:val="none" w:sz="0" w:space="0" w:color="auto"/>
      </w:divBdr>
    </w:div>
    <w:div w:id="1547914449">
      <w:bodyDiv w:val="1"/>
      <w:marLeft w:val="0"/>
      <w:marRight w:val="0"/>
      <w:marTop w:val="0"/>
      <w:marBottom w:val="0"/>
      <w:divBdr>
        <w:top w:val="none" w:sz="0" w:space="0" w:color="auto"/>
        <w:left w:val="none" w:sz="0" w:space="0" w:color="auto"/>
        <w:bottom w:val="none" w:sz="0" w:space="0" w:color="auto"/>
        <w:right w:val="none" w:sz="0" w:space="0" w:color="auto"/>
      </w:divBdr>
    </w:div>
    <w:div w:id="1634823453">
      <w:bodyDiv w:val="1"/>
      <w:marLeft w:val="0"/>
      <w:marRight w:val="0"/>
      <w:marTop w:val="0"/>
      <w:marBottom w:val="0"/>
      <w:divBdr>
        <w:top w:val="none" w:sz="0" w:space="0" w:color="auto"/>
        <w:left w:val="none" w:sz="0" w:space="0" w:color="auto"/>
        <w:bottom w:val="none" w:sz="0" w:space="0" w:color="auto"/>
        <w:right w:val="none" w:sz="0" w:space="0" w:color="auto"/>
      </w:divBdr>
    </w:div>
    <w:div w:id="169541795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49881872">
      <w:bodyDiv w:val="1"/>
      <w:marLeft w:val="0"/>
      <w:marRight w:val="0"/>
      <w:marTop w:val="0"/>
      <w:marBottom w:val="0"/>
      <w:divBdr>
        <w:top w:val="none" w:sz="0" w:space="0" w:color="auto"/>
        <w:left w:val="none" w:sz="0" w:space="0" w:color="auto"/>
        <w:bottom w:val="none" w:sz="0" w:space="0" w:color="auto"/>
        <w:right w:val="none" w:sz="0" w:space="0" w:color="auto"/>
      </w:divBdr>
    </w:div>
    <w:div w:id="1786659117">
      <w:bodyDiv w:val="1"/>
      <w:marLeft w:val="0"/>
      <w:marRight w:val="0"/>
      <w:marTop w:val="0"/>
      <w:marBottom w:val="0"/>
      <w:divBdr>
        <w:top w:val="none" w:sz="0" w:space="0" w:color="auto"/>
        <w:left w:val="none" w:sz="0" w:space="0" w:color="auto"/>
        <w:bottom w:val="none" w:sz="0" w:space="0" w:color="auto"/>
        <w:right w:val="none" w:sz="0" w:space="0" w:color="auto"/>
      </w:divBdr>
    </w:div>
    <w:div w:id="1874951741">
      <w:bodyDiv w:val="1"/>
      <w:marLeft w:val="0"/>
      <w:marRight w:val="0"/>
      <w:marTop w:val="0"/>
      <w:marBottom w:val="0"/>
      <w:divBdr>
        <w:top w:val="none" w:sz="0" w:space="0" w:color="auto"/>
        <w:left w:val="none" w:sz="0" w:space="0" w:color="auto"/>
        <w:bottom w:val="none" w:sz="0" w:space="0" w:color="auto"/>
        <w:right w:val="none" w:sz="0" w:space="0" w:color="auto"/>
      </w:divBdr>
    </w:div>
    <w:div w:id="1918828755">
      <w:bodyDiv w:val="1"/>
      <w:marLeft w:val="0"/>
      <w:marRight w:val="0"/>
      <w:marTop w:val="0"/>
      <w:marBottom w:val="0"/>
      <w:divBdr>
        <w:top w:val="none" w:sz="0" w:space="0" w:color="auto"/>
        <w:left w:val="none" w:sz="0" w:space="0" w:color="auto"/>
        <w:bottom w:val="none" w:sz="0" w:space="0" w:color="auto"/>
        <w:right w:val="none" w:sz="0" w:space="0" w:color="auto"/>
      </w:divBdr>
    </w:div>
    <w:div w:id="2001812673">
      <w:bodyDiv w:val="1"/>
      <w:marLeft w:val="0"/>
      <w:marRight w:val="0"/>
      <w:marTop w:val="0"/>
      <w:marBottom w:val="0"/>
      <w:divBdr>
        <w:top w:val="none" w:sz="0" w:space="0" w:color="auto"/>
        <w:left w:val="none" w:sz="0" w:space="0" w:color="auto"/>
        <w:bottom w:val="none" w:sz="0" w:space="0" w:color="auto"/>
        <w:right w:val="none" w:sz="0" w:space="0" w:color="auto"/>
      </w:divBdr>
    </w:div>
    <w:div w:id="2124418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F0752"/>
    <w:rsid w:val="00833049"/>
    <w:rsid w:val="00A304E2"/>
    <w:rsid w:val="00A4057C"/>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605888B7E53E46AFB6D957CA94B60DC6">
    <w:name w:val="605888B7E53E46AFB6D957CA94B60DC6"/>
    <w:rsid w:val="00A304E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77985018</CaseID>
    <CaseJudicialPersonPresentationDS>
      <CaseJudicalPersonActive>
        <CaseID>77985018</CaseID>
        <JudicialPersonID>027341262@GOV.IL</JudicialPersonID>
        <JudicialPersonTypeID>1</JudicialPersonTypeID>
        <JudicialTypeID>1</JudicialTypeID>
        <IsChairman>false</IsChairman>
        <TreatmentStartDate>2022-03-08T14:41:40.043+02:00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מוטב</RoleName>
        <IsSubProceeding>FALSE</IsSubProceeding>
        <FullName>יאן פישמן (קטין)</FullName>
        <FirstName>יאן</FirstName>
        <LastName>פישמן</LastName>
        <PartyPropertyID>2</PartyPropertyID>
        <PartyPropertyName/>
        <AuthenticationTypeAndNumber>ת"ז 215241399</AuthenticationTypeAndNumber>
        <RepresentatedOrRepresentativesNames/>
        <RepresentatedOrRepresentativesCount>0</RepresentatedOrRepresentativesCount>
        <InvitedBy/>
        <CaseID>77985018</CaseID>
        <CaseJudicialPersonPresentationDS>
          <CaseJudicalPersonActive>
            <CaseID>77985018</CaseID>
            <JudicialPersonID>027341262@GOV.IL</JudicialPersonID>
            <JudicialPersonTypeID>1</JudicialPersonTypeID>
            <JudicialTypeID>1</JudicialTypeID>
            <IsChairman>false</IsChairman>
            <TreatmentStartDate>2022-03-08T14:41:40.043+02:00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220662101</CasePartyID>
        <PartyTypeID>3</PartyTypeID>
        <ActivityStatusID>1</ActivityStatusID>
        <LegalEntityID>79458153</LegalEntityID>
        <CaseLegalEntityID>113645311</CaseLegalEntityID>
        <AssistantRoleID>24</AssistantRoleID>
        <AuthenticationTypeID>1</AuthenticationTypeID>
        <AuthenticationTypeName>ת"ז</AuthenticationTypeName>
        <LegalEntityNumber>215241399</LegalEntityNumber>
        <IsMainPartyType>true</IsMainPartyType>
        <CaseDisplayIdentifier>61552-12-20</CaseDisplayIdentifier>
        <CaseTypeID>10262</CaseTypeID>
        <CaseTypeName>תביעה לאחר הסדר התדיינויות במשפחה (תלה"מ)</CaseTypeName>
        <CaseName>פישמן נ' פישמן</CaseName>
        <FullAddress/>
        <MotionID>0</MotionID>
        <CasePleaID>0</CasePleaID>
        <BirthDate>2005-04-23T00:00:00+03:00</BirthDate>
        <FatherName>יבגני</FatherName>
        <LinkedCaseID>0</LinkedCaseID>
        <PartyID>1</PartyID>
        <CasePartyCategoryID>2</CasePartyCategoryID>
        <PleaTypeID>4</PleaTypeID>
        <GroupPartyAlias/>
        <IsConverted>false</IsConverted>
        <LegalEntityRegisteredNameID>9368012</LegalEntityRegisteredNameID>
        <LegalEntityNameID>90716932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יאן פישמן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מקסים פישמן (קטין)</FullName>
        <FirstName>מקסים</FirstName>
        <LastName>פישמן</LastName>
        <PartyPropertyID>2</PartyPropertyID>
        <PartyPropertyName/>
        <AuthenticationTypeAndNumber>ת"ז 217833086</AuthenticationTypeAndNumber>
        <RepresentatedOrRepresentativesNames/>
        <RepresentatedOrRepresentativesCount>0</RepresentatedOrRepresentativesCount>
        <InvitedBy/>
        <CaseID>77985018</CaseID>
        <CaseJudicialPersonPresentationDS>
          <CaseJudicalPersonActive>
            <CaseID>77985018</CaseID>
            <JudicialPersonID>027341262@GOV.IL</JudicialPersonID>
            <JudicialPersonTypeID>1</JudicialPersonTypeID>
            <JudicialTypeID>1</JudicialTypeID>
            <IsChairman>false</IsChairman>
            <TreatmentStartDate>2022-03-08T14:41:40.043+02:00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220662184</CasePartyID>
        <PartyTypeID>3</PartyTypeID>
        <ActivityStatusID>1</ActivityStatusID>
        <LegalEntityID>79458166</LegalEntityID>
        <CaseLegalEntityID>113645351</CaseLegalEntityID>
        <AssistantRoleID>24</AssistantRoleID>
        <AuthenticationTypeID>1</AuthenticationTypeID>
        <AuthenticationTypeName>ת"ז</AuthenticationTypeName>
        <LegalEntityNumber>217833086</LegalEntityNumber>
        <IsMainPartyType>true</IsMainPartyType>
        <CaseDisplayIdentifier>61552-12-20</CaseDisplayIdentifier>
        <CaseTypeID>10262</CaseTypeID>
        <CaseTypeName>תביעה לאחר הסדר התדיינויות במשפחה (תלה"מ)</CaseTypeName>
        <CaseName>פישמן נ' פישמן</CaseName>
        <FullAddress/>
        <MotionID>0</MotionID>
        <CasePleaID>0</CasePleaID>
        <BirthDate>2008-09-11T00:00:00+03:00</BirthDate>
        <FatherName>יבגני</FatherName>
        <LinkedCaseID>0</LinkedCaseID>
        <PartyID>1</PartyID>
        <CasePartyCategoryID>2</CasePartyCategoryID>
        <PleaTypeID>4</PleaTypeID>
        <GroupPartyAlias/>
        <IsConverted>false</IsConverted>
        <LegalEntityRegisteredNameID>9368015</LegalEntityRegisteredNameID>
        <LegalEntityNameID>90716951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מקסים פישמן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טל קולסקי</FullName>
        <FirstName>טל</FirstName>
        <LastName>קולסקי</LastName>
        <PartyPropertyName/>
        <AuthenticationTypeAndNumber>מ.ר. 22141</AuthenticationTypeAndNumber>
        <RepresentatedOrRepresentativesNames>יבגני פישמן</RepresentatedOrRepresentativesNames>
        <RepresentatedOrRepresentativesCount>1</RepresentatedOrRepresentativesCount>
        <InvitedBy/>
        <CaseID>77985018</CaseID>
        <CaseJudicialPersonPresentationDS>
          <CaseJudicalPersonActive>
            <CaseID>77985018</CaseID>
            <JudicialPersonID>027341262@GOV.IL</JudicialPersonID>
            <JudicialPersonTypeID>1</JudicialPersonTypeID>
            <JudicialTypeID>1</JudicialTypeID>
            <IsChairman>false</IsChairman>
            <TreatmentStartDate>2022-03-08T14:41:40.043+02:00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224477190</CasePartyID>
        <PartyTypeID>2</PartyTypeID>
        <ActivityStatusID>1</ActivityStatusID>
        <PartyAliasID>21</PartyAliasID>
        <PartyAliasName>בא כוח נתבעים</PartyAliasName>
        <LegalEntityID>388357</LegalEntityID>
        <CaseLegalEntityID>114711449</CaseLegalEntityID>
        <AuthenticationTypeID>4</AuthenticationTypeID>
        <AuthenticationTypeName>מ.ר.</AuthenticationTypeName>
        <LegalEntityNumber>22141</LegalEntityNumber>
        <IsMainPartyType>true</IsMainPartyType>
        <CaseDisplayIdentifier>61552-12-20</CaseDisplayIdentifier>
        <CaseTypeID>10262</CaseTypeID>
        <CaseTypeName>תביעה לאחר הסדר התדיינויות במשפחה (תלה"מ)</CaseTypeName>
        <CaseName>פישמן נ' פישמן</CaseName>
        <FullAddress>שד' הציונות 50 דירה 3 אשדוד </FullAddress>
        <EmailAddress>office@talkolsky.co.il</EmailAddress>
        <MotionID>0</MotionID>
        <CasePleaID>0</CasePleaID>
        <FatherName xml:space="preserve">        </FatherName>
        <LinkedCaseID>0</LinkedCaseID>
        <PartyID>2</PartyID>
        <CasePartyCategoryID>2</CasePartyCategoryID>
        <LegalEntityAddressID>431339</LegalEntityAddressID>
        <LegalEntityEmailAddressID>68175512</LegalEntityEmailAddressID>
        <PleaTypeID>4</PleaTypeID>
        <LawyerOfficeName>משרד עו"ד: טל קולסקי</LawyerOfficeName>
        <LawyerOfficeID>429001</LawyerOfficeID>
        <GroupPartyAlias/>
        <IsConverted>false</IsConverted>
        <LegalEntityNameID>9341</LegalEntityNameID>
        <RepresentatedNamesOfAssistant/>
        <LegalEntityTypeID>4</LegalEntityTypeID>
        <IsVerdictExists>false</IsVerdictExists>
        <IsAsirAzir>false</IsAsirAzir>
        <IsPublicationProhibited>false</IsPublicationProhibited>
        <PublicationProhibitedFullName>טל קולסקי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ביאנה פישמן</FullName>
        <FirstName>ביאנה</FirstName>
        <LastName>פישמן</LastName>
        <PartyPropertyName/>
        <AuthenticationTypeAndNumber>ת"ז 310190061</AuthenticationTypeAndNumber>
        <RepresentatedOrRepresentativesNames>ליאת פסטרנק</RepresentatedOrRepresentativesNames>
        <RepresentatedOrRepresentativesCount>1</RepresentatedOrRepresentativesCount>
        <InvitedBy/>
        <CaseID>77985018</CaseID>
        <CaseJudicialPersonPresentationDS>
          <CaseJudicalPersonActive>
            <CaseID>77985018</CaseID>
            <JudicialPersonID>027341262@GOV.IL</JudicialPersonID>
            <JudicialPersonTypeID>1</JudicialPersonTypeID>
            <JudicialTypeID>1</JudicialTypeID>
            <IsChairman>false</IsChairman>
            <TreatmentStartDate>2022-03-08T14:41:40.043+02:00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220661551</CasePartyID>
        <PartyTypeID>1</PartyTypeID>
        <ActivityStatusID>1</ActivityStatusID>
        <PartyAliasID>1</PartyAliasID>
        <PartyAliasName>תובע</PartyAliasName>
        <OrdinalNumber>1</OrdinalNumber>
        <LegalEntityID>73470158</LegalEntityID>
        <CaseLegalEntityID>113645140</CaseLegalEntityID>
        <AuthenticationTypeID>1</AuthenticationTypeID>
        <AuthenticationTypeName>ת"ז</AuthenticationTypeName>
        <LegalEntityNumber>310190061</LegalEntityNumber>
        <IsMainPartyType>true</IsMainPartyType>
        <CaseDisplayIdentifier>61552-12-20</CaseDisplayIdentifier>
        <CaseTypeID>10262</CaseTypeID>
        <CaseTypeName>תביעה לאחר הסדר התדיינויות במשפחה (תלה"מ)</CaseTypeName>
        <CaseName>פישמן נ' פישמן</CaseName>
        <FullAddress>שדרות קדש 16/55 אשקלון </FullAddress>
        <MotionID>0</MotionID>
        <CasePleaID>0</CasePleaID>
        <FatherName>אלכסנדר</FatherName>
        <LinkedCaseID>0</LinkedCaseID>
        <PartyID>1</PartyID>
        <CasePartyCategoryID>2</CasePartyCategoryID>
        <LegalEntityAddressID>84699929</LegalEntityAddressID>
        <PleaTypeID>4</PleaTypeID>
        <GroupPartyAlias>תובעים</GroupPartyAlias>
        <IsConverted>false</IsConverted>
        <LegalEntityRegisteredNameID>9284131</LegalEntityRegisteredNameID>
        <LegalEntityNameID>90716856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ביאנה פישמן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ליאת פסטרנק</FullName>
        <FirstName>ליאת</FirstName>
        <LastName>פסטרנק</LastName>
        <PartyPropertyName/>
        <AuthenticationTypeAndNumber>מ.ר. 36088</AuthenticationTypeAndNumber>
        <RepresentatedOrRepresentativesNames>ביאנה פישמן</RepresentatedOrRepresentativesNames>
        <RepresentatedOrRepresentativesCount>1</RepresentatedOrRepresentativesCount>
        <InvitedBy/>
        <CaseID>77985018</CaseID>
        <CaseJudicialPersonPresentationDS>
          <CaseJudicalPersonActive>
            <CaseID>77985018</CaseID>
            <JudicialPersonID>027341262@GOV.IL</JudicialPersonID>
            <JudicialPersonTypeID>1</JudicialPersonTypeID>
            <JudicialTypeID>1</JudicialTypeID>
            <IsChairman>false</IsChairman>
            <TreatmentStartDate>2022-03-08T14:41:40.043+02:00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220661552</CasePartyID>
        <PartyTypeID>2</PartyTypeID>
        <ActivityStatusID>1</ActivityStatusID>
        <PartyAliasID>20</PartyAliasID>
        <PartyAliasName>בא כוח תובעים</PartyAliasName>
        <OrdinalNumber>1</OrdinalNumber>
        <LegalEntityID>408457</LegalEntityID>
        <CaseLegalEntityID>113645141</CaseLegalEntityID>
        <AuthenticationTypeID>4</AuthenticationTypeID>
        <AuthenticationTypeName>מ.ר.</AuthenticationTypeName>
        <LegalEntityNumber>36088</LegalEntityNumber>
        <IsMainPartyType>true</IsMainPartyType>
        <CaseDisplayIdentifier>61552-12-20</CaseDisplayIdentifier>
        <CaseTypeID>10262</CaseTypeID>
        <CaseTypeName>תביעה לאחר הסדר התדיינויות במשפחה (תלה"מ)</CaseTypeName>
        <CaseName>פישמן נ' פישמן</CaseName>
        <FullAddress>רפפורט 3 כפר סבא מגדל קניון כפר סבא הירוקה קומה 6</FullAddress>
        <EmailAddress>liatp.law@gmail.com</EmailAddress>
        <MotionID>0</MotionID>
        <CasePleaID>0</CasePleaID>
        <LinkedCaseID>0</LinkedCaseID>
        <PartyID>1</PartyID>
        <CasePartyCategoryID>2</CasePartyCategoryID>
        <LegalEntityAddressID>79332398</LegalEntityAddressID>
        <LegalEntityEmailAddressID>67842591</LegalEntityEmailAddressID>
        <PleaTypeID>4</PleaTypeID>
        <LawyerOfficeName>משרד עו"ד: ליאת פסטרנק</LawyerOfficeName>
        <LawyerOfficeID>449101</LawyerOfficeID>
        <GroupPartyAlias/>
        <IsConverted>false</IsConverted>
        <LegalEntityNameID>29441</LegalEntityNameID>
        <RepresentatedNamesOfAssistant/>
        <LegalEntityTypeID>4</LegalEntityTypeID>
        <IsVerdictExists>false</IsVerdictExists>
        <IsAsirAzir>false</IsAsirAzir>
        <IsPublicationProhibited>false</IsPublicationProhibited>
        <PublicationProhibitedFullName>ליאת פסטרנק</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יבגני פישמן</FullName>
        <FirstName>יבגני</FirstName>
        <LastName>פישמן</LastName>
        <PartyPropertyName/>
        <AuthenticationTypeAndNumber>ת"ז 314574062</AuthenticationTypeAndNumber>
        <RepresentatedOrRepresentativesNames>טל קולסקי</RepresentatedOrRepresentativesNames>
        <RepresentatedOrRepresentativesCount>1</RepresentatedOrRepresentativesCount>
        <InvitedBy/>
        <CaseID>77985018</CaseID>
        <CaseJudicialPersonPresentationDS>
          <CaseJudicalPersonActive>
            <CaseID>77985018</CaseID>
            <JudicialPersonID>027341262@GOV.IL</JudicialPersonID>
            <JudicialPersonTypeID>1</JudicialPersonTypeID>
            <JudicialTypeID>1</JudicialTypeID>
            <IsChairman>false</IsChairman>
            <TreatmentStartDate>2022-03-08T14:41:40.043+02:00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220661553</CasePartyID>
        <PartyTypeID>1</PartyTypeID>
        <ActivityStatusID>1</ActivityStatusID>
        <PartyAliasID>2</PartyAliasID>
        <PartyAliasName>נתבע</PartyAliasName>
        <OrdinalNumber>1</OrdinalNumber>
        <LegalEntityID>73470157</LegalEntityID>
        <CaseLegalEntityID>113645142</CaseLegalEntityID>
        <AuthenticationTypeID>1</AuthenticationTypeID>
        <AuthenticationTypeName>ת"ז</AuthenticationTypeName>
        <LegalEntityNumber>314574062</LegalEntityNumber>
        <IsMainPartyType>true</IsMainPartyType>
        <CaseDisplayIdentifier>61552-12-20</CaseDisplayIdentifier>
        <CaseTypeID>10262</CaseTypeID>
        <CaseTypeName>תביעה לאחר הסדר התדיינויות במשפחה (תלה"מ)</CaseTypeName>
        <CaseName>פישמן נ' פישמן</CaseName>
        <FullAddress>שדרות קדש 16/55 אשקלון </FullAddress>
        <MotionID>0</MotionID>
        <CasePleaID>0</CasePleaID>
        <FatherName>יצחק</FatherName>
        <LinkedCaseID>0</LinkedCaseID>
        <PartyID>2</PartyID>
        <CasePartyCategoryID>2</CasePartyCategoryID>
        <LegalEntityAddressID>84699930</LegalEntityAddressID>
        <PleaTypeID>4</PleaTypeID>
        <GroupPartyAlias>נתבעים</GroupPartyAlias>
        <IsConverted>false</IsConverted>
        <LegalEntityRegisteredNameID>8016065</LegalEntityRegisteredNameID>
        <LegalEntityNameID>90716857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יבגני פישמן</PublicationProhibitedFullName>
      </CaseParties>
    </CasePartiesSelectionDS>
    <DecisionName>פסק דין  שניתנה ע"י  רמי בז'ה</DecisionName>
    <CourtDisplayName>בית משפט לענייני משפחה באשדוד</CourtDisplayName>
    <IsCaseJudgePanel>false</IsCaseJudgePanel>
    <DecisionSignatureDate>2024-02-18T16:40:44.2046576+02:00</DecisionSignatureDate>
    <OpenCaseDate>2020-12-27T16:52:00+02:00</OpenCaseDate>
    <CaseFeeSum>0.000</CaseFeeSum>
    <DecisionTypeID>2</DecisionTypeID>
    <DecisionSignatureUserName>רמי בז'ה</DecisionSignatureUserName>
    <DecisionSignatureDateHebrew>2024-02-18T16:40:44.2046576+02:00</DecisionSignatureDateHebrew>
    <DecisionWriterID>027341262@GOV.IL</DecisionWriterID>
    <CourtAddress>רח' מורדי הגטאות רובע ב', אשדוד 77370</CourtAddress>
    <IsAutoTextInCaseExist>false</IsAutoTextInCaseExist>
    <DecisionSignatureRoleName>שופט</DecisionSignatureRoleName>
    <DecisionSignatureUserTitleName>שופט</DecisionSignatureUserTitleName>
    <CaseName>פישמן נ' פישמן</CaseName>
    <DecisionNumberInCase>16</DecisionNumberInCase>
  </dt_Decision>
  <dt_DecisionCase>
    <DecisionID>0</DecisionID>
    <CaseID>77985018</CaseID>
    <CaseJudicialPersonPresentationDS>
      <CaseJudicalPersonActive>
        <CaseID>77985018</CaseID>
        <JudicialPersonID>027341262@GOV.IL</JudicialPersonID>
        <JudicialPersonTypeID>1</JudicialPersonTypeID>
        <JudicialTypeID>1</JudicialTypeID>
        <IsChairman>false</IsChairman>
        <TreatmentStartDate>2022-03-08T14:41:40.043+02:00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מוטב</RoleName>
        <IsSubProceeding>FALSE</IsSubProceeding>
        <FullName>יאן פישמן (קטין)</FullName>
        <FirstName>יאן</FirstName>
        <LastName>פישמן</LastName>
        <PartyPropertyID>2</PartyPropertyID>
        <PartyPropertyName/>
        <AuthenticationTypeAndNumber>ת"ז 215241399</AuthenticationTypeAndNumber>
        <RepresentatedOrRepresentativesNames/>
        <RepresentatedOrRepresentativesCount>0</RepresentatedOrRepresentativesCount>
        <InvitedBy/>
        <CaseID>77985018</CaseID>
        <CaseJudicialPersonPresentationDS>
          <CaseJudicalPersonActive>
            <CaseID>77985018</CaseID>
            <JudicialPersonID>027341262@GOV.IL</JudicialPersonID>
            <JudicialPersonTypeID>1</JudicialPersonTypeID>
            <JudicialTypeID>1</JudicialTypeID>
            <IsChairman>false</IsChairman>
            <TreatmentStartDate>2022-03-08T14:41:40.043+02:00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220662101</CasePartyID>
        <PartyTypeID>3</PartyTypeID>
        <ActivityStatusID>1</ActivityStatusID>
        <LegalEntityID>79458153</LegalEntityID>
        <CaseLegalEntityID>113645311</CaseLegalEntityID>
        <AssistantRoleID>24</AssistantRoleID>
        <AuthenticationTypeID>1</AuthenticationTypeID>
        <AuthenticationTypeName>ת"ז</AuthenticationTypeName>
        <LegalEntityNumber>215241399</LegalEntityNumber>
        <IsMainPartyType>true</IsMainPartyType>
        <CaseDisplayIdentifier>61552-12-20</CaseDisplayIdentifier>
        <CaseTypeID>10262</CaseTypeID>
        <CaseTypeName>תביעה לאחר הסדר התדיינויות במשפחה (תלה"מ)</CaseTypeName>
        <CaseName>פישמן נ' פישמן</CaseName>
        <FullAddress/>
        <MotionID>0</MotionID>
        <CasePleaID>0</CasePleaID>
        <BirthDate>2005-04-23T00:00:00+03:00</BirthDate>
        <FatherName>יבגני</FatherName>
        <LinkedCaseID>0</LinkedCaseID>
        <PartyID>1</PartyID>
        <CasePartyCategoryID>2</CasePartyCategoryID>
        <PleaTypeID>4</PleaTypeID>
        <GroupPartyAlias/>
        <IsConverted>false</IsConverted>
        <LegalEntityRegisteredNameID>9368012</LegalEntityRegisteredNameID>
        <LegalEntityNameID>90716932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יאן פישמן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מקסים פישמן (קטין)</FullName>
        <FirstName>מקסים</FirstName>
        <LastName>פישמן</LastName>
        <PartyPropertyID>2</PartyPropertyID>
        <PartyPropertyName/>
        <AuthenticationTypeAndNumber>ת"ז 217833086</AuthenticationTypeAndNumber>
        <RepresentatedOrRepresentativesNames/>
        <RepresentatedOrRepresentativesCount>0</RepresentatedOrRepresentativesCount>
        <InvitedBy/>
        <CaseID>77985018</CaseID>
        <CaseJudicialPersonPresentationDS>
          <CaseJudicalPersonActive>
            <CaseID>77985018</CaseID>
            <JudicialPersonID>027341262@GOV.IL</JudicialPersonID>
            <JudicialPersonTypeID>1</JudicialPersonTypeID>
            <JudicialTypeID>1</JudicialTypeID>
            <IsChairman>false</IsChairman>
            <TreatmentStartDate>2022-03-08T14:41:40.043+02:00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220662184</CasePartyID>
        <PartyTypeID>3</PartyTypeID>
        <ActivityStatusID>1</ActivityStatusID>
        <LegalEntityID>79458166</LegalEntityID>
        <CaseLegalEntityID>113645351</CaseLegalEntityID>
        <AssistantRoleID>24</AssistantRoleID>
        <AuthenticationTypeID>1</AuthenticationTypeID>
        <AuthenticationTypeName>ת"ז</AuthenticationTypeName>
        <LegalEntityNumber>217833086</LegalEntityNumber>
        <IsMainPartyType>true</IsMainPartyType>
        <CaseDisplayIdentifier>61552-12-20</CaseDisplayIdentifier>
        <CaseTypeID>10262</CaseTypeID>
        <CaseTypeName>תביעה לאחר הסדר התדיינויות במשפחה (תלה"מ)</CaseTypeName>
        <CaseName>פישמן נ' פישמן</CaseName>
        <FullAddress/>
        <MotionID>0</MotionID>
        <CasePleaID>0</CasePleaID>
        <BirthDate>2008-09-11T00:00:00+03:00</BirthDate>
        <FatherName>יבגני</FatherName>
        <LinkedCaseID>0</LinkedCaseID>
        <PartyID>1</PartyID>
        <CasePartyCategoryID>2</CasePartyCategoryID>
        <PleaTypeID>4</PleaTypeID>
        <GroupPartyAlias/>
        <IsConverted>false</IsConverted>
        <LegalEntityRegisteredNameID>9368015</LegalEntityRegisteredNameID>
        <LegalEntityNameID>90716951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מקסים פישמן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טל קולסקי</FullName>
        <FirstName>טל</FirstName>
        <LastName>קולסקי</LastName>
        <PartyPropertyName/>
        <AuthenticationTypeAndNumber>מ.ר. 22141</AuthenticationTypeAndNumber>
        <RepresentatedOrRepresentativesNames>יבגני פישמן</RepresentatedOrRepresentativesNames>
        <RepresentatedOrRepresentativesCount>1</RepresentatedOrRepresentativesCount>
        <InvitedBy/>
        <CaseID>77985018</CaseID>
        <CaseJudicialPersonPresentationDS>
          <CaseJudicalPersonActive>
            <CaseID>77985018</CaseID>
            <JudicialPersonID>027341262@GOV.IL</JudicialPersonID>
            <JudicialPersonTypeID>1</JudicialPersonTypeID>
            <JudicialTypeID>1</JudicialTypeID>
            <IsChairman>false</IsChairman>
            <TreatmentStartDate>2022-03-08T14:41:40.043+02:00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224477190</CasePartyID>
        <PartyTypeID>2</PartyTypeID>
        <ActivityStatusID>1</ActivityStatusID>
        <PartyAliasID>21</PartyAliasID>
        <PartyAliasName>בא כוח נתבעים</PartyAliasName>
        <LegalEntityID>388357</LegalEntityID>
        <CaseLegalEntityID>114711449</CaseLegalEntityID>
        <AuthenticationTypeID>4</AuthenticationTypeID>
        <AuthenticationTypeName>מ.ר.</AuthenticationTypeName>
        <LegalEntityNumber>22141</LegalEntityNumber>
        <IsMainPartyType>true</IsMainPartyType>
        <CaseDisplayIdentifier>61552-12-20</CaseDisplayIdentifier>
        <CaseTypeID>10262</CaseTypeID>
        <CaseTypeName>תביעה לאחר הסדר התדיינויות במשפחה (תלה"מ)</CaseTypeName>
        <CaseName>פישמן נ' פישמן</CaseName>
        <FullAddress>שד' הציונות 50 דירה 3 אשדוד </FullAddress>
        <EmailAddress>office@talkolsky.co.il</EmailAddress>
        <MotionID>0</MotionID>
        <CasePleaID>0</CasePleaID>
        <FatherName xml:space="preserve">        </FatherName>
        <LinkedCaseID>0</LinkedCaseID>
        <PartyID>2</PartyID>
        <CasePartyCategoryID>2</CasePartyCategoryID>
        <LegalEntityAddressID>431339</LegalEntityAddressID>
        <LegalEntityEmailAddressID>68175512</LegalEntityEmailAddressID>
        <PleaTypeID>4</PleaTypeID>
        <LawyerOfficeName>משרד עו"ד: טל קולסקי</LawyerOfficeName>
        <LawyerOfficeID>429001</LawyerOfficeID>
        <GroupPartyAlias/>
        <IsConverted>false</IsConverted>
        <LegalEntityNameID>9341</LegalEntityNameID>
        <RepresentatedNamesOfAssistant/>
        <LegalEntityTypeID>4</LegalEntityTypeID>
        <IsVerdictExists>false</IsVerdictExists>
        <IsAsirAzir>false</IsAsirAzir>
        <IsPublicationProhibited>false</IsPublicationProhibited>
        <PublicationProhibitedFullName>טל קולסקי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ביאנה פישמן</FullName>
        <FirstName>ביאנה</FirstName>
        <LastName>פישמן</LastName>
        <PartyPropertyName/>
        <AuthenticationTypeAndNumber>ת"ז 310190061</AuthenticationTypeAndNumber>
        <RepresentatedOrRepresentativesNames>ליאת פסטרנק</RepresentatedOrRepresentativesNames>
        <RepresentatedOrRepresentativesCount>1</RepresentatedOrRepresentativesCount>
        <InvitedBy/>
        <CaseID>77985018</CaseID>
        <CaseJudicialPersonPresentationDS>
          <CaseJudicalPersonActive>
            <CaseID>77985018</CaseID>
            <JudicialPersonID>027341262@GOV.IL</JudicialPersonID>
            <JudicialPersonTypeID>1</JudicialPersonTypeID>
            <JudicialTypeID>1</JudicialTypeID>
            <IsChairman>false</IsChairman>
            <TreatmentStartDate>2022-03-08T14:41:40.043+02:00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220661551</CasePartyID>
        <PartyTypeID>1</PartyTypeID>
        <ActivityStatusID>1</ActivityStatusID>
        <PartyAliasID>1</PartyAliasID>
        <PartyAliasName>תובע</PartyAliasName>
        <OrdinalNumber>1</OrdinalNumber>
        <LegalEntityID>73470158</LegalEntityID>
        <CaseLegalEntityID>113645140</CaseLegalEntityID>
        <AuthenticationTypeID>1</AuthenticationTypeID>
        <AuthenticationTypeName>ת"ז</AuthenticationTypeName>
        <LegalEntityNumber>310190061</LegalEntityNumber>
        <IsMainPartyType>true</IsMainPartyType>
        <CaseDisplayIdentifier>61552-12-20</CaseDisplayIdentifier>
        <CaseTypeID>10262</CaseTypeID>
        <CaseTypeName>תביעה לאחר הסדר התדיינויות במשפחה (תלה"מ)</CaseTypeName>
        <CaseName>פישמן נ' פישמן</CaseName>
        <FullAddress>שדרות קדש 16/55 אשקלון </FullAddress>
        <MotionID>0</MotionID>
        <CasePleaID>0</CasePleaID>
        <FatherName>אלכסנדר</FatherName>
        <LinkedCaseID>0</LinkedCaseID>
        <PartyID>1</PartyID>
        <CasePartyCategoryID>2</CasePartyCategoryID>
        <LegalEntityAddressID>84699929</LegalEntityAddressID>
        <PleaTypeID>4</PleaTypeID>
        <GroupPartyAlias>תובעים</GroupPartyAlias>
        <IsConverted>false</IsConverted>
        <LegalEntityRegisteredNameID>9284131</LegalEntityRegisteredNameID>
        <LegalEntityNameID>90716856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ביאנה פישמן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ליאת פסטרנק</FullName>
        <FirstName>ליאת</FirstName>
        <LastName>פסטרנק</LastName>
        <PartyPropertyName/>
        <AuthenticationTypeAndNumber>מ.ר. 36088</AuthenticationTypeAndNumber>
        <RepresentatedOrRepresentativesNames>ביאנה פישמן</RepresentatedOrRepresentativesNames>
        <RepresentatedOrRepresentativesCount>1</RepresentatedOrRepresentativesCount>
        <InvitedBy/>
        <CaseID>77985018</CaseID>
        <CaseJudicialPersonPresentationDS>
          <CaseJudicalPersonActive>
            <CaseID>77985018</CaseID>
            <JudicialPersonID>027341262@GOV.IL</JudicialPersonID>
            <JudicialPersonTypeID>1</JudicialPersonTypeID>
            <JudicialTypeID>1</JudicialTypeID>
            <IsChairman>false</IsChairman>
            <TreatmentStartDate>2022-03-08T14:41:40.043+02:00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220661552</CasePartyID>
        <PartyTypeID>2</PartyTypeID>
        <ActivityStatusID>1</ActivityStatusID>
        <PartyAliasID>20</PartyAliasID>
        <PartyAliasName>בא כוח תובעים</PartyAliasName>
        <OrdinalNumber>1</OrdinalNumber>
        <LegalEntityID>408457</LegalEntityID>
        <CaseLegalEntityID>113645141</CaseLegalEntityID>
        <AuthenticationTypeID>4</AuthenticationTypeID>
        <AuthenticationTypeName>מ.ר.</AuthenticationTypeName>
        <LegalEntityNumber>36088</LegalEntityNumber>
        <IsMainPartyType>true</IsMainPartyType>
        <CaseDisplayIdentifier>61552-12-20</CaseDisplayIdentifier>
        <CaseTypeID>10262</CaseTypeID>
        <CaseTypeName>תביעה לאחר הסדר התדיינויות במשפחה (תלה"מ)</CaseTypeName>
        <CaseName>פישמן נ' פישמן</CaseName>
        <FullAddress>רפפורט 3 כפר סבא מגדל קניון כפר סבא הירוקה קומה 6</FullAddress>
        <EmailAddress>liatp.law@gmail.com</EmailAddress>
        <MotionID>0</MotionID>
        <CasePleaID>0</CasePleaID>
        <LinkedCaseID>0</LinkedCaseID>
        <PartyID>1</PartyID>
        <CasePartyCategoryID>2</CasePartyCategoryID>
        <LegalEntityAddressID>79332398</LegalEntityAddressID>
        <LegalEntityEmailAddressID>67842591</LegalEntityEmailAddressID>
        <PleaTypeID>4</PleaTypeID>
        <LawyerOfficeName>משרד עו"ד: ליאת פסטרנק</LawyerOfficeName>
        <LawyerOfficeID>449101</LawyerOfficeID>
        <GroupPartyAlias/>
        <IsConverted>false</IsConverted>
        <LegalEntityNameID>29441</LegalEntityNameID>
        <RepresentatedNamesOfAssistant/>
        <LegalEntityTypeID>4</LegalEntityTypeID>
        <IsVerdictExists>false</IsVerdictExists>
        <IsAsirAzir>false</IsAsirAzir>
        <IsPublicationProhibited>false</IsPublicationProhibited>
        <PublicationProhibitedFullName>ליאת פסטרנק</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יבגני פישמן</FullName>
        <FirstName>יבגני</FirstName>
        <LastName>פישמן</LastName>
        <PartyPropertyName/>
        <AuthenticationTypeAndNumber>ת"ז 314574062</AuthenticationTypeAndNumber>
        <RepresentatedOrRepresentativesNames>טל קולסקי</RepresentatedOrRepresentativesNames>
        <RepresentatedOrRepresentativesCount>1</RepresentatedOrRepresentativesCount>
        <InvitedBy/>
        <CaseID>77985018</CaseID>
        <CaseJudicialPersonPresentationDS>
          <CaseJudicalPersonActive>
            <CaseID>77985018</CaseID>
            <JudicialPersonID>027341262@GOV.IL</JudicialPersonID>
            <JudicialPersonTypeID>1</JudicialPersonTypeID>
            <JudicialTypeID>1</JudicialTypeID>
            <IsChairman>false</IsChairman>
            <TreatmentStartDate>2022-03-08T14:41:40.043+02:00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220661553</CasePartyID>
        <PartyTypeID>1</PartyTypeID>
        <ActivityStatusID>1</ActivityStatusID>
        <PartyAliasID>2</PartyAliasID>
        <PartyAliasName>נתבע</PartyAliasName>
        <OrdinalNumber>1</OrdinalNumber>
        <LegalEntityID>73470157</LegalEntityID>
        <CaseLegalEntityID>113645142</CaseLegalEntityID>
        <AuthenticationTypeID>1</AuthenticationTypeID>
        <AuthenticationTypeName>ת"ז</AuthenticationTypeName>
        <LegalEntityNumber>314574062</LegalEntityNumber>
        <IsMainPartyType>true</IsMainPartyType>
        <CaseDisplayIdentifier>61552-12-20</CaseDisplayIdentifier>
        <CaseTypeID>10262</CaseTypeID>
        <CaseTypeName>תביעה לאחר הסדר התדיינויות במשפחה (תלה"מ)</CaseTypeName>
        <CaseName>פישמן נ' פישמן</CaseName>
        <FullAddress>שדרות קדש 16/55 אשקלון </FullAddress>
        <MotionID>0</MotionID>
        <CasePleaID>0</CasePleaID>
        <FatherName>יצחק</FatherName>
        <LinkedCaseID>0</LinkedCaseID>
        <PartyID>2</PartyID>
        <CasePartyCategoryID>2</CasePartyCategoryID>
        <LegalEntityAddressID>84699930</LegalEntityAddressID>
        <PleaTypeID>4</PleaTypeID>
        <GroupPartyAlias>נתבעים</GroupPartyAlias>
        <IsConverted>false</IsConverted>
        <LegalEntityRegisteredNameID>8016065</LegalEntityRegisteredNameID>
        <LegalEntityNameID>90716857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יבגני פישמן</PublicationProhibitedFullName>
      </CaseParties>
    </CasePartiesSelectionDS>
    <CaseName>פישמן נ' פישמן</CaseName>
    <CaseDisplayIdentifier>61552-12-20</CaseDisplayIdentifier>
    <CaseInterestID>10118</CaseInterestID>
    <CaseTypeShortName>תלה"מ</CaseTypeShortName>
  </dt_DecisionCase>
  <dt_DecisionJudgePanel>
    <JudgeID>027341262@GOV.IL</JudgeID>
    <DisplayName>רמי בז'ה</DisplayName>
    <RoleName>שופט</RoleName>
    <UserTitleName>שופט</UserTitleName>
  </dt_DecisionJudgePanel>
  <dt_LegalEntityDetails>
    <Fax/>
    <Phone/>
    <AddressDesc/>
    <PartyID>1</PartyID>
    <PartyTypeID>3</PartyTypeID>
    <DecisionID>0</DecisionID>
    <AssistantRoleID>24</AssistantRoleID>
    <StreetName/>
    <CityName/>
    <FullName>יאן פישמן</FullName>
    <Email/>
    <IsPublicationProhibited>false</IsPublicationProhibited>
  </dt_LegalEntityDetails>
  <dt_LegalEntityDetails>
    <Fax/>
    <Phone/>
    <AddressDesc/>
    <PartyID>1</PartyID>
    <PartyTypeID>3</PartyTypeID>
    <DecisionID>0</DecisionID>
    <AssistantRoleID>24</AssistantRoleID>
    <StreetName/>
    <CityName/>
    <FullName>מקסים פישמן</FullName>
    <Email/>
    <IsPublicationProhibited>false</IsPublicationProhibited>
  </dt_LegalEntityDetails>
  <dt_LegalEntityDetails>
    <Fax>08-8669110</Fax>
    <Phone>08-8657657</Phone>
    <PartyID>2</PartyID>
    <PartyTypeID>2</PartyTypeID>
    <DecisionID>0</DecisionID>
    <StreetName>שד' הציונות 50 דירה 3</StreetName>
    <ZipCode>77456</ZipCode>
    <CityName>אשדוד</CityName>
    <FullName>טל קולסקי</FullName>
    <Email>office@talkolsky.co.il</Email>
    <IsPublicationProhibited>false</IsPublicationProhibited>
  </dt_LegalEntityDetails>
  <dt_LegalEntityDetails>
    <PartyID>1</PartyID>
    <PartyTypeID>1</PartyTypeID>
    <DecisionID>0</DecisionID>
    <StreetName>שדרות קדש 16/55</StreetName>
    <CityName>אשקלון</CityName>
    <FullName>ביאנה פישמן</FullName>
    <IsPublicationProhibited>false</IsPublicationProhibited>
  </dt_LegalEntityDetails>
  <dt_LegalEntityDetails>
    <Fax>09-8858033</Fax>
    <Phone>09-9610999</Phone>
    <AddressDesc>מגדל קניון כפר סבא הירוקה קומה 6</AddressDesc>
    <PartyID>1</PartyID>
    <PartyTypeID>2</PartyTypeID>
    <DecisionID>0</DecisionID>
    <StreetName>רפפורט 3</StreetName>
    <ZipCode>4465141</ZipCode>
    <CityName>כפר סבא</CityName>
    <FullName>ליאת פסטרנק</FullName>
    <Email>liatp.law@gmail.com</Email>
    <IsPublicationProhibited>false</IsPublicationProhibited>
  </dt_LegalEntityDetails>
  <dt_LegalEntityDetails>
    <PartyID>2</PartyID>
    <PartyTypeID>1</PartyTypeID>
    <DecisionID>0</DecisionID>
    <StreetName>שדרות קדש 16/55</StreetName>
    <CityName>אשקלון</CityName>
    <FullName>יבגני פישמן</FullName>
    <IsPublicationProhibited>false</IsPublicationProhibited>
  </dt_LegalEntityDetails>
  <dt_CaseJudicalPersonActive>
    <CaseJudicalPerson>שופט רמי בז'ה</CaseJudicalPerson>
  </dt_CaseJudicalPersonActive>
  <dt_Sitting>
    <PreviousMeetingDate>2023-09-12T09:00:00+03:00</PreviousMeetingDate>
    <PreviousSittingTypeID>2</PreviousSittingTypeID>
    <PreviousMeetingDisplayName>שופט רמי בז'ה</PreviousMeetingDisplayName>
    <PreviousMeetingRoleName>שופט</PreviousMeetingRoleName>
    <PreviousMeetingUserTitleName>שופט</PreviousMeetingUserTitleName>
    <PreviousMeetingUserUPN>027341262@GOV.IL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ED2DB-41E5-4D69-886E-FA80582C9D26}">
  <ds:schemaRefs/>
</ds:datastoreItem>
</file>

<file path=customXml/itemProps2.xml><?xml version="1.0" encoding="utf-8"?>
<ds:datastoreItem xmlns:ds="http://schemas.openxmlformats.org/officeDocument/2006/customXml" ds:itemID="{6AAD8ABF-FF3E-4DB1-BC17-417F21F7D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12674</Words>
  <Characters>63371</Characters>
  <Application>Microsoft Office Word</Application>
  <DocSecurity>0</DocSecurity>
  <Lines>528</Lines>
  <Paragraphs>151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2024-12-24T07:48:00Z</dcterms:created>
  <dcterms:modified xsi:type="dcterms:W3CDTF">2024-12-24T07:48:00Z</dcterms:modified>
</cp:coreProperties>
</file>